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C09" w:rsidRDefault="00086C09" w:rsidP="005B343A">
      <w:pPr>
        <w:pStyle w:val="a3"/>
        <w:jc w:val="right"/>
        <w:rPr>
          <w:rStyle w:val="a4"/>
          <w:color w:val="000000"/>
          <w:sz w:val="18"/>
          <w:szCs w:val="18"/>
        </w:rPr>
      </w:pPr>
      <w:r w:rsidRPr="000B0E7C">
        <w:rPr>
          <w:rStyle w:val="a4"/>
          <w:color w:val="000000"/>
          <w:sz w:val="18"/>
          <w:szCs w:val="18"/>
        </w:rPr>
        <w:t>УТВЕРЖДАЮ</w:t>
      </w:r>
      <w:r w:rsidRPr="000B0E7C">
        <w:rPr>
          <w:color w:val="000000"/>
          <w:sz w:val="18"/>
          <w:szCs w:val="18"/>
        </w:rPr>
        <w:br/>
      </w:r>
      <w:r w:rsidRPr="000B0E7C">
        <w:rPr>
          <w:rStyle w:val="a4"/>
          <w:color w:val="000000"/>
          <w:sz w:val="18"/>
          <w:szCs w:val="18"/>
        </w:rPr>
        <w:t>Главный врач</w:t>
      </w:r>
      <w:r w:rsidRPr="000B0E7C">
        <w:rPr>
          <w:b/>
          <w:bCs/>
          <w:color w:val="000000"/>
          <w:sz w:val="18"/>
          <w:szCs w:val="18"/>
        </w:rPr>
        <w:br/>
      </w:r>
      <w:r w:rsidR="00486D9A">
        <w:rPr>
          <w:rStyle w:val="a4"/>
          <w:color w:val="000000"/>
          <w:sz w:val="18"/>
          <w:szCs w:val="18"/>
        </w:rPr>
        <w:t>ЧУЗ  «РЖД</w:t>
      </w:r>
      <w:r w:rsidR="00093F52">
        <w:rPr>
          <w:rStyle w:val="a4"/>
          <w:color w:val="000000"/>
          <w:sz w:val="18"/>
          <w:szCs w:val="18"/>
        </w:rPr>
        <w:t xml:space="preserve"> </w:t>
      </w:r>
      <w:r w:rsidR="00486D9A">
        <w:rPr>
          <w:rStyle w:val="a4"/>
          <w:color w:val="000000"/>
          <w:sz w:val="18"/>
          <w:szCs w:val="18"/>
        </w:rPr>
        <w:t>-</w:t>
      </w:r>
      <w:r w:rsidR="00093F52">
        <w:rPr>
          <w:rStyle w:val="a4"/>
          <w:color w:val="000000"/>
          <w:sz w:val="18"/>
          <w:szCs w:val="18"/>
        </w:rPr>
        <w:t xml:space="preserve"> </w:t>
      </w:r>
      <w:r w:rsidR="00486D9A">
        <w:rPr>
          <w:rStyle w:val="a4"/>
          <w:color w:val="000000"/>
          <w:sz w:val="18"/>
          <w:szCs w:val="18"/>
        </w:rPr>
        <w:t>М</w:t>
      </w:r>
      <w:r w:rsidR="00093F52">
        <w:rPr>
          <w:rStyle w:val="a4"/>
          <w:color w:val="000000"/>
          <w:sz w:val="18"/>
          <w:szCs w:val="18"/>
        </w:rPr>
        <w:t>едицина» г</w:t>
      </w:r>
      <w:r w:rsidR="00486D9A">
        <w:rPr>
          <w:rStyle w:val="a4"/>
          <w:color w:val="000000"/>
          <w:sz w:val="18"/>
          <w:szCs w:val="18"/>
        </w:rPr>
        <w:t xml:space="preserve">. </w:t>
      </w:r>
      <w:r w:rsidR="003A2520">
        <w:rPr>
          <w:rStyle w:val="a4"/>
          <w:color w:val="000000"/>
          <w:sz w:val="18"/>
          <w:szCs w:val="18"/>
        </w:rPr>
        <w:t>Выборг</w:t>
      </w:r>
      <w:r w:rsidR="00486D9A">
        <w:rPr>
          <w:rStyle w:val="a4"/>
          <w:color w:val="000000"/>
          <w:sz w:val="18"/>
          <w:szCs w:val="18"/>
        </w:rPr>
        <w:t>»</w:t>
      </w:r>
      <w:r w:rsidRPr="000B0E7C">
        <w:rPr>
          <w:b/>
          <w:bCs/>
          <w:color w:val="000000"/>
          <w:sz w:val="18"/>
          <w:szCs w:val="18"/>
        </w:rPr>
        <w:br/>
      </w:r>
      <w:r w:rsidRPr="000B0E7C">
        <w:rPr>
          <w:b/>
          <w:bCs/>
          <w:color w:val="000000"/>
          <w:sz w:val="18"/>
          <w:szCs w:val="18"/>
        </w:rPr>
        <w:br/>
      </w:r>
      <w:r w:rsidRPr="000B0E7C">
        <w:rPr>
          <w:b/>
          <w:bCs/>
          <w:color w:val="000000"/>
          <w:sz w:val="18"/>
          <w:szCs w:val="18"/>
        </w:rPr>
        <w:br/>
      </w:r>
      <w:r w:rsidRPr="000B0E7C">
        <w:rPr>
          <w:rStyle w:val="a4"/>
          <w:color w:val="000000"/>
          <w:sz w:val="18"/>
          <w:szCs w:val="18"/>
        </w:rPr>
        <w:t>___________________ </w:t>
      </w:r>
      <w:r w:rsidR="00004BE2">
        <w:rPr>
          <w:rStyle w:val="a4"/>
          <w:color w:val="000000"/>
          <w:sz w:val="18"/>
          <w:szCs w:val="18"/>
        </w:rPr>
        <w:t>Карасев Олег Станиславович</w:t>
      </w:r>
      <w:r w:rsidRPr="000B0E7C">
        <w:rPr>
          <w:b/>
          <w:bCs/>
          <w:color w:val="000000"/>
          <w:sz w:val="18"/>
          <w:szCs w:val="18"/>
        </w:rPr>
        <w:br/>
      </w:r>
      <w:r w:rsidRPr="000B0E7C">
        <w:rPr>
          <w:b/>
          <w:bCs/>
          <w:color w:val="000000"/>
          <w:sz w:val="18"/>
          <w:szCs w:val="18"/>
        </w:rPr>
        <w:br/>
      </w:r>
      <w:r w:rsidR="008D7F9E">
        <w:rPr>
          <w:rStyle w:val="a4"/>
          <w:color w:val="000000"/>
          <w:sz w:val="18"/>
          <w:szCs w:val="18"/>
        </w:rPr>
        <w:t>28</w:t>
      </w:r>
      <w:r w:rsidR="003012C9">
        <w:rPr>
          <w:rStyle w:val="a4"/>
          <w:color w:val="000000"/>
          <w:sz w:val="18"/>
          <w:szCs w:val="18"/>
        </w:rPr>
        <w:t>.</w:t>
      </w:r>
      <w:r w:rsidR="00A23DD9">
        <w:rPr>
          <w:rStyle w:val="a4"/>
          <w:color w:val="000000"/>
          <w:sz w:val="18"/>
          <w:szCs w:val="18"/>
        </w:rPr>
        <w:t>0</w:t>
      </w:r>
      <w:r w:rsidR="001560BB">
        <w:rPr>
          <w:rStyle w:val="a4"/>
          <w:color w:val="000000"/>
          <w:sz w:val="18"/>
          <w:szCs w:val="18"/>
        </w:rPr>
        <w:t>6</w:t>
      </w:r>
      <w:r w:rsidR="003012C9">
        <w:rPr>
          <w:rStyle w:val="a4"/>
          <w:color w:val="000000"/>
          <w:sz w:val="18"/>
          <w:szCs w:val="18"/>
        </w:rPr>
        <w:t>.202</w:t>
      </w:r>
      <w:r w:rsidR="00A23DD9">
        <w:rPr>
          <w:rStyle w:val="a4"/>
          <w:color w:val="000000"/>
          <w:sz w:val="18"/>
          <w:szCs w:val="18"/>
        </w:rPr>
        <w:t>1</w:t>
      </w:r>
      <w:r w:rsidR="00DB2FBE">
        <w:rPr>
          <w:rStyle w:val="a4"/>
          <w:color w:val="000000"/>
          <w:sz w:val="18"/>
          <w:szCs w:val="18"/>
        </w:rPr>
        <w:t>г.</w:t>
      </w:r>
    </w:p>
    <w:p w:rsidR="005B343A" w:rsidRDefault="005B343A" w:rsidP="005B343A">
      <w:pPr>
        <w:pStyle w:val="a3"/>
        <w:jc w:val="center"/>
        <w:rPr>
          <w:rStyle w:val="a4"/>
          <w:color w:val="000000"/>
          <w:sz w:val="18"/>
          <w:szCs w:val="18"/>
        </w:rPr>
      </w:pPr>
    </w:p>
    <w:p w:rsidR="005B343A" w:rsidRDefault="005B343A" w:rsidP="005B343A">
      <w:pPr>
        <w:pStyle w:val="a3"/>
        <w:jc w:val="center"/>
        <w:rPr>
          <w:rStyle w:val="a4"/>
          <w:color w:val="000000"/>
          <w:sz w:val="18"/>
          <w:szCs w:val="18"/>
        </w:rPr>
      </w:pPr>
    </w:p>
    <w:p w:rsidR="00253814" w:rsidRPr="003012C9" w:rsidRDefault="005B343A" w:rsidP="00093F52">
      <w:pPr>
        <w:pStyle w:val="a3"/>
        <w:spacing w:before="0" w:beforeAutospacing="0" w:after="0" w:afterAutospacing="0"/>
        <w:jc w:val="center"/>
        <w:rPr>
          <w:rStyle w:val="a4"/>
          <w:color w:val="000000"/>
          <w:sz w:val="18"/>
          <w:szCs w:val="18"/>
        </w:rPr>
      </w:pPr>
      <w:r w:rsidRPr="000B0E7C">
        <w:rPr>
          <w:rStyle w:val="a4"/>
          <w:color w:val="000000"/>
          <w:sz w:val="18"/>
          <w:szCs w:val="18"/>
        </w:rPr>
        <w:t xml:space="preserve">Извещение о проведении Запрос котировок № </w:t>
      </w:r>
      <w:r w:rsidR="00060D52">
        <w:rPr>
          <w:rStyle w:val="a4"/>
          <w:color w:val="000000"/>
          <w:sz w:val="18"/>
          <w:szCs w:val="18"/>
        </w:rPr>
        <w:t>21</w:t>
      </w:r>
      <w:r w:rsidR="00D40C1B">
        <w:rPr>
          <w:rStyle w:val="a4"/>
          <w:color w:val="000000"/>
          <w:sz w:val="18"/>
          <w:szCs w:val="18"/>
        </w:rPr>
        <w:t>10</w:t>
      </w:r>
      <w:r w:rsidR="000458A0">
        <w:rPr>
          <w:rStyle w:val="a4"/>
          <w:color w:val="000000"/>
          <w:sz w:val="18"/>
          <w:szCs w:val="18"/>
        </w:rPr>
        <w:t>0</w:t>
      </w:r>
      <w:r w:rsidR="00D40C1B">
        <w:rPr>
          <w:rStyle w:val="a4"/>
          <w:color w:val="000000"/>
          <w:sz w:val="18"/>
          <w:szCs w:val="18"/>
        </w:rPr>
        <w:t>0000</w:t>
      </w:r>
      <w:r w:rsidR="00CD2728">
        <w:rPr>
          <w:rStyle w:val="a4"/>
          <w:color w:val="000000"/>
          <w:sz w:val="18"/>
          <w:szCs w:val="18"/>
        </w:rPr>
        <w:t>28</w:t>
      </w:r>
    </w:p>
    <w:p w:rsidR="00274986" w:rsidRDefault="00147DAE" w:rsidP="00274986">
      <w:pPr>
        <w:pStyle w:val="a3"/>
        <w:spacing w:before="0" w:beforeAutospacing="0" w:after="0" w:afterAutospacing="0"/>
        <w:jc w:val="center"/>
        <w:rPr>
          <w:rStyle w:val="a4"/>
          <w:color w:val="000000"/>
          <w:sz w:val="18"/>
          <w:szCs w:val="18"/>
        </w:rPr>
      </w:pPr>
      <w:r>
        <w:rPr>
          <w:rStyle w:val="a4"/>
          <w:color w:val="000000"/>
          <w:sz w:val="18"/>
          <w:szCs w:val="18"/>
        </w:rPr>
        <w:t>на право заключения договора на поставку</w:t>
      </w:r>
      <w:r w:rsidR="00274986" w:rsidRPr="00274986">
        <w:rPr>
          <w:rStyle w:val="a4"/>
          <w:color w:val="000000"/>
          <w:sz w:val="18"/>
          <w:szCs w:val="18"/>
        </w:rPr>
        <w:t xml:space="preserve"> </w:t>
      </w:r>
      <w:r w:rsidR="00274986">
        <w:rPr>
          <w:rStyle w:val="a4"/>
          <w:color w:val="000000"/>
          <w:sz w:val="18"/>
          <w:szCs w:val="18"/>
        </w:rPr>
        <w:t>расходных материалов ЧУЗ «РЖД-Медицина» г. Выборг»</w:t>
      </w:r>
    </w:p>
    <w:p w:rsidR="005B343A" w:rsidRPr="002C426D" w:rsidRDefault="005B343A" w:rsidP="00093F52">
      <w:pPr>
        <w:pStyle w:val="a3"/>
        <w:spacing w:before="0" w:beforeAutospacing="0" w:after="0" w:afterAutospacing="0"/>
        <w:jc w:val="center"/>
        <w:rPr>
          <w:b/>
          <w:bCs/>
          <w:color w:val="000000"/>
          <w:sz w:val="18"/>
          <w:szCs w:val="18"/>
        </w:rPr>
      </w:pPr>
    </w:p>
    <w:tbl>
      <w:tblPr>
        <w:tblpPr w:leftFromText="180" w:rightFromText="180" w:vertAnchor="text" w:horzAnchor="margin" w:tblpY="74"/>
        <w:tblW w:w="11066" w:type="dxa"/>
        <w:tblBorders>
          <w:top w:val="single" w:sz="6" w:space="0" w:color="B7B7B7"/>
          <w:left w:val="single" w:sz="6" w:space="0" w:color="B7B7B7"/>
          <w:bottom w:val="single" w:sz="6" w:space="0" w:color="B7B7B7"/>
          <w:right w:val="single" w:sz="6" w:space="0" w:color="B7B7B7"/>
        </w:tblBorders>
        <w:tblCellMar>
          <w:top w:w="75" w:type="dxa"/>
          <w:left w:w="75" w:type="dxa"/>
          <w:bottom w:w="75" w:type="dxa"/>
          <w:right w:w="75" w:type="dxa"/>
        </w:tblCellMar>
        <w:tblLook w:val="04A0" w:firstRow="1" w:lastRow="0" w:firstColumn="1" w:lastColumn="0" w:noHBand="0" w:noVBand="1"/>
      </w:tblPr>
      <w:tblGrid>
        <w:gridCol w:w="3964"/>
        <w:gridCol w:w="7102"/>
      </w:tblGrid>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093F52">
            <w:pPr>
              <w:pStyle w:val="a3"/>
              <w:spacing w:before="0" w:beforeAutospacing="0" w:after="0" w:afterAutospacing="0"/>
              <w:rPr>
                <w:color w:val="000000"/>
                <w:sz w:val="18"/>
                <w:szCs w:val="18"/>
              </w:rPr>
            </w:pPr>
            <w:r w:rsidRPr="000B0E7C">
              <w:rPr>
                <w:rStyle w:val="a4"/>
                <w:color w:val="000000"/>
                <w:sz w:val="18"/>
                <w:szCs w:val="18"/>
              </w:rPr>
              <w:t>Данные процедуры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jc w:val="center"/>
              <w:rPr>
                <w:color w:val="000000"/>
                <w:sz w:val="18"/>
                <w:szCs w:val="18"/>
              </w:rPr>
            </w:pPr>
            <w:r w:rsidRPr="000B0E7C">
              <w:rPr>
                <w:rStyle w:val="a4"/>
                <w:color w:val="000000"/>
                <w:sz w:val="18"/>
                <w:szCs w:val="18"/>
              </w:rPr>
              <w:t>Условия проводимой процедуры</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Тип процедуры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jc w:val="both"/>
              <w:rPr>
                <w:color w:val="000000"/>
                <w:sz w:val="18"/>
                <w:szCs w:val="18"/>
              </w:rPr>
            </w:pPr>
            <w:r w:rsidRPr="000B0E7C">
              <w:rPr>
                <w:rStyle w:val="a4"/>
                <w:color w:val="000000"/>
                <w:sz w:val="18"/>
                <w:szCs w:val="18"/>
              </w:rPr>
              <w:t>Запрос котировок</w:t>
            </w:r>
          </w:p>
          <w:p w:rsidR="005B343A" w:rsidRPr="00F73200" w:rsidRDefault="005B343A" w:rsidP="00257A24">
            <w:pPr>
              <w:pStyle w:val="a3"/>
              <w:jc w:val="both"/>
              <w:rPr>
                <w:color w:val="000000"/>
                <w:sz w:val="20"/>
                <w:szCs w:val="20"/>
              </w:rPr>
            </w:pPr>
            <w:r w:rsidRPr="00F73200">
              <w:rPr>
                <w:color w:val="000000"/>
                <w:sz w:val="20"/>
                <w:szCs w:val="20"/>
              </w:rPr>
              <w:t>Требования Федерального закона от 05.04.2013 № 44-ФЗ «О контрактной системе в сфере закупок товаров, работ, услуг для обеспечения государственных и муниципальных нужд» и Федерального закона от 18.07.2011 № 223-ФЗ «О закупках товаров, работ, услуг отдельными видами юридических лиц» не распространяются на закупки, осуществляемые</w:t>
            </w:r>
            <w:r w:rsidR="00486D9A" w:rsidRPr="00F73200">
              <w:rPr>
                <w:rStyle w:val="a4"/>
                <w:b w:val="0"/>
                <w:color w:val="000000"/>
                <w:sz w:val="20"/>
                <w:szCs w:val="20"/>
              </w:rPr>
              <w:t xml:space="preserve"> </w:t>
            </w:r>
            <w:r w:rsidR="00093F52" w:rsidRPr="00F73200">
              <w:rPr>
                <w:rStyle w:val="a4"/>
                <w:color w:val="000000"/>
                <w:sz w:val="20"/>
                <w:szCs w:val="20"/>
              </w:rPr>
              <w:t xml:space="preserve"> </w:t>
            </w:r>
            <w:r w:rsidR="00093F52" w:rsidRPr="00F73200">
              <w:rPr>
                <w:rStyle w:val="a4"/>
                <w:b w:val="0"/>
                <w:color w:val="000000"/>
                <w:sz w:val="20"/>
                <w:szCs w:val="20"/>
              </w:rPr>
              <w:t xml:space="preserve">ЧУЗ  «РЖД - Медицина» г. </w:t>
            </w:r>
            <w:r w:rsidR="003A2520" w:rsidRPr="00F73200">
              <w:rPr>
                <w:rStyle w:val="a4"/>
                <w:b w:val="0"/>
                <w:color w:val="000000"/>
                <w:sz w:val="20"/>
                <w:szCs w:val="20"/>
              </w:rPr>
              <w:t>Выборг</w:t>
            </w:r>
            <w:r w:rsidR="00093F52" w:rsidRPr="00F73200">
              <w:rPr>
                <w:rStyle w:val="a4"/>
                <w:b w:val="0"/>
                <w:color w:val="000000"/>
                <w:sz w:val="20"/>
                <w:szCs w:val="20"/>
              </w:rPr>
              <w:t>».</w:t>
            </w:r>
            <w:r w:rsidRPr="00F73200">
              <w:rPr>
                <w:color w:val="000000"/>
                <w:sz w:val="20"/>
                <w:szCs w:val="20"/>
              </w:rPr>
              <w:br/>
              <w:t>Настоящее извещение не должно расцениваться в качестве объявления о проведении торгов или приглашения принять участие в торгах, а также не должно рассматриваться как оферта или приглашение делать оферты. Соответственно, статьи 437, 447 - 449 Гражданского кодекса Российской Федерации к проводимому отбору контрагентов не применяются. Эти процедуры также не являются публичным конкурсом и не регулируются статьями 1057 - 1061 части второй Гражданского кодекса Российской Федерации.</w:t>
            </w:r>
            <w:r w:rsidRPr="00F73200">
              <w:rPr>
                <w:color w:val="000000"/>
                <w:sz w:val="20"/>
                <w:szCs w:val="20"/>
              </w:rPr>
              <w:br/>
              <w:t xml:space="preserve">Таким образом, проведение данных процедур не накладывает на </w:t>
            </w:r>
            <w:r w:rsidR="00093F52" w:rsidRPr="00F73200">
              <w:rPr>
                <w:rStyle w:val="a4"/>
                <w:b w:val="0"/>
                <w:color w:val="000000"/>
                <w:sz w:val="20"/>
                <w:szCs w:val="20"/>
              </w:rPr>
              <w:t xml:space="preserve"> ЧУЗ  «РЖД - Медицина» г. </w:t>
            </w:r>
            <w:r w:rsidR="003A2520" w:rsidRPr="00F73200">
              <w:rPr>
                <w:rStyle w:val="a4"/>
                <w:b w:val="0"/>
                <w:color w:val="000000"/>
                <w:sz w:val="20"/>
                <w:szCs w:val="20"/>
              </w:rPr>
              <w:t>Выборг</w:t>
            </w:r>
            <w:r w:rsidR="00093F52" w:rsidRPr="00F73200">
              <w:rPr>
                <w:rStyle w:val="a4"/>
                <w:b w:val="0"/>
                <w:color w:val="000000"/>
                <w:sz w:val="20"/>
                <w:szCs w:val="20"/>
              </w:rPr>
              <w:t>»</w:t>
            </w:r>
            <w:r w:rsidR="00486D9A" w:rsidRPr="00F73200">
              <w:rPr>
                <w:rStyle w:val="a4"/>
                <w:b w:val="0"/>
                <w:color w:val="000000"/>
                <w:sz w:val="20"/>
                <w:szCs w:val="20"/>
              </w:rPr>
              <w:t xml:space="preserve"> </w:t>
            </w:r>
            <w:r w:rsidR="00093F52" w:rsidRPr="00F73200">
              <w:rPr>
                <w:rStyle w:val="a4"/>
                <w:b w:val="0"/>
                <w:color w:val="000000"/>
                <w:sz w:val="20"/>
                <w:szCs w:val="20"/>
              </w:rPr>
              <w:t xml:space="preserve"> </w:t>
            </w:r>
            <w:r w:rsidRPr="00F73200">
              <w:rPr>
                <w:color w:val="000000"/>
                <w:sz w:val="20"/>
                <w:szCs w:val="20"/>
              </w:rPr>
              <w:t>гражданско-правовых обязательств по обязательному заключению договора с победителем таких процедур или иным участником закупки. Кроме того, учреждение сохраняет за собой право по собственному усмотрению отказаться от принятия всех предложений и от проведения процедуры.</w:t>
            </w:r>
            <w:r w:rsidRPr="00F73200">
              <w:rPr>
                <w:color w:val="000000"/>
                <w:sz w:val="20"/>
                <w:szCs w:val="20"/>
              </w:rPr>
              <w:br/>
            </w:r>
            <w:r w:rsidRPr="00F73200">
              <w:rPr>
                <w:rStyle w:val="a4"/>
                <w:color w:val="000000"/>
                <w:sz w:val="20"/>
                <w:szCs w:val="20"/>
              </w:rPr>
              <w:t xml:space="preserve">Процедура закупки проводится в соответствии с требованиями Положения о закупке товаров, работ и услуг для нужд </w:t>
            </w:r>
            <w:r w:rsidR="00257A24">
              <w:rPr>
                <w:rStyle w:val="a4"/>
                <w:color w:val="000000"/>
                <w:sz w:val="20"/>
                <w:szCs w:val="20"/>
              </w:rPr>
              <w:t>частных</w:t>
            </w:r>
            <w:r w:rsidRPr="00F73200">
              <w:rPr>
                <w:rStyle w:val="a4"/>
                <w:color w:val="000000"/>
                <w:sz w:val="20"/>
                <w:szCs w:val="20"/>
              </w:rPr>
              <w:t xml:space="preserve"> учреждений здравоохранения ОАО «РЖД»</w:t>
            </w:r>
            <w:r w:rsidR="000E68FB" w:rsidRPr="00F73200">
              <w:rPr>
                <w:rStyle w:val="a4"/>
                <w:color w:val="000000"/>
                <w:sz w:val="20"/>
                <w:szCs w:val="20"/>
              </w:rPr>
              <w:t>, утвержденного приказом</w:t>
            </w:r>
            <w:r w:rsidRPr="00F73200">
              <w:rPr>
                <w:rStyle w:val="a4"/>
                <w:color w:val="000000"/>
                <w:sz w:val="20"/>
                <w:szCs w:val="20"/>
              </w:rPr>
              <w:t xml:space="preserve"> от </w:t>
            </w:r>
            <w:r w:rsidR="00257A24">
              <w:rPr>
                <w:rStyle w:val="a4"/>
                <w:color w:val="000000"/>
                <w:sz w:val="20"/>
                <w:szCs w:val="20"/>
              </w:rPr>
              <w:t>05 марта</w:t>
            </w:r>
            <w:r w:rsidRPr="00F73200">
              <w:rPr>
                <w:rStyle w:val="a4"/>
                <w:color w:val="000000"/>
                <w:sz w:val="20"/>
                <w:szCs w:val="20"/>
              </w:rPr>
              <w:t xml:space="preserve"> 20</w:t>
            </w:r>
            <w:r w:rsidR="00257A24">
              <w:rPr>
                <w:rStyle w:val="a4"/>
                <w:color w:val="000000"/>
                <w:sz w:val="20"/>
                <w:szCs w:val="20"/>
              </w:rPr>
              <w:t>21</w:t>
            </w:r>
            <w:r w:rsidR="000E68FB" w:rsidRPr="00F73200">
              <w:rPr>
                <w:rStyle w:val="a4"/>
                <w:color w:val="000000"/>
                <w:sz w:val="20"/>
                <w:szCs w:val="20"/>
              </w:rPr>
              <w:t xml:space="preserve"> </w:t>
            </w:r>
            <w:r w:rsidRPr="00F73200">
              <w:rPr>
                <w:rStyle w:val="a4"/>
                <w:color w:val="000000"/>
                <w:sz w:val="20"/>
                <w:szCs w:val="20"/>
              </w:rPr>
              <w:t>г. № ЦДЗ-</w:t>
            </w:r>
            <w:r w:rsidR="00257A24">
              <w:rPr>
                <w:rStyle w:val="a4"/>
                <w:color w:val="000000"/>
                <w:sz w:val="20"/>
                <w:szCs w:val="20"/>
              </w:rPr>
              <w:t>18</w:t>
            </w:r>
            <w:r w:rsidRPr="00F73200">
              <w:rPr>
                <w:rStyle w:val="a4"/>
                <w:color w:val="000000"/>
                <w:sz w:val="20"/>
                <w:szCs w:val="20"/>
              </w:rPr>
              <w:t>, размещенного на сайте заказчика.</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Срок</w:t>
            </w:r>
            <w:r w:rsidR="002C426D">
              <w:rPr>
                <w:rStyle w:val="a4"/>
                <w:color w:val="000000"/>
                <w:sz w:val="18"/>
                <w:szCs w:val="18"/>
              </w:rPr>
              <w:t>,</w:t>
            </w:r>
            <w:r w:rsidRPr="000B0E7C">
              <w:rPr>
                <w:rStyle w:val="a4"/>
                <w:color w:val="000000"/>
                <w:sz w:val="18"/>
                <w:szCs w:val="18"/>
              </w:rPr>
              <w:t xml:space="preserve"> место и порядок предоставления документации о закупке</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F73200" w:rsidRDefault="005B343A" w:rsidP="005B343A">
            <w:pPr>
              <w:pStyle w:val="a3"/>
              <w:jc w:val="both"/>
              <w:rPr>
                <w:color w:val="000000"/>
                <w:sz w:val="20"/>
                <w:szCs w:val="20"/>
              </w:rPr>
            </w:pPr>
            <w:r w:rsidRPr="00F73200">
              <w:rPr>
                <w:color w:val="000000"/>
                <w:sz w:val="20"/>
                <w:szCs w:val="20"/>
              </w:rPr>
              <w:t>С документацией</w:t>
            </w:r>
            <w:r w:rsidR="005C0C07" w:rsidRPr="00F73200">
              <w:rPr>
                <w:color w:val="000000"/>
                <w:sz w:val="20"/>
                <w:szCs w:val="20"/>
              </w:rPr>
              <w:t xml:space="preserve"> о</w:t>
            </w:r>
            <w:r w:rsidRPr="00F73200">
              <w:rPr>
                <w:color w:val="000000"/>
                <w:sz w:val="20"/>
                <w:szCs w:val="20"/>
              </w:rPr>
              <w:t> Запрос</w:t>
            </w:r>
            <w:r w:rsidR="005C0C07" w:rsidRPr="00F73200">
              <w:rPr>
                <w:color w:val="000000"/>
                <w:sz w:val="20"/>
                <w:szCs w:val="20"/>
              </w:rPr>
              <w:t>е</w:t>
            </w:r>
            <w:r w:rsidRPr="00F73200">
              <w:rPr>
                <w:color w:val="000000"/>
                <w:sz w:val="20"/>
                <w:szCs w:val="20"/>
              </w:rPr>
              <w:t xml:space="preserve"> котировок можно ознакомиться на сайте Заказчика. Плата за предоставление документации не взимается. Документация доступна для ознакомления на сайте с момента ее опубликования без ограничений.</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Организатор / Заказчик</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F73200" w:rsidRDefault="005B343A" w:rsidP="00004BE2">
            <w:pPr>
              <w:spacing w:line="235" w:lineRule="auto"/>
              <w:rPr>
                <w:sz w:val="20"/>
                <w:szCs w:val="20"/>
              </w:rPr>
            </w:pPr>
            <w:r w:rsidRPr="00F73200">
              <w:rPr>
                <w:color w:val="000000"/>
                <w:sz w:val="20"/>
                <w:szCs w:val="20"/>
              </w:rPr>
              <w:t>Заказчик: </w:t>
            </w:r>
            <w:r w:rsidR="00486D9A" w:rsidRPr="00F73200">
              <w:rPr>
                <w:color w:val="000000"/>
                <w:sz w:val="20"/>
                <w:szCs w:val="20"/>
              </w:rPr>
              <w:t xml:space="preserve"> </w:t>
            </w:r>
            <w:r w:rsidR="00486D9A" w:rsidRPr="00F73200">
              <w:rPr>
                <w:rStyle w:val="a4"/>
                <w:color w:val="000000"/>
                <w:sz w:val="20"/>
                <w:szCs w:val="20"/>
              </w:rPr>
              <w:t xml:space="preserve"> </w:t>
            </w:r>
            <w:r w:rsidR="00093F52" w:rsidRPr="00F73200">
              <w:rPr>
                <w:rStyle w:val="a4"/>
                <w:b w:val="0"/>
                <w:color w:val="000000"/>
                <w:sz w:val="20"/>
                <w:szCs w:val="20"/>
              </w:rPr>
              <w:t xml:space="preserve"> ЧУЗ  «РЖД - Медицина» г. </w:t>
            </w:r>
            <w:r w:rsidR="003A2520" w:rsidRPr="00F73200">
              <w:rPr>
                <w:rStyle w:val="a4"/>
                <w:b w:val="0"/>
                <w:color w:val="000000"/>
                <w:sz w:val="20"/>
                <w:szCs w:val="20"/>
              </w:rPr>
              <w:t>Выборг</w:t>
            </w:r>
            <w:r w:rsidR="00093F52" w:rsidRPr="00F73200">
              <w:rPr>
                <w:rStyle w:val="a4"/>
                <w:b w:val="0"/>
                <w:color w:val="000000"/>
                <w:sz w:val="20"/>
                <w:szCs w:val="20"/>
              </w:rPr>
              <w:t>»</w:t>
            </w:r>
            <w:r w:rsidRPr="00F73200">
              <w:rPr>
                <w:color w:val="000000"/>
                <w:sz w:val="20"/>
                <w:szCs w:val="20"/>
              </w:rPr>
              <w:br/>
              <w:t>Почтовый адрес: </w:t>
            </w:r>
            <w:r w:rsidR="003A2520" w:rsidRPr="00F73200">
              <w:rPr>
                <w:bCs/>
                <w:sz w:val="20"/>
                <w:szCs w:val="20"/>
              </w:rPr>
              <w:t>188810, г. Выборг Ленинградское шоссе, д.23</w:t>
            </w:r>
            <w:r w:rsidRPr="00F73200">
              <w:rPr>
                <w:color w:val="000000"/>
                <w:sz w:val="20"/>
                <w:szCs w:val="20"/>
              </w:rPr>
              <w:br/>
            </w:r>
            <w:r w:rsidR="00004BE2" w:rsidRPr="00F73200">
              <w:rPr>
                <w:sz w:val="20"/>
                <w:szCs w:val="20"/>
              </w:rPr>
              <w:t xml:space="preserve"> Адрес электронной почты: </w:t>
            </w:r>
            <w:hyperlink r:id="rId7" w:history="1">
              <w:r w:rsidR="00004BE2" w:rsidRPr="00F73200">
                <w:rPr>
                  <w:rStyle w:val="a6"/>
                  <w:sz w:val="20"/>
                  <w:szCs w:val="20"/>
                  <w:lang w:val="en-US"/>
                </w:rPr>
                <w:t>uzlovaja</w:t>
              </w:r>
              <w:r w:rsidR="00004BE2" w:rsidRPr="00F73200">
                <w:rPr>
                  <w:rStyle w:val="a6"/>
                  <w:sz w:val="20"/>
                  <w:szCs w:val="20"/>
                </w:rPr>
                <w:t>@mail.ru</w:t>
              </w:r>
            </w:hyperlink>
          </w:p>
          <w:p w:rsidR="00004BE2" w:rsidRPr="00F73200" w:rsidRDefault="00004BE2" w:rsidP="00004BE2">
            <w:pPr>
              <w:spacing w:line="235" w:lineRule="auto"/>
              <w:rPr>
                <w:sz w:val="20"/>
                <w:szCs w:val="20"/>
              </w:rPr>
            </w:pPr>
            <w:r w:rsidRPr="00F73200">
              <w:rPr>
                <w:bCs/>
                <w:sz w:val="20"/>
                <w:szCs w:val="20"/>
              </w:rPr>
              <w:t xml:space="preserve">Номер телефона: </w:t>
            </w:r>
            <w:r w:rsidRPr="00F73200">
              <w:rPr>
                <w:sz w:val="20"/>
                <w:szCs w:val="20"/>
              </w:rPr>
              <w:t>8 (81378) 22-747</w:t>
            </w:r>
          </w:p>
          <w:p w:rsidR="005B343A" w:rsidRPr="000B0E7C" w:rsidRDefault="00004BE2" w:rsidP="00004BE2">
            <w:pPr>
              <w:spacing w:line="235" w:lineRule="auto"/>
              <w:rPr>
                <w:color w:val="000000"/>
                <w:sz w:val="18"/>
                <w:szCs w:val="18"/>
              </w:rPr>
            </w:pPr>
            <w:r w:rsidRPr="00F73200">
              <w:rPr>
                <w:sz w:val="20"/>
                <w:szCs w:val="20"/>
              </w:rPr>
              <w:t>Ответственное лицо Заказчика:</w:t>
            </w:r>
            <w:r w:rsidRPr="00F73200">
              <w:rPr>
                <w:sz w:val="20"/>
                <w:szCs w:val="20"/>
              </w:rPr>
              <w:tab/>
              <w:t>Логинова Светлана Анатольевна  – Главная медсестра.</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Обеспечение заявок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F73200" w:rsidRDefault="005B343A" w:rsidP="005B343A">
            <w:pPr>
              <w:pStyle w:val="a3"/>
              <w:rPr>
                <w:color w:val="000000"/>
                <w:sz w:val="20"/>
                <w:szCs w:val="20"/>
              </w:rPr>
            </w:pPr>
            <w:r w:rsidRPr="00F73200">
              <w:rPr>
                <w:color w:val="000000"/>
                <w:sz w:val="20"/>
                <w:szCs w:val="20"/>
              </w:rPr>
              <w:t xml:space="preserve">не </w:t>
            </w:r>
            <w:proofErr w:type="gramStart"/>
            <w:r w:rsidRPr="00F73200">
              <w:rPr>
                <w:color w:val="000000"/>
                <w:sz w:val="20"/>
                <w:szCs w:val="20"/>
              </w:rPr>
              <w:t>установлены</w:t>
            </w:r>
            <w:proofErr w:type="gramEnd"/>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Обеспечение исполнения договора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F73200" w:rsidRDefault="005B343A" w:rsidP="005B343A">
            <w:pPr>
              <w:pStyle w:val="a3"/>
              <w:rPr>
                <w:color w:val="000000"/>
                <w:sz w:val="20"/>
                <w:szCs w:val="20"/>
              </w:rPr>
            </w:pPr>
            <w:r w:rsidRPr="00F73200">
              <w:rPr>
                <w:color w:val="000000"/>
                <w:sz w:val="20"/>
                <w:szCs w:val="20"/>
              </w:rPr>
              <w:t xml:space="preserve">не </w:t>
            </w:r>
            <w:proofErr w:type="gramStart"/>
            <w:r w:rsidRPr="00F73200">
              <w:rPr>
                <w:color w:val="000000"/>
                <w:sz w:val="20"/>
                <w:szCs w:val="20"/>
              </w:rPr>
              <w:t>установлены</w:t>
            </w:r>
            <w:proofErr w:type="gramEnd"/>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Подача альтернативных заявок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F73200" w:rsidRDefault="005B343A" w:rsidP="005B343A">
            <w:pPr>
              <w:pStyle w:val="a3"/>
              <w:rPr>
                <w:color w:val="000000"/>
                <w:sz w:val="20"/>
                <w:szCs w:val="20"/>
              </w:rPr>
            </w:pPr>
            <w:r w:rsidRPr="00F73200">
              <w:rPr>
                <w:color w:val="000000"/>
                <w:sz w:val="20"/>
                <w:szCs w:val="20"/>
              </w:rPr>
              <w:t>не предусмотрена</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Антидемпинговые меры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F73200" w:rsidRDefault="005B343A" w:rsidP="005B343A">
            <w:pPr>
              <w:pStyle w:val="a3"/>
              <w:rPr>
                <w:color w:val="000000"/>
                <w:sz w:val="20"/>
                <w:szCs w:val="20"/>
              </w:rPr>
            </w:pPr>
            <w:r w:rsidRPr="00F73200">
              <w:rPr>
                <w:color w:val="000000"/>
                <w:sz w:val="20"/>
                <w:szCs w:val="20"/>
              </w:rPr>
              <w:t>не предусмотрены</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Предмет процедуры (закупки)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274986" w:rsidRDefault="00147DAE" w:rsidP="00274986">
            <w:pPr>
              <w:pStyle w:val="a3"/>
              <w:spacing w:before="0" w:beforeAutospacing="0" w:after="0" w:afterAutospacing="0"/>
              <w:rPr>
                <w:rStyle w:val="a4"/>
                <w:b w:val="0"/>
                <w:color w:val="000000"/>
                <w:sz w:val="20"/>
                <w:szCs w:val="20"/>
              </w:rPr>
            </w:pPr>
            <w:r w:rsidRPr="00274986">
              <w:rPr>
                <w:rStyle w:val="a4"/>
                <w:b w:val="0"/>
                <w:color w:val="000000"/>
                <w:sz w:val="20"/>
                <w:szCs w:val="20"/>
              </w:rPr>
              <w:t>На право заключения договора</w:t>
            </w:r>
            <w:r w:rsidR="00EF072D" w:rsidRPr="00274986">
              <w:rPr>
                <w:rStyle w:val="a4"/>
                <w:b w:val="0"/>
                <w:color w:val="000000"/>
                <w:sz w:val="20"/>
                <w:szCs w:val="20"/>
              </w:rPr>
              <w:t xml:space="preserve"> </w:t>
            </w:r>
            <w:r w:rsidR="00274986" w:rsidRPr="00274986">
              <w:rPr>
                <w:rStyle w:val="a4"/>
                <w:b w:val="0"/>
                <w:color w:val="000000"/>
                <w:sz w:val="20"/>
                <w:szCs w:val="20"/>
              </w:rPr>
              <w:t xml:space="preserve"> на поставку расходных материалов ЧУЗ «РЖД-Медицина» г. Выборг»</w:t>
            </w:r>
          </w:p>
          <w:p w:rsidR="005B343A" w:rsidRPr="00F73200" w:rsidRDefault="005B343A" w:rsidP="008D0B46">
            <w:pPr>
              <w:pStyle w:val="a3"/>
              <w:spacing w:before="0" w:beforeAutospacing="0" w:after="0" w:afterAutospacing="0"/>
              <w:rPr>
                <w:bCs/>
                <w:color w:val="000000"/>
                <w:sz w:val="20"/>
                <w:szCs w:val="20"/>
              </w:rPr>
            </w:pP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lastRenderedPageBreak/>
              <w:t>Объемы поставляемого товара, выполнения работ, оказания услуг</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F73200" w:rsidRDefault="005B343A" w:rsidP="005B343A">
            <w:pPr>
              <w:pStyle w:val="a3"/>
              <w:rPr>
                <w:color w:val="000000"/>
                <w:sz w:val="20"/>
                <w:szCs w:val="20"/>
              </w:rPr>
            </w:pPr>
            <w:r w:rsidRPr="00F73200">
              <w:rPr>
                <w:color w:val="000000"/>
                <w:sz w:val="20"/>
                <w:szCs w:val="20"/>
              </w:rPr>
              <w:t xml:space="preserve">В соответствии с Техническим заданием </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Место поставки товара, выполнения работ, оказания услуг</w:t>
            </w:r>
          </w:p>
        </w:tc>
        <w:tc>
          <w:tcPr>
            <w:tcW w:w="0" w:type="auto"/>
            <w:tcBorders>
              <w:top w:val="outset" w:sz="6" w:space="0" w:color="auto"/>
              <w:left w:val="outset" w:sz="6" w:space="0" w:color="auto"/>
              <w:bottom w:val="outset" w:sz="6" w:space="0" w:color="auto"/>
              <w:right w:val="outset" w:sz="6" w:space="0" w:color="auto"/>
            </w:tcBorders>
            <w:vAlign w:val="center"/>
            <w:hideMark/>
          </w:tcPr>
          <w:p w:rsidR="000524F3" w:rsidRPr="00F73200" w:rsidRDefault="00004BE2" w:rsidP="000C2E39">
            <w:pPr>
              <w:pStyle w:val="a3"/>
              <w:rPr>
                <w:bCs/>
                <w:sz w:val="20"/>
                <w:szCs w:val="20"/>
              </w:rPr>
            </w:pPr>
            <w:r w:rsidRPr="00F73200">
              <w:rPr>
                <w:bCs/>
                <w:sz w:val="20"/>
                <w:szCs w:val="20"/>
              </w:rPr>
              <w:t>188810, г. Выборг Ленинградское шоссе, д.23</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7335F0" w:rsidRDefault="005B343A" w:rsidP="005B343A">
            <w:pPr>
              <w:pStyle w:val="a3"/>
              <w:rPr>
                <w:color w:val="000000"/>
                <w:sz w:val="18"/>
                <w:szCs w:val="18"/>
                <w:highlight w:val="yellow"/>
              </w:rPr>
            </w:pPr>
            <w:r w:rsidRPr="00F21902">
              <w:rPr>
                <w:rStyle w:val="a4"/>
                <w:color w:val="000000"/>
                <w:sz w:val="18"/>
                <w:szCs w:val="18"/>
              </w:rPr>
              <w:t xml:space="preserve">Сроки </w:t>
            </w:r>
            <w:proofErr w:type="gramStart"/>
            <w:r w:rsidRPr="00F21902">
              <w:rPr>
                <w:rStyle w:val="a4"/>
                <w:color w:val="000000"/>
                <w:sz w:val="18"/>
                <w:szCs w:val="18"/>
              </w:rPr>
              <w:t>поставки товара/выполнения работ/оказания услуг</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270997" w:rsidRDefault="00496534" w:rsidP="00804227">
            <w:pPr>
              <w:rPr>
                <w:rFonts w:eastAsia="Times New Roman"/>
                <w:color w:val="000000"/>
                <w:sz w:val="20"/>
                <w:szCs w:val="20"/>
              </w:rPr>
            </w:pPr>
            <w:r>
              <w:rPr>
                <w:sz w:val="20"/>
                <w:szCs w:val="20"/>
              </w:rPr>
              <w:t>1</w:t>
            </w:r>
            <w:r w:rsidR="00804227">
              <w:rPr>
                <w:sz w:val="20"/>
                <w:szCs w:val="20"/>
              </w:rPr>
              <w:t>4</w:t>
            </w:r>
            <w:r w:rsidR="00270997" w:rsidRPr="00270997">
              <w:rPr>
                <w:sz w:val="20"/>
                <w:szCs w:val="20"/>
              </w:rPr>
              <w:t>(</w:t>
            </w:r>
            <w:r w:rsidR="00804227">
              <w:rPr>
                <w:sz w:val="20"/>
                <w:szCs w:val="20"/>
              </w:rPr>
              <w:t>четырнадцать</w:t>
            </w:r>
            <w:r w:rsidR="00270997" w:rsidRPr="00270997">
              <w:rPr>
                <w:sz w:val="20"/>
                <w:szCs w:val="20"/>
              </w:rPr>
              <w:t xml:space="preserve">) </w:t>
            </w:r>
            <w:r w:rsidR="00804227">
              <w:rPr>
                <w:sz w:val="20"/>
                <w:szCs w:val="20"/>
              </w:rPr>
              <w:t>банковских</w:t>
            </w:r>
            <w:r w:rsidR="00270997" w:rsidRPr="00270997">
              <w:rPr>
                <w:sz w:val="20"/>
                <w:szCs w:val="20"/>
              </w:rPr>
              <w:t xml:space="preserve"> дней с </w:t>
            </w:r>
            <w:r w:rsidR="00270997">
              <w:rPr>
                <w:sz w:val="20"/>
                <w:szCs w:val="20"/>
              </w:rPr>
              <w:t xml:space="preserve">момента </w:t>
            </w:r>
            <w:r w:rsidR="007A334B">
              <w:rPr>
                <w:sz w:val="20"/>
                <w:szCs w:val="20"/>
              </w:rPr>
              <w:t>оформления Заявки в АСЗ «Электронный ордер»</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7335F0" w:rsidRDefault="005B343A" w:rsidP="005B343A">
            <w:pPr>
              <w:pStyle w:val="a3"/>
              <w:rPr>
                <w:color w:val="000000"/>
                <w:sz w:val="18"/>
                <w:szCs w:val="18"/>
                <w:highlight w:val="yellow"/>
              </w:rPr>
            </w:pPr>
            <w:r w:rsidRPr="00A92F86">
              <w:rPr>
                <w:rStyle w:val="a4"/>
                <w:color w:val="000000"/>
                <w:sz w:val="18"/>
                <w:szCs w:val="18"/>
              </w:rPr>
              <w:t xml:space="preserve">Условия </w:t>
            </w:r>
            <w:proofErr w:type="gramStart"/>
            <w:r w:rsidRPr="00A92F86">
              <w:rPr>
                <w:rStyle w:val="a4"/>
                <w:color w:val="000000"/>
                <w:sz w:val="18"/>
                <w:szCs w:val="18"/>
              </w:rPr>
              <w:t>поставки товара/выполнения работ/оказания услуг</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526A13" w:rsidRPr="00185166" w:rsidRDefault="00526A13" w:rsidP="00526A13">
            <w:pPr>
              <w:keepNext/>
              <w:numPr>
                <w:ilvl w:val="0"/>
                <w:numId w:val="35"/>
              </w:numPr>
              <w:spacing w:before="120"/>
              <w:contextualSpacing/>
              <w:jc w:val="both"/>
              <w:outlineLvl w:val="2"/>
              <w:rPr>
                <w:rFonts w:eastAsia="MS Mincho"/>
                <w:bCs/>
                <w:snapToGrid w:val="0"/>
                <w:spacing w:val="-2"/>
                <w:sz w:val="20"/>
                <w:szCs w:val="20"/>
              </w:rPr>
            </w:pPr>
            <w:r w:rsidRPr="00185166">
              <w:rPr>
                <w:rFonts w:eastAsia="MS Mincho"/>
                <w:bCs/>
                <w:snapToGrid w:val="0"/>
                <w:spacing w:val="-2"/>
                <w:sz w:val="20"/>
                <w:szCs w:val="20"/>
              </w:rPr>
              <w:t>товар поставляется в заводской упаковке;</w:t>
            </w:r>
          </w:p>
          <w:p w:rsidR="005B343A" w:rsidRPr="007335F0" w:rsidRDefault="00526A13" w:rsidP="00526A13">
            <w:pPr>
              <w:pStyle w:val="a3"/>
              <w:jc w:val="both"/>
              <w:rPr>
                <w:color w:val="000000"/>
                <w:sz w:val="18"/>
                <w:szCs w:val="18"/>
                <w:highlight w:val="yellow"/>
              </w:rPr>
            </w:pPr>
            <w:r w:rsidRPr="00185166">
              <w:rPr>
                <w:rFonts w:eastAsia="MS Mincho"/>
                <w:bCs/>
                <w:snapToGrid w:val="0"/>
                <w:spacing w:val="-2"/>
                <w:sz w:val="20"/>
                <w:szCs w:val="20"/>
              </w:rPr>
              <w:t>Время поставки: согласовывается не менее чем за 48 ч. до поставки в рабочие дни с 8:00 ч. до 16:00 ч.</w:t>
            </w:r>
          </w:p>
        </w:tc>
      </w:tr>
      <w:tr w:rsidR="00004BE2" w:rsidRPr="000B0E7C" w:rsidTr="00D40C1B">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rStyle w:val="a4"/>
                <w:color w:val="000000"/>
                <w:sz w:val="18"/>
                <w:szCs w:val="18"/>
              </w:rPr>
              <w:t xml:space="preserve">Форма и порядок </w:t>
            </w:r>
            <w:proofErr w:type="gramStart"/>
            <w:r w:rsidRPr="000B0E7C">
              <w:rPr>
                <w:rStyle w:val="a4"/>
                <w:color w:val="000000"/>
                <w:sz w:val="18"/>
                <w:szCs w:val="18"/>
              </w:rPr>
              <w:t>оплаты поставки товара/выполнения работ/оказания услуг</w:t>
            </w:r>
            <w:proofErr w:type="gramEnd"/>
          </w:p>
        </w:tc>
        <w:tc>
          <w:tcPr>
            <w:tcW w:w="0" w:type="auto"/>
            <w:tcBorders>
              <w:top w:val="outset" w:sz="6" w:space="0" w:color="auto"/>
              <w:left w:val="outset" w:sz="6" w:space="0" w:color="auto"/>
              <w:bottom w:val="outset" w:sz="6" w:space="0" w:color="auto"/>
              <w:right w:val="outset" w:sz="6" w:space="0" w:color="auto"/>
            </w:tcBorders>
            <w:hideMark/>
          </w:tcPr>
          <w:p w:rsidR="00004BE2" w:rsidRPr="007A334B" w:rsidRDefault="007A334B" w:rsidP="0030546E">
            <w:pPr>
              <w:keepNext/>
              <w:contextualSpacing/>
              <w:jc w:val="both"/>
              <w:outlineLvl w:val="2"/>
              <w:rPr>
                <w:bCs/>
                <w:sz w:val="20"/>
                <w:szCs w:val="20"/>
              </w:rPr>
            </w:pPr>
            <w:r w:rsidRPr="007A334B">
              <w:rPr>
                <w:sz w:val="20"/>
                <w:szCs w:val="20"/>
              </w:rPr>
              <w:t xml:space="preserve">Оплата товара в течение </w:t>
            </w:r>
            <w:r w:rsidR="00393AC2">
              <w:rPr>
                <w:sz w:val="20"/>
                <w:szCs w:val="20"/>
              </w:rPr>
              <w:t>9</w:t>
            </w:r>
            <w:r w:rsidRPr="00876500">
              <w:rPr>
                <w:sz w:val="20"/>
                <w:szCs w:val="20"/>
              </w:rPr>
              <w:t>0</w:t>
            </w:r>
            <w:r w:rsidRPr="007A334B">
              <w:rPr>
                <w:sz w:val="20"/>
                <w:szCs w:val="20"/>
              </w:rPr>
              <w:t xml:space="preserve">  дней после принятия каждой партии Товара Покупателем и подписания Сторонами товарной накладной формы (ТОРГ-12) путем перечисления денежных средств на расчетный счет Поставщика</w:t>
            </w:r>
          </w:p>
        </w:tc>
      </w:tr>
      <w:tr w:rsidR="00004BE2" w:rsidRPr="000B0E7C" w:rsidTr="00D40C1B">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rPr>
                <w:rFonts w:eastAsia="Times New Roman"/>
                <w:color w:val="000000"/>
                <w:sz w:val="18"/>
                <w:szCs w:val="18"/>
              </w:rPr>
            </w:pPr>
            <w:r w:rsidRPr="000B0E7C">
              <w:rPr>
                <w:rStyle w:val="a4"/>
                <w:rFonts w:eastAsia="Times New Roman"/>
                <w:color w:val="000000"/>
                <w:sz w:val="18"/>
                <w:szCs w:val="18"/>
              </w:rPr>
              <w:t>Начальная (максимальная) цена договора (лота)</w:t>
            </w:r>
          </w:p>
        </w:tc>
        <w:tc>
          <w:tcPr>
            <w:tcW w:w="0" w:type="auto"/>
            <w:tcBorders>
              <w:top w:val="outset" w:sz="6" w:space="0" w:color="auto"/>
              <w:left w:val="outset" w:sz="6" w:space="0" w:color="auto"/>
              <w:bottom w:val="outset" w:sz="6" w:space="0" w:color="auto"/>
              <w:right w:val="outset" w:sz="6" w:space="0" w:color="auto"/>
            </w:tcBorders>
            <w:hideMark/>
          </w:tcPr>
          <w:p w:rsidR="00440A38" w:rsidRPr="00291FF7" w:rsidRDefault="00440A38" w:rsidP="00F73200">
            <w:pPr>
              <w:jc w:val="both"/>
              <w:rPr>
                <w:sz w:val="22"/>
                <w:szCs w:val="22"/>
              </w:rPr>
            </w:pPr>
            <w:r w:rsidRPr="00291FF7">
              <w:rPr>
                <w:sz w:val="22"/>
                <w:szCs w:val="22"/>
              </w:rPr>
              <w:t>Лот №1-</w:t>
            </w:r>
            <w:r w:rsidR="003F4DC8">
              <w:rPr>
                <w:sz w:val="22"/>
                <w:szCs w:val="22"/>
              </w:rPr>
              <w:t xml:space="preserve"> </w:t>
            </w:r>
            <w:r w:rsidR="00EA53C2">
              <w:rPr>
                <w:sz w:val="22"/>
                <w:szCs w:val="22"/>
              </w:rPr>
              <w:t xml:space="preserve">143 090 (сто сорок три тысячи девяносто) рублей </w:t>
            </w:r>
            <w:r w:rsidRPr="00291FF7">
              <w:rPr>
                <w:sz w:val="22"/>
                <w:szCs w:val="22"/>
              </w:rPr>
              <w:t>6</w:t>
            </w:r>
            <w:r w:rsidR="00EA53C2">
              <w:rPr>
                <w:sz w:val="22"/>
                <w:szCs w:val="22"/>
              </w:rPr>
              <w:t xml:space="preserve"> коп.</w:t>
            </w:r>
          </w:p>
          <w:p w:rsidR="00440A38" w:rsidRPr="00291FF7" w:rsidRDefault="00440A38" w:rsidP="00F73200">
            <w:pPr>
              <w:jc w:val="both"/>
              <w:rPr>
                <w:sz w:val="22"/>
                <w:szCs w:val="22"/>
              </w:rPr>
            </w:pPr>
            <w:r w:rsidRPr="00291FF7">
              <w:rPr>
                <w:sz w:val="22"/>
                <w:szCs w:val="22"/>
              </w:rPr>
              <w:t xml:space="preserve">Лот №2- </w:t>
            </w:r>
            <w:r w:rsidR="00EA53C2">
              <w:rPr>
                <w:sz w:val="22"/>
                <w:szCs w:val="22"/>
              </w:rPr>
              <w:t xml:space="preserve">53 880 (пятьдесят три тысячи восемьсот восемьдесят) рублей </w:t>
            </w:r>
          </w:p>
          <w:p w:rsidR="00440A38" w:rsidRPr="002A51BE" w:rsidRDefault="00440A38" w:rsidP="00F73200">
            <w:pPr>
              <w:jc w:val="both"/>
              <w:rPr>
                <w:sz w:val="22"/>
                <w:szCs w:val="22"/>
              </w:rPr>
            </w:pPr>
            <w:r w:rsidRPr="002A51BE">
              <w:rPr>
                <w:sz w:val="22"/>
                <w:szCs w:val="22"/>
              </w:rPr>
              <w:t xml:space="preserve">Лот №3- </w:t>
            </w:r>
            <w:r w:rsidR="00EA53C2">
              <w:rPr>
                <w:sz w:val="22"/>
                <w:szCs w:val="22"/>
              </w:rPr>
              <w:t xml:space="preserve">90 189 (девяносто тысяч сто восемьдесят девять) рублей </w:t>
            </w:r>
            <w:r w:rsidR="00291FF7" w:rsidRPr="002A51BE">
              <w:rPr>
                <w:sz w:val="22"/>
                <w:szCs w:val="22"/>
              </w:rPr>
              <w:t>5</w:t>
            </w:r>
            <w:r w:rsidR="00EA53C2">
              <w:rPr>
                <w:sz w:val="22"/>
                <w:szCs w:val="22"/>
              </w:rPr>
              <w:t xml:space="preserve"> коп.</w:t>
            </w:r>
          </w:p>
          <w:p w:rsidR="00440A38" w:rsidRPr="00291FF7" w:rsidRDefault="00EA53C2" w:rsidP="00F73200">
            <w:pPr>
              <w:jc w:val="both"/>
              <w:rPr>
                <w:sz w:val="22"/>
                <w:szCs w:val="22"/>
              </w:rPr>
            </w:pPr>
            <w:r>
              <w:rPr>
                <w:sz w:val="22"/>
                <w:szCs w:val="22"/>
              </w:rPr>
              <w:t xml:space="preserve">Лот№4-387 137(триста восемьдесят семь тысяч сто тридцать семь) рублей </w:t>
            </w:r>
            <w:r w:rsidR="00291FF7" w:rsidRPr="002A51BE">
              <w:rPr>
                <w:sz w:val="22"/>
                <w:szCs w:val="22"/>
              </w:rPr>
              <w:t>3</w:t>
            </w:r>
            <w:r>
              <w:rPr>
                <w:sz w:val="22"/>
                <w:szCs w:val="22"/>
              </w:rPr>
              <w:t xml:space="preserve"> коп.</w:t>
            </w:r>
          </w:p>
          <w:p w:rsidR="00004BE2" w:rsidRPr="00185166" w:rsidRDefault="00F45EA3" w:rsidP="00F73200">
            <w:pPr>
              <w:jc w:val="both"/>
              <w:rPr>
                <w:bCs/>
                <w:color w:val="000000"/>
                <w:sz w:val="20"/>
                <w:szCs w:val="20"/>
              </w:rPr>
            </w:pPr>
            <w:r w:rsidRPr="00185166">
              <w:rPr>
                <w:bCs/>
                <w:color w:val="000000"/>
                <w:sz w:val="20"/>
                <w:szCs w:val="20"/>
              </w:rPr>
              <w:t xml:space="preserve"> </w:t>
            </w:r>
            <w:r w:rsidR="00004BE2" w:rsidRPr="00185166">
              <w:rPr>
                <w:bCs/>
                <w:color w:val="000000"/>
                <w:sz w:val="20"/>
                <w:szCs w:val="20"/>
              </w:rPr>
              <w:t>(с учетом стоим</w:t>
            </w:r>
            <w:bookmarkStart w:id="0" w:name="_GoBack"/>
            <w:bookmarkEnd w:id="0"/>
            <w:r w:rsidR="00004BE2" w:rsidRPr="00185166">
              <w:rPr>
                <w:bCs/>
                <w:color w:val="000000"/>
                <w:sz w:val="20"/>
                <w:szCs w:val="20"/>
              </w:rPr>
              <w:t xml:space="preserve">ости расходов </w:t>
            </w:r>
            <w:r w:rsidR="00F73200">
              <w:rPr>
                <w:bCs/>
                <w:color w:val="000000"/>
                <w:sz w:val="20"/>
                <w:szCs w:val="20"/>
              </w:rPr>
              <w:t>Поставщика</w:t>
            </w:r>
            <w:r w:rsidR="00004BE2" w:rsidRPr="00185166">
              <w:rPr>
                <w:bCs/>
                <w:color w:val="000000"/>
                <w:sz w:val="20"/>
                <w:szCs w:val="20"/>
              </w:rPr>
              <w:t xml:space="preserve"> по доставке </w:t>
            </w:r>
            <w:r w:rsidR="00F73200">
              <w:rPr>
                <w:bCs/>
                <w:color w:val="000000"/>
                <w:sz w:val="20"/>
                <w:szCs w:val="20"/>
              </w:rPr>
              <w:t>товаров</w:t>
            </w:r>
            <w:r w:rsidR="00004BE2" w:rsidRPr="00185166">
              <w:rPr>
                <w:bCs/>
                <w:color w:val="000000"/>
                <w:sz w:val="20"/>
                <w:szCs w:val="20"/>
              </w:rPr>
              <w:t xml:space="preserve"> Заказчику, а также любых других расходов, которые возникнут или могут возникнуть у </w:t>
            </w:r>
            <w:r w:rsidR="005145BF">
              <w:rPr>
                <w:bCs/>
                <w:color w:val="000000"/>
                <w:sz w:val="20"/>
                <w:szCs w:val="20"/>
              </w:rPr>
              <w:t>Поставщика</w:t>
            </w:r>
            <w:r w:rsidR="00004BE2">
              <w:rPr>
                <w:bCs/>
                <w:color w:val="000000"/>
                <w:sz w:val="20"/>
                <w:szCs w:val="20"/>
              </w:rPr>
              <w:t xml:space="preserve"> </w:t>
            </w:r>
            <w:r w:rsidR="00004BE2" w:rsidRPr="00185166">
              <w:rPr>
                <w:bCs/>
                <w:color w:val="000000"/>
                <w:sz w:val="20"/>
                <w:szCs w:val="20"/>
              </w:rPr>
              <w:t>в ходе исполнения Договора).</w:t>
            </w:r>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rPr>
                <w:rFonts w:eastAsia="Times New Roman"/>
                <w:color w:val="000000"/>
                <w:sz w:val="18"/>
                <w:szCs w:val="18"/>
              </w:rPr>
            </w:pPr>
            <w:r w:rsidRPr="000B0E7C">
              <w:rPr>
                <w:rStyle w:val="a4"/>
                <w:rFonts w:eastAsia="Times New Roman"/>
                <w:color w:val="000000"/>
                <w:sz w:val="18"/>
                <w:szCs w:val="18"/>
              </w:rPr>
              <w:t>Источник финансирования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1A47B9" w:rsidRDefault="001A47B9" w:rsidP="00D90386">
            <w:pPr>
              <w:rPr>
                <w:sz w:val="20"/>
                <w:szCs w:val="20"/>
              </w:rPr>
            </w:pPr>
            <w:r>
              <w:rPr>
                <w:sz w:val="20"/>
                <w:szCs w:val="20"/>
              </w:rPr>
              <w:t>Лот №1-</w:t>
            </w:r>
            <w:r w:rsidR="00D90386">
              <w:rPr>
                <w:sz w:val="20"/>
                <w:szCs w:val="20"/>
              </w:rPr>
              <w:t xml:space="preserve"> собственный средства ЧУЗ</w:t>
            </w:r>
          </w:p>
          <w:p w:rsidR="001A47B9" w:rsidRDefault="001A47B9" w:rsidP="00D90386">
            <w:pPr>
              <w:rPr>
                <w:sz w:val="20"/>
                <w:szCs w:val="20"/>
              </w:rPr>
            </w:pPr>
            <w:r>
              <w:rPr>
                <w:sz w:val="20"/>
                <w:szCs w:val="20"/>
              </w:rPr>
              <w:t>Лот №2-</w:t>
            </w:r>
            <w:r w:rsidR="00D90386">
              <w:rPr>
                <w:sz w:val="20"/>
                <w:szCs w:val="20"/>
              </w:rPr>
              <w:t xml:space="preserve"> собственный средства ЧУЗ</w:t>
            </w:r>
          </w:p>
          <w:p w:rsidR="00F73200" w:rsidRDefault="001A47B9" w:rsidP="001A47B9">
            <w:pPr>
              <w:rPr>
                <w:sz w:val="20"/>
                <w:szCs w:val="20"/>
              </w:rPr>
            </w:pPr>
            <w:r>
              <w:rPr>
                <w:sz w:val="20"/>
                <w:szCs w:val="20"/>
              </w:rPr>
              <w:t>Лот  №3-</w:t>
            </w:r>
            <w:r w:rsidR="00D90386">
              <w:rPr>
                <w:sz w:val="20"/>
                <w:szCs w:val="20"/>
              </w:rPr>
              <w:t>с</w:t>
            </w:r>
            <w:r w:rsidRPr="001A47B9">
              <w:rPr>
                <w:sz w:val="20"/>
                <w:szCs w:val="20"/>
              </w:rPr>
              <w:t>редства ОМС</w:t>
            </w:r>
          </w:p>
          <w:p w:rsidR="001A47B9" w:rsidRPr="00F73200" w:rsidRDefault="003563B2" w:rsidP="00B97F85">
            <w:pPr>
              <w:rPr>
                <w:sz w:val="20"/>
                <w:szCs w:val="20"/>
              </w:rPr>
            </w:pPr>
            <w:r>
              <w:rPr>
                <w:sz w:val="20"/>
                <w:szCs w:val="20"/>
              </w:rPr>
              <w:t xml:space="preserve">Лот №4- </w:t>
            </w:r>
            <w:r w:rsidR="00B97F85">
              <w:rPr>
                <w:sz w:val="20"/>
                <w:szCs w:val="20"/>
              </w:rPr>
              <w:t>собственный средства ЧУЗ</w:t>
            </w:r>
          </w:p>
        </w:tc>
      </w:tr>
      <w:tr w:rsidR="00004BE2" w:rsidRPr="000B0E7C" w:rsidTr="00D40C1B">
        <w:trPr>
          <w:trHeight w:val="801"/>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rStyle w:val="a4"/>
                <w:color w:val="000000"/>
                <w:sz w:val="18"/>
                <w:szCs w:val="18"/>
              </w:rPr>
              <w:t>Срок подачи заявок</w:t>
            </w:r>
          </w:p>
        </w:tc>
        <w:tc>
          <w:tcPr>
            <w:tcW w:w="0" w:type="auto"/>
            <w:tcBorders>
              <w:top w:val="outset" w:sz="6" w:space="0" w:color="auto"/>
              <w:left w:val="outset" w:sz="6" w:space="0" w:color="auto"/>
              <w:bottom w:val="outset" w:sz="6" w:space="0" w:color="auto"/>
              <w:right w:val="outset" w:sz="6" w:space="0" w:color="auto"/>
            </w:tcBorders>
            <w:hideMark/>
          </w:tcPr>
          <w:p w:rsidR="003012C9" w:rsidRDefault="00004BE2" w:rsidP="003012C9">
            <w:pPr>
              <w:shd w:val="clear" w:color="auto" w:fill="FFFFFF"/>
              <w:textAlignment w:val="top"/>
              <w:rPr>
                <w:rFonts w:ascii="Arial" w:hAnsi="Arial" w:cs="Arial"/>
                <w:color w:val="006000"/>
                <w:sz w:val="21"/>
                <w:szCs w:val="21"/>
              </w:rPr>
            </w:pPr>
            <w:r w:rsidRPr="00185166">
              <w:rPr>
                <w:sz w:val="20"/>
                <w:szCs w:val="20"/>
              </w:rPr>
              <w:t>Дата начала подачи заявок –</w:t>
            </w:r>
            <w:r w:rsidR="008D7F9E">
              <w:rPr>
                <w:b/>
                <w:sz w:val="20"/>
                <w:szCs w:val="20"/>
              </w:rPr>
              <w:t>28</w:t>
            </w:r>
            <w:r w:rsidR="00D23155" w:rsidRPr="000458A0">
              <w:rPr>
                <w:b/>
                <w:sz w:val="20"/>
                <w:szCs w:val="20"/>
              </w:rPr>
              <w:t>.0</w:t>
            </w:r>
            <w:r w:rsidR="001560BB">
              <w:rPr>
                <w:b/>
                <w:sz w:val="20"/>
                <w:szCs w:val="20"/>
              </w:rPr>
              <w:t>6</w:t>
            </w:r>
            <w:r w:rsidR="003012C9" w:rsidRPr="00F73200">
              <w:rPr>
                <w:b/>
                <w:sz w:val="20"/>
                <w:szCs w:val="20"/>
              </w:rPr>
              <w:t>.202</w:t>
            </w:r>
            <w:r w:rsidR="00A23DD9" w:rsidRPr="00F73200">
              <w:rPr>
                <w:b/>
                <w:sz w:val="20"/>
                <w:szCs w:val="20"/>
              </w:rPr>
              <w:t>1</w:t>
            </w:r>
            <w:r w:rsidR="00526A13">
              <w:rPr>
                <w:sz w:val="20"/>
                <w:szCs w:val="20"/>
              </w:rPr>
              <w:t xml:space="preserve"> г. </w:t>
            </w:r>
            <w:r w:rsidRPr="00185166">
              <w:rPr>
                <w:sz w:val="20"/>
                <w:szCs w:val="20"/>
              </w:rPr>
              <w:t>с момента опубликования извещения и документации запроса предложений на сайте учре</w:t>
            </w:r>
            <w:r w:rsidRPr="003012C9">
              <w:rPr>
                <w:sz w:val="18"/>
                <w:szCs w:val="20"/>
              </w:rPr>
              <w:t xml:space="preserve">ждения </w:t>
            </w:r>
            <w:r w:rsidR="003012C9" w:rsidRPr="003012C9">
              <w:rPr>
                <w:bCs/>
                <w:sz w:val="18"/>
                <w:szCs w:val="20"/>
              </w:rPr>
              <w:t>www.</w:t>
            </w:r>
            <w:hyperlink r:id="rId8" w:tgtFrame="_blank" w:history="1">
              <w:r w:rsidR="003012C9" w:rsidRPr="003012C9">
                <w:rPr>
                  <w:rStyle w:val="a6"/>
                  <w:rFonts w:ascii="Arial" w:hAnsi="Arial" w:cs="Arial"/>
                  <w:bCs/>
                  <w:color w:val="auto"/>
                  <w:sz w:val="18"/>
                  <w:szCs w:val="21"/>
                  <w:u w:val="none"/>
                </w:rPr>
                <w:t>ubvyborg.ru</w:t>
              </w:r>
            </w:hyperlink>
          </w:p>
          <w:p w:rsidR="00004BE2" w:rsidRPr="00185166" w:rsidRDefault="003012C9" w:rsidP="003012C9">
            <w:pPr>
              <w:ind w:left="-15" w:right="108"/>
              <w:jc w:val="both"/>
              <w:rPr>
                <w:sz w:val="20"/>
                <w:szCs w:val="20"/>
              </w:rPr>
            </w:pPr>
            <w:r w:rsidRPr="00185166">
              <w:rPr>
                <w:bCs/>
                <w:sz w:val="20"/>
                <w:szCs w:val="20"/>
              </w:rPr>
              <w:t xml:space="preserve"> </w:t>
            </w:r>
            <w:r w:rsidR="00004BE2" w:rsidRPr="00185166">
              <w:rPr>
                <w:bCs/>
                <w:sz w:val="20"/>
                <w:szCs w:val="20"/>
              </w:rPr>
              <w:t xml:space="preserve"> (раздел «Закупки»).  </w:t>
            </w:r>
            <w:r w:rsidR="00004BE2" w:rsidRPr="00185166">
              <w:rPr>
                <w:sz w:val="20"/>
                <w:szCs w:val="20"/>
              </w:rPr>
              <w:t xml:space="preserve"> </w:t>
            </w:r>
          </w:p>
          <w:p w:rsidR="00004BE2" w:rsidRPr="00185166" w:rsidRDefault="00004BE2" w:rsidP="00D40C1B">
            <w:pPr>
              <w:spacing w:line="235" w:lineRule="auto"/>
              <w:jc w:val="both"/>
              <w:rPr>
                <w:bCs/>
                <w:i/>
                <w:sz w:val="20"/>
                <w:szCs w:val="20"/>
              </w:rPr>
            </w:pPr>
            <w:r w:rsidRPr="00185166">
              <w:rPr>
                <w:bCs/>
                <w:sz w:val="20"/>
                <w:szCs w:val="20"/>
              </w:rPr>
              <w:t xml:space="preserve">Дата окончания срока подачи заявок: </w:t>
            </w:r>
            <w:r w:rsidR="008D7F9E">
              <w:rPr>
                <w:b/>
                <w:bCs/>
                <w:sz w:val="20"/>
                <w:szCs w:val="20"/>
              </w:rPr>
              <w:t>05</w:t>
            </w:r>
            <w:r w:rsidR="005145BF" w:rsidRPr="000458A0">
              <w:rPr>
                <w:b/>
                <w:bCs/>
                <w:sz w:val="20"/>
                <w:szCs w:val="20"/>
              </w:rPr>
              <w:t>.</w:t>
            </w:r>
            <w:r w:rsidR="00DF2B01" w:rsidRPr="000458A0">
              <w:rPr>
                <w:b/>
                <w:bCs/>
                <w:sz w:val="20"/>
                <w:szCs w:val="20"/>
              </w:rPr>
              <w:t>0</w:t>
            </w:r>
            <w:r w:rsidR="00057115">
              <w:rPr>
                <w:b/>
                <w:bCs/>
                <w:sz w:val="20"/>
                <w:szCs w:val="20"/>
              </w:rPr>
              <w:t>7</w:t>
            </w:r>
            <w:r w:rsidR="005C0C07" w:rsidRPr="00F73200">
              <w:rPr>
                <w:b/>
                <w:bCs/>
                <w:sz w:val="20"/>
                <w:szCs w:val="20"/>
              </w:rPr>
              <w:t>. 2</w:t>
            </w:r>
            <w:r w:rsidRPr="00F73200">
              <w:rPr>
                <w:b/>
                <w:bCs/>
                <w:sz w:val="20"/>
                <w:szCs w:val="20"/>
              </w:rPr>
              <w:t>0</w:t>
            </w:r>
            <w:r w:rsidR="00253814" w:rsidRPr="00F73200">
              <w:rPr>
                <w:b/>
                <w:bCs/>
                <w:sz w:val="20"/>
                <w:szCs w:val="20"/>
              </w:rPr>
              <w:t>2</w:t>
            </w:r>
            <w:r w:rsidR="00A23DD9" w:rsidRPr="00F73200">
              <w:rPr>
                <w:b/>
                <w:bCs/>
                <w:sz w:val="20"/>
                <w:szCs w:val="20"/>
              </w:rPr>
              <w:t>1</w:t>
            </w:r>
            <w:r w:rsidRPr="00185166">
              <w:rPr>
                <w:bCs/>
                <w:sz w:val="20"/>
                <w:szCs w:val="20"/>
              </w:rPr>
              <w:t xml:space="preserve"> г. в 1</w:t>
            </w:r>
            <w:r w:rsidR="005C0C07">
              <w:rPr>
                <w:bCs/>
                <w:sz w:val="20"/>
                <w:szCs w:val="20"/>
              </w:rPr>
              <w:t>2</w:t>
            </w:r>
            <w:r w:rsidRPr="00185166">
              <w:rPr>
                <w:bCs/>
                <w:sz w:val="20"/>
                <w:szCs w:val="20"/>
              </w:rPr>
              <w:t xml:space="preserve">:00 по </w:t>
            </w:r>
            <w:r w:rsidRPr="00185166">
              <w:rPr>
                <w:sz w:val="20"/>
                <w:szCs w:val="20"/>
              </w:rPr>
              <w:t>местному времени Заказчика</w:t>
            </w:r>
            <w:r w:rsidRPr="00185166">
              <w:rPr>
                <w:bCs/>
                <w:sz w:val="20"/>
                <w:szCs w:val="20"/>
              </w:rPr>
              <w:t>.</w:t>
            </w:r>
          </w:p>
          <w:p w:rsidR="00004BE2" w:rsidRPr="00185166" w:rsidRDefault="00004BE2" w:rsidP="00D40C1B">
            <w:pPr>
              <w:pStyle w:val="af3"/>
              <w:tabs>
                <w:tab w:val="left" w:pos="993"/>
              </w:tabs>
              <w:spacing w:line="235" w:lineRule="auto"/>
              <w:ind w:left="0"/>
              <w:jc w:val="both"/>
              <w:rPr>
                <w:sz w:val="20"/>
                <w:szCs w:val="20"/>
              </w:rPr>
            </w:pPr>
            <w:r w:rsidRPr="00185166">
              <w:rPr>
                <w:bCs/>
                <w:sz w:val="20"/>
                <w:szCs w:val="20"/>
              </w:rPr>
              <w:t xml:space="preserve">Заявки на участие в </w:t>
            </w:r>
            <w:r w:rsidRPr="00185166">
              <w:rPr>
                <w:color w:val="000000"/>
                <w:sz w:val="20"/>
                <w:szCs w:val="20"/>
              </w:rPr>
              <w:t xml:space="preserve">запросе </w:t>
            </w:r>
            <w:r w:rsidR="005C0C07">
              <w:rPr>
                <w:color w:val="000000"/>
                <w:sz w:val="20"/>
                <w:szCs w:val="20"/>
              </w:rPr>
              <w:t>котировок</w:t>
            </w:r>
            <w:r w:rsidRPr="00185166">
              <w:rPr>
                <w:color w:val="000000"/>
                <w:sz w:val="20"/>
                <w:szCs w:val="20"/>
              </w:rPr>
              <w:t xml:space="preserve"> </w:t>
            </w:r>
            <w:r w:rsidRPr="00185166">
              <w:rPr>
                <w:bCs/>
                <w:sz w:val="20"/>
                <w:szCs w:val="20"/>
              </w:rPr>
              <w:t xml:space="preserve">должны в обязательном порядке содержать </w:t>
            </w:r>
            <w:r w:rsidRPr="00185166">
              <w:rPr>
                <w:sz w:val="20"/>
                <w:szCs w:val="20"/>
              </w:rPr>
              <w:t xml:space="preserve">документы, предоставляемые в составе заявки по адресу: </w:t>
            </w:r>
            <w:smartTag w:uri="urn:schemas-microsoft-com:office:smarttags" w:element="metricconverter">
              <w:smartTagPr>
                <w:attr w:name="ProductID" w:val="188810, г"/>
              </w:smartTagPr>
              <w:r w:rsidRPr="00185166">
                <w:rPr>
                  <w:rFonts w:eastAsia="MS Mincho"/>
                  <w:b/>
                  <w:sz w:val="20"/>
                  <w:szCs w:val="20"/>
                </w:rPr>
                <w:t>188810, г</w:t>
              </w:r>
            </w:smartTag>
            <w:r w:rsidRPr="00185166">
              <w:rPr>
                <w:rFonts w:eastAsia="MS Mincho"/>
                <w:b/>
                <w:sz w:val="20"/>
                <w:szCs w:val="20"/>
              </w:rPr>
              <w:t>. Выборг Ленинградское шоссе, д.23</w:t>
            </w:r>
            <w:r w:rsidRPr="00185166">
              <w:rPr>
                <w:sz w:val="20"/>
                <w:szCs w:val="20"/>
              </w:rPr>
              <w:t xml:space="preserve"> </w:t>
            </w:r>
            <w:r w:rsidRPr="00185166">
              <w:rPr>
                <w:i/>
                <w:sz w:val="20"/>
                <w:szCs w:val="20"/>
              </w:rPr>
              <w:t>(</w:t>
            </w:r>
            <w:r w:rsidRPr="00185166">
              <w:rPr>
                <w:b/>
                <w:bCs/>
                <w:i/>
                <w:sz w:val="20"/>
                <w:szCs w:val="20"/>
              </w:rPr>
              <w:t xml:space="preserve">в рабочие дни с 8:00 до 16:00) </w:t>
            </w:r>
            <w:r w:rsidRPr="00185166">
              <w:rPr>
                <w:bCs/>
                <w:sz w:val="20"/>
                <w:szCs w:val="20"/>
              </w:rPr>
              <w:t xml:space="preserve">по </w:t>
            </w:r>
            <w:r w:rsidRPr="00185166">
              <w:rPr>
                <w:sz w:val="20"/>
                <w:szCs w:val="20"/>
              </w:rPr>
              <w:t>местному времени Заказчика</w:t>
            </w:r>
            <w:r w:rsidRPr="00185166">
              <w:rPr>
                <w:bCs/>
                <w:sz w:val="20"/>
                <w:szCs w:val="20"/>
              </w:rPr>
              <w:t xml:space="preserve">. </w:t>
            </w:r>
            <w:r w:rsidRPr="00185166">
              <w:rPr>
                <w:sz w:val="20"/>
                <w:szCs w:val="20"/>
              </w:rPr>
              <w:t>Заявки подаются в письменном виде, в запечатанных конвертах, с номерами извещения о проведении запроса предложений, наименованием и адресом организации, прошитые и заверенные печатью.</w:t>
            </w:r>
          </w:p>
          <w:p w:rsidR="00004BE2" w:rsidRPr="00185166" w:rsidRDefault="00004BE2" w:rsidP="00D40C1B">
            <w:pPr>
              <w:pStyle w:val="21"/>
              <w:spacing w:line="235" w:lineRule="auto"/>
              <w:ind w:firstLine="0"/>
              <w:rPr>
                <w:bCs/>
                <w:sz w:val="20"/>
              </w:rPr>
            </w:pPr>
            <w:r w:rsidRPr="00185166">
              <w:rPr>
                <w:bCs/>
                <w:sz w:val="20"/>
              </w:rPr>
              <w:t>При проходе в здание необходимо предъявить документ, удостоверяющий личность.</w:t>
            </w:r>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rStyle w:val="a4"/>
                <w:color w:val="000000"/>
                <w:sz w:val="18"/>
                <w:szCs w:val="18"/>
              </w:rPr>
              <w:t>Место и дата вскрытия заявок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0458A0">
            <w:pPr>
              <w:pStyle w:val="a3"/>
              <w:jc w:val="both"/>
              <w:rPr>
                <w:color w:val="000000"/>
                <w:sz w:val="18"/>
                <w:szCs w:val="18"/>
              </w:rPr>
            </w:pPr>
            <w:r w:rsidRPr="00185166">
              <w:rPr>
                <w:sz w:val="20"/>
              </w:rPr>
              <w:t xml:space="preserve">Вскрытие заявок осуществляется по истечении срока подачи заявок </w:t>
            </w:r>
            <w:r w:rsidR="008D7F9E">
              <w:rPr>
                <w:b/>
                <w:sz w:val="20"/>
              </w:rPr>
              <w:t>05</w:t>
            </w:r>
            <w:r w:rsidR="00496534" w:rsidRPr="000458A0">
              <w:rPr>
                <w:b/>
                <w:sz w:val="20"/>
              </w:rPr>
              <w:t>.0</w:t>
            </w:r>
            <w:r w:rsidR="00057115">
              <w:rPr>
                <w:b/>
                <w:sz w:val="20"/>
              </w:rPr>
              <w:t>7</w:t>
            </w:r>
            <w:r w:rsidR="005145BF" w:rsidRPr="00F73200">
              <w:rPr>
                <w:b/>
                <w:sz w:val="20"/>
              </w:rPr>
              <w:t xml:space="preserve">. </w:t>
            </w:r>
            <w:r w:rsidRPr="00F73200">
              <w:rPr>
                <w:b/>
                <w:sz w:val="20"/>
              </w:rPr>
              <w:t>202</w:t>
            </w:r>
            <w:r w:rsidR="00A23DD9" w:rsidRPr="00F73200">
              <w:rPr>
                <w:b/>
                <w:sz w:val="20"/>
              </w:rPr>
              <w:t>1г.</w:t>
            </w:r>
            <w:r w:rsidRPr="00185166">
              <w:rPr>
                <w:sz w:val="20"/>
              </w:rPr>
              <w:t xml:space="preserve"> в 1</w:t>
            </w:r>
            <w:r w:rsidR="00D40C1B">
              <w:rPr>
                <w:sz w:val="20"/>
              </w:rPr>
              <w:t>3</w:t>
            </w:r>
            <w:r w:rsidRPr="00185166">
              <w:rPr>
                <w:sz w:val="20"/>
              </w:rPr>
              <w:t xml:space="preserve">:00 </w:t>
            </w:r>
            <w:r w:rsidRPr="00185166">
              <w:rPr>
                <w:bCs/>
                <w:sz w:val="20"/>
              </w:rPr>
              <w:t xml:space="preserve">по </w:t>
            </w:r>
            <w:r w:rsidRPr="00185166">
              <w:rPr>
                <w:sz w:val="20"/>
              </w:rPr>
              <w:t xml:space="preserve">местному времени Заказчика, по адресу: </w:t>
            </w:r>
            <w:smartTag w:uri="urn:schemas-microsoft-com:office:smarttags" w:element="metricconverter">
              <w:smartTagPr>
                <w:attr w:name="ProductID" w:val="188810, г"/>
              </w:smartTagPr>
              <w:r w:rsidRPr="00185166">
                <w:rPr>
                  <w:rFonts w:eastAsia="MS Mincho"/>
                  <w:b/>
                  <w:sz w:val="20"/>
                </w:rPr>
                <w:t>188810, г</w:t>
              </w:r>
            </w:smartTag>
            <w:r w:rsidRPr="00185166">
              <w:rPr>
                <w:rFonts w:eastAsia="MS Mincho"/>
                <w:b/>
                <w:sz w:val="20"/>
              </w:rPr>
              <w:t>. Выборг Ленинградское шоссе, д.23</w:t>
            </w:r>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rStyle w:val="a4"/>
                <w:color w:val="000000"/>
                <w:sz w:val="18"/>
                <w:szCs w:val="18"/>
              </w:rPr>
              <w:t>Место и дата рассмотрения заявок участников закупки и подведения итогов закупки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F73200" w:rsidRDefault="00004BE2" w:rsidP="000458A0">
            <w:pPr>
              <w:pStyle w:val="a3"/>
              <w:jc w:val="both"/>
              <w:rPr>
                <w:color w:val="000000"/>
                <w:sz w:val="20"/>
                <w:szCs w:val="20"/>
              </w:rPr>
            </w:pPr>
            <w:r w:rsidRPr="00F73200">
              <w:rPr>
                <w:bCs/>
                <w:sz w:val="20"/>
                <w:szCs w:val="20"/>
              </w:rPr>
              <w:t xml:space="preserve">Рассмотрение заявок осуществляется </w:t>
            </w:r>
            <w:r w:rsidRPr="00F73200">
              <w:rPr>
                <w:b/>
                <w:bCs/>
                <w:sz w:val="20"/>
                <w:szCs w:val="20"/>
              </w:rPr>
              <w:t>«</w:t>
            </w:r>
            <w:r w:rsidR="008D7F9E">
              <w:rPr>
                <w:b/>
                <w:bCs/>
                <w:sz w:val="20"/>
                <w:szCs w:val="20"/>
              </w:rPr>
              <w:t>05</w:t>
            </w:r>
            <w:r w:rsidRPr="00F73200">
              <w:rPr>
                <w:b/>
                <w:bCs/>
                <w:sz w:val="20"/>
                <w:szCs w:val="20"/>
              </w:rPr>
              <w:t xml:space="preserve">» </w:t>
            </w:r>
            <w:r w:rsidR="00057115">
              <w:rPr>
                <w:b/>
                <w:bCs/>
                <w:sz w:val="20"/>
                <w:szCs w:val="20"/>
              </w:rPr>
              <w:t>июл</w:t>
            </w:r>
            <w:r w:rsidR="001560BB">
              <w:rPr>
                <w:b/>
                <w:bCs/>
                <w:sz w:val="20"/>
                <w:szCs w:val="20"/>
              </w:rPr>
              <w:t>я</w:t>
            </w:r>
            <w:r w:rsidRPr="00F73200">
              <w:rPr>
                <w:b/>
                <w:bCs/>
                <w:sz w:val="20"/>
                <w:szCs w:val="20"/>
              </w:rPr>
              <w:t xml:space="preserve"> 202</w:t>
            </w:r>
            <w:r w:rsidR="00A23DD9" w:rsidRPr="00F73200">
              <w:rPr>
                <w:b/>
                <w:bCs/>
                <w:sz w:val="20"/>
                <w:szCs w:val="20"/>
              </w:rPr>
              <w:t>1</w:t>
            </w:r>
            <w:r w:rsidRPr="00F73200">
              <w:rPr>
                <w:b/>
                <w:bCs/>
                <w:sz w:val="20"/>
                <w:szCs w:val="20"/>
              </w:rPr>
              <w:t xml:space="preserve"> г. в </w:t>
            </w:r>
            <w:r w:rsidR="00DF2B01" w:rsidRPr="00F73200">
              <w:rPr>
                <w:b/>
                <w:bCs/>
                <w:sz w:val="20"/>
                <w:szCs w:val="20"/>
              </w:rPr>
              <w:t>13</w:t>
            </w:r>
            <w:r w:rsidRPr="00F73200">
              <w:rPr>
                <w:b/>
                <w:bCs/>
                <w:sz w:val="20"/>
                <w:szCs w:val="20"/>
              </w:rPr>
              <w:t>:</w:t>
            </w:r>
            <w:r w:rsidR="00DF2B01" w:rsidRPr="00F73200">
              <w:rPr>
                <w:b/>
                <w:bCs/>
                <w:sz w:val="20"/>
                <w:szCs w:val="20"/>
              </w:rPr>
              <w:t>10</w:t>
            </w:r>
            <w:r w:rsidRPr="00F73200">
              <w:rPr>
                <w:bCs/>
                <w:sz w:val="20"/>
                <w:szCs w:val="20"/>
              </w:rPr>
              <w:t xml:space="preserve"> часов по московскому времени по адресу: </w:t>
            </w:r>
            <w:smartTag w:uri="urn:schemas-microsoft-com:office:smarttags" w:element="metricconverter">
              <w:smartTagPr>
                <w:attr w:name="ProductID" w:val="188810, г"/>
              </w:smartTagPr>
              <w:r w:rsidRPr="00F73200">
                <w:rPr>
                  <w:rFonts w:eastAsia="MS Mincho"/>
                  <w:b/>
                  <w:sz w:val="20"/>
                  <w:szCs w:val="20"/>
                </w:rPr>
                <w:t>188810, г</w:t>
              </w:r>
            </w:smartTag>
            <w:r w:rsidRPr="00F73200">
              <w:rPr>
                <w:rFonts w:eastAsia="MS Mincho"/>
                <w:b/>
                <w:sz w:val="20"/>
                <w:szCs w:val="20"/>
              </w:rPr>
              <w:t>. Выборг Ленинградское шоссе, д.23</w:t>
            </w:r>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rStyle w:val="a4"/>
                <w:color w:val="000000"/>
                <w:sz w:val="18"/>
                <w:szCs w:val="18"/>
              </w:rPr>
              <w:t>Критерии оценки и сопоставления заявок на участие в закупке</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F73200" w:rsidRDefault="00004BE2" w:rsidP="005B343A">
            <w:pPr>
              <w:pStyle w:val="a3"/>
              <w:jc w:val="both"/>
              <w:rPr>
                <w:color w:val="000000"/>
                <w:sz w:val="20"/>
                <w:szCs w:val="20"/>
              </w:rPr>
            </w:pPr>
            <w:r w:rsidRPr="00F73200">
              <w:rPr>
                <w:color w:val="000000"/>
                <w:sz w:val="20"/>
                <w:szCs w:val="20"/>
              </w:rPr>
              <w:t>Лучшей признается заявка, которая отвечает всем требованиям, установленным в Запросе котировок, и содержит наиболее низкую цену товаров, работ и услуг. </w:t>
            </w:r>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rStyle w:val="a4"/>
                <w:color w:val="000000"/>
                <w:sz w:val="18"/>
                <w:szCs w:val="18"/>
              </w:rPr>
              <w:t>Право отказа от проведения процедуры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F73200" w:rsidRDefault="00004BE2" w:rsidP="005B343A">
            <w:pPr>
              <w:pStyle w:val="a3"/>
              <w:jc w:val="both"/>
              <w:rPr>
                <w:color w:val="000000"/>
                <w:sz w:val="20"/>
                <w:szCs w:val="20"/>
              </w:rPr>
            </w:pPr>
            <w:r w:rsidRPr="00F73200">
              <w:rPr>
                <w:color w:val="000000"/>
                <w:sz w:val="20"/>
                <w:szCs w:val="20"/>
              </w:rPr>
              <w:t>Заказчик вправе отказаться от проведения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rStyle w:val="a4"/>
                <w:color w:val="000000"/>
                <w:sz w:val="18"/>
                <w:szCs w:val="18"/>
              </w:rPr>
              <w:t>Публикация протокола рассмотрения и оценки заявок по существу</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F73200" w:rsidRDefault="00004BE2" w:rsidP="005B343A">
            <w:pPr>
              <w:pStyle w:val="a3"/>
              <w:jc w:val="both"/>
              <w:rPr>
                <w:color w:val="000000"/>
                <w:sz w:val="20"/>
                <w:szCs w:val="20"/>
              </w:rPr>
            </w:pPr>
            <w:r w:rsidRPr="00F73200">
              <w:rPr>
                <w:color w:val="000000"/>
                <w:sz w:val="20"/>
                <w:szCs w:val="20"/>
              </w:rPr>
              <w:t xml:space="preserve">Протокол рассмотрения и оценки заявок подписывается членами комиссии или объединенной комиссией и размещается на официальном сайте не позднее 2 дней </w:t>
            </w:r>
            <w:proofErr w:type="gramStart"/>
            <w:r w:rsidRPr="00F73200">
              <w:rPr>
                <w:color w:val="000000"/>
                <w:sz w:val="20"/>
                <w:szCs w:val="20"/>
              </w:rPr>
              <w:t>с даты подписания</w:t>
            </w:r>
            <w:proofErr w:type="gramEnd"/>
            <w:r w:rsidRPr="00F73200">
              <w:rPr>
                <w:color w:val="000000"/>
                <w:sz w:val="20"/>
                <w:szCs w:val="20"/>
              </w:rPr>
              <w:t xml:space="preserve"> указанного протокола членами комиссии или членами объединенной комиссией.</w:t>
            </w:r>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rStyle w:val="a4"/>
                <w:color w:val="000000"/>
                <w:sz w:val="18"/>
                <w:szCs w:val="18"/>
              </w:rPr>
              <w:lastRenderedPageBreak/>
              <w:t>Порядок направления запросов на разъяснение положений документации и предоставления разъяснений положений документации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F73200" w:rsidRDefault="00004BE2" w:rsidP="005B343A">
            <w:pPr>
              <w:pStyle w:val="a3"/>
              <w:numPr>
                <w:ilvl w:val="0"/>
                <w:numId w:val="1"/>
              </w:numPr>
              <w:jc w:val="both"/>
              <w:rPr>
                <w:color w:val="000000"/>
                <w:sz w:val="20"/>
                <w:szCs w:val="20"/>
              </w:rPr>
            </w:pPr>
            <w:r w:rsidRPr="00F73200">
              <w:rPr>
                <w:color w:val="000000"/>
                <w:sz w:val="20"/>
                <w:szCs w:val="20"/>
              </w:rPr>
              <w:t>Порядок направления запросов на разъяснение положений документации и предоставления разъяснений положений документации указан в пункте 6.2 документации.</w:t>
            </w:r>
          </w:p>
          <w:p w:rsidR="00004BE2" w:rsidRPr="00F73200" w:rsidRDefault="00004BE2" w:rsidP="005B343A">
            <w:pPr>
              <w:pStyle w:val="a3"/>
              <w:numPr>
                <w:ilvl w:val="0"/>
                <w:numId w:val="1"/>
              </w:numPr>
              <w:jc w:val="both"/>
              <w:rPr>
                <w:color w:val="000000"/>
                <w:sz w:val="20"/>
                <w:szCs w:val="20"/>
              </w:rPr>
            </w:pPr>
            <w:r w:rsidRPr="00F73200">
              <w:rPr>
                <w:color w:val="000000"/>
                <w:sz w:val="20"/>
                <w:szCs w:val="20"/>
              </w:rPr>
              <w:t xml:space="preserve">Срок направления участниками запросов на разъяснение положений документации: запрос на разъяснение документации принимается не </w:t>
            </w:r>
            <w:proofErr w:type="gramStart"/>
            <w:r w:rsidRPr="00F73200">
              <w:rPr>
                <w:color w:val="000000"/>
                <w:sz w:val="20"/>
                <w:szCs w:val="20"/>
              </w:rPr>
              <w:t>позднее</w:t>
            </w:r>
            <w:proofErr w:type="gramEnd"/>
            <w:r w:rsidRPr="00F73200">
              <w:rPr>
                <w:color w:val="000000"/>
                <w:sz w:val="20"/>
                <w:szCs w:val="20"/>
              </w:rPr>
              <w:t xml:space="preserve"> чем за два рабочих дня до окончания срока подачи заявок.</w:t>
            </w:r>
          </w:p>
          <w:p w:rsidR="00004BE2" w:rsidRPr="000B0E7C" w:rsidRDefault="00004BE2" w:rsidP="005B343A">
            <w:pPr>
              <w:pStyle w:val="a3"/>
              <w:numPr>
                <w:ilvl w:val="0"/>
                <w:numId w:val="1"/>
              </w:numPr>
              <w:jc w:val="both"/>
              <w:rPr>
                <w:color w:val="000000"/>
                <w:sz w:val="18"/>
                <w:szCs w:val="18"/>
              </w:rPr>
            </w:pPr>
            <w:r w:rsidRPr="00F73200">
              <w:rPr>
                <w:color w:val="000000"/>
                <w:sz w:val="20"/>
                <w:szCs w:val="20"/>
              </w:rPr>
              <w:t>Заказчик обязан ответить на запрос о разъяснении документации в течение 2 рабочих дней со дня его поступления, но не позднее срока окончания подачи заявок, путем размещения разъяснения на официальном сайте.</w:t>
            </w:r>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proofErr w:type="gramStart"/>
            <w:r w:rsidRPr="000B0E7C">
              <w:rPr>
                <w:rStyle w:val="a4"/>
                <w:color w:val="000000"/>
                <w:sz w:val="18"/>
                <w:szCs w:val="18"/>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F73200" w:rsidRDefault="00004BE2" w:rsidP="00F079C4">
            <w:pPr>
              <w:pStyle w:val="a3"/>
              <w:rPr>
                <w:color w:val="000000"/>
                <w:sz w:val="20"/>
                <w:szCs w:val="20"/>
              </w:rPr>
            </w:pPr>
            <w:r w:rsidRPr="00F73200">
              <w:rPr>
                <w:color w:val="000000"/>
                <w:sz w:val="20"/>
                <w:szCs w:val="20"/>
              </w:rPr>
              <w:t xml:space="preserve">не </w:t>
            </w:r>
            <w:proofErr w:type="gramStart"/>
            <w:r w:rsidRPr="00F73200">
              <w:rPr>
                <w:color w:val="000000"/>
                <w:sz w:val="20"/>
                <w:szCs w:val="20"/>
              </w:rPr>
              <w:t>установлен</w:t>
            </w:r>
            <w:proofErr w:type="gramEnd"/>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rStyle w:val="a4"/>
                <w:color w:val="000000"/>
                <w:sz w:val="18"/>
                <w:szCs w:val="18"/>
              </w:rPr>
              <w:t>Обязательные требования к участникам</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numPr>
                <w:ilvl w:val="0"/>
                <w:numId w:val="2"/>
              </w:numPr>
              <w:spacing w:before="100" w:beforeAutospacing="1" w:after="100" w:afterAutospacing="1"/>
              <w:jc w:val="both"/>
              <w:rPr>
                <w:rFonts w:eastAsia="Times New Roman"/>
                <w:color w:val="000000"/>
                <w:sz w:val="18"/>
                <w:szCs w:val="18"/>
              </w:rPr>
            </w:pPr>
            <w:r w:rsidRPr="000B0E7C">
              <w:rPr>
                <w:rFonts w:eastAsia="Times New Roman"/>
                <w:color w:val="000000"/>
                <w:sz w:val="18"/>
                <w:szCs w:val="18"/>
              </w:rPr>
              <w:t xml:space="preserve">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w:t>
            </w:r>
            <w:proofErr w:type="gramStart"/>
            <w:r w:rsidRPr="000B0E7C">
              <w:rPr>
                <w:rFonts w:eastAsia="Times New Roman"/>
                <w:color w:val="000000"/>
                <w:sz w:val="18"/>
                <w:szCs w:val="18"/>
              </w:rPr>
              <w:t>являющихся</w:t>
            </w:r>
            <w:proofErr w:type="gramEnd"/>
            <w:r w:rsidRPr="000B0E7C">
              <w:rPr>
                <w:rFonts w:eastAsia="Times New Roman"/>
                <w:color w:val="000000"/>
                <w:sz w:val="18"/>
                <w:szCs w:val="18"/>
              </w:rPr>
              <w:t xml:space="preserve"> предметом договора, либо соответствие таким требованиям субподрядной организации;</w:t>
            </w:r>
          </w:p>
          <w:p w:rsidR="00004BE2" w:rsidRPr="000B0E7C" w:rsidRDefault="00004BE2" w:rsidP="005B343A">
            <w:pPr>
              <w:numPr>
                <w:ilvl w:val="0"/>
                <w:numId w:val="2"/>
              </w:numPr>
              <w:spacing w:before="100" w:beforeAutospacing="1" w:after="100" w:afterAutospacing="1"/>
              <w:jc w:val="both"/>
              <w:rPr>
                <w:rFonts w:eastAsia="Times New Roman"/>
                <w:color w:val="000000"/>
                <w:sz w:val="18"/>
                <w:szCs w:val="18"/>
              </w:rPr>
            </w:pPr>
            <w:proofErr w:type="spellStart"/>
            <w:r w:rsidRPr="000B0E7C">
              <w:rPr>
                <w:rFonts w:eastAsia="Times New Roman"/>
                <w:color w:val="000000"/>
                <w:sz w:val="18"/>
                <w:szCs w:val="18"/>
              </w:rPr>
              <w:t>Непроведение</w:t>
            </w:r>
            <w:proofErr w:type="spellEnd"/>
            <w:r w:rsidRPr="000B0E7C">
              <w:rPr>
                <w:rFonts w:eastAsia="Times New Roman"/>
                <w:color w:val="000000"/>
                <w:sz w:val="18"/>
                <w:szCs w:val="18"/>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04BE2" w:rsidRPr="000B0E7C" w:rsidRDefault="00004BE2" w:rsidP="005B343A">
            <w:pPr>
              <w:pStyle w:val="a3"/>
              <w:numPr>
                <w:ilvl w:val="0"/>
                <w:numId w:val="2"/>
              </w:numPr>
              <w:jc w:val="both"/>
              <w:rPr>
                <w:color w:val="000000"/>
                <w:sz w:val="18"/>
                <w:szCs w:val="18"/>
              </w:rPr>
            </w:pPr>
            <w:proofErr w:type="spellStart"/>
            <w:r w:rsidRPr="000B0E7C">
              <w:rPr>
                <w:color w:val="000000"/>
                <w:sz w:val="18"/>
                <w:szCs w:val="18"/>
              </w:rPr>
              <w:t>Неприостановление</w:t>
            </w:r>
            <w:proofErr w:type="spellEnd"/>
            <w:r w:rsidRPr="000B0E7C">
              <w:rPr>
                <w:color w:val="000000"/>
                <w:sz w:val="18"/>
                <w:szCs w:val="18"/>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004BE2" w:rsidRPr="000B0E7C" w:rsidRDefault="00004BE2" w:rsidP="005B343A">
            <w:pPr>
              <w:pStyle w:val="a3"/>
              <w:numPr>
                <w:ilvl w:val="0"/>
                <w:numId w:val="2"/>
              </w:numPr>
              <w:jc w:val="both"/>
              <w:rPr>
                <w:color w:val="000000"/>
                <w:sz w:val="18"/>
                <w:szCs w:val="18"/>
              </w:rPr>
            </w:pPr>
            <w:proofErr w:type="gramStart"/>
            <w:r w:rsidRPr="000B0E7C">
              <w:rPr>
                <w:color w:val="000000"/>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0B0E7C">
              <w:rPr>
                <w:color w:val="000000"/>
                <w:sz w:val="18"/>
                <w:szCs w:val="18"/>
              </w:rPr>
              <w:t xml:space="preserve"> заявителя по уплате этих </w:t>
            </w:r>
            <w:proofErr w:type="gramStart"/>
            <w:r w:rsidRPr="000B0E7C">
              <w:rPr>
                <w:color w:val="000000"/>
                <w:sz w:val="18"/>
                <w:szCs w:val="18"/>
              </w:rPr>
              <w:t>сумм</w:t>
            </w:r>
            <w:proofErr w:type="gramEnd"/>
            <w:r w:rsidRPr="000B0E7C">
              <w:rPr>
                <w:color w:val="000000"/>
                <w:sz w:val="18"/>
                <w:szCs w:val="18"/>
              </w:rPr>
              <w:t xml:space="preserve"> исполненной или </w:t>
            </w:r>
            <w:proofErr w:type="gramStart"/>
            <w:r w:rsidRPr="000B0E7C">
              <w:rPr>
                <w:color w:val="000000"/>
                <w:sz w:val="18"/>
                <w:szCs w:val="18"/>
              </w:rPr>
              <w:t>которые</w:t>
            </w:r>
            <w:proofErr w:type="gramEnd"/>
            <w:r w:rsidRPr="000B0E7C">
              <w:rPr>
                <w:color w:val="000000"/>
                <w:sz w:val="18"/>
                <w:szCs w:val="18"/>
              </w:rPr>
              <w:t xml:space="preserve">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0B0E7C">
              <w:rPr>
                <w:color w:val="000000"/>
                <w:sz w:val="18"/>
                <w:szCs w:val="18"/>
              </w:rPr>
              <w:t>указанных</w:t>
            </w:r>
            <w:proofErr w:type="gramEnd"/>
            <w:r w:rsidRPr="000B0E7C">
              <w:rPr>
                <w:color w:val="000000"/>
                <w:sz w:val="18"/>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04BE2" w:rsidRPr="000B0E7C" w:rsidRDefault="00004BE2" w:rsidP="005B343A">
            <w:pPr>
              <w:pStyle w:val="a3"/>
              <w:numPr>
                <w:ilvl w:val="0"/>
                <w:numId w:val="2"/>
              </w:numPr>
              <w:jc w:val="both"/>
              <w:rPr>
                <w:color w:val="000000"/>
                <w:sz w:val="18"/>
                <w:szCs w:val="18"/>
              </w:rPr>
            </w:pPr>
            <w:proofErr w:type="gramStart"/>
            <w:r w:rsidRPr="000B0E7C">
              <w:rPr>
                <w:color w:val="000000"/>
                <w:sz w:val="18"/>
                <w:szCs w:val="18"/>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0B0E7C">
              <w:rPr>
                <w:color w:val="000000"/>
                <w:sz w:val="18"/>
                <w:szCs w:val="18"/>
              </w:rPr>
              <w:t xml:space="preserve"> товара, выполнением работы, оказанием услуги, </w:t>
            </w:r>
            <w:proofErr w:type="gramStart"/>
            <w:r w:rsidRPr="000B0E7C">
              <w:rPr>
                <w:color w:val="000000"/>
                <w:sz w:val="18"/>
                <w:szCs w:val="18"/>
              </w:rPr>
              <w:t>являющихся</w:t>
            </w:r>
            <w:proofErr w:type="gramEnd"/>
            <w:r w:rsidRPr="000B0E7C">
              <w:rPr>
                <w:color w:val="000000"/>
                <w:sz w:val="18"/>
                <w:szCs w:val="18"/>
              </w:rPr>
              <w:t xml:space="preserve"> объектом осуществляемой закупки, и административного наказания в виде дисквалификации;</w:t>
            </w:r>
          </w:p>
          <w:p w:rsidR="00004BE2" w:rsidRPr="000B0E7C" w:rsidRDefault="00004BE2" w:rsidP="005B343A">
            <w:pPr>
              <w:pStyle w:val="a3"/>
              <w:numPr>
                <w:ilvl w:val="0"/>
                <w:numId w:val="2"/>
              </w:numPr>
              <w:jc w:val="both"/>
              <w:rPr>
                <w:color w:val="000000"/>
                <w:sz w:val="18"/>
                <w:szCs w:val="18"/>
              </w:rPr>
            </w:pPr>
            <w:r w:rsidRPr="000B0E7C">
              <w:rPr>
                <w:color w:val="000000"/>
                <w:sz w:val="18"/>
                <w:szCs w:val="18"/>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004BE2" w:rsidRPr="000B0E7C" w:rsidRDefault="00004BE2" w:rsidP="005B343A">
            <w:pPr>
              <w:pStyle w:val="a3"/>
              <w:numPr>
                <w:ilvl w:val="0"/>
                <w:numId w:val="2"/>
              </w:numPr>
              <w:jc w:val="both"/>
              <w:rPr>
                <w:color w:val="000000"/>
                <w:sz w:val="18"/>
                <w:szCs w:val="18"/>
              </w:rPr>
            </w:pPr>
            <w:proofErr w:type="gramStart"/>
            <w:r w:rsidRPr="000B0E7C">
              <w:rPr>
                <w:color w:val="000000"/>
                <w:sz w:val="18"/>
                <w:szCs w:val="18"/>
              </w:rPr>
              <w:t>Отсутствие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w:t>
            </w:r>
            <w:proofErr w:type="gramEnd"/>
            <w:r w:rsidRPr="000B0E7C">
              <w:rPr>
                <w:color w:val="000000"/>
                <w:sz w:val="18"/>
                <w:szCs w:val="18"/>
              </w:rPr>
              <w:t xml:space="preserve"> </w:t>
            </w:r>
            <w:proofErr w:type="gramStart"/>
            <w:r w:rsidRPr="000B0E7C">
              <w:rPr>
                <w:color w:val="000000"/>
                <w:sz w:val="18"/>
                <w:szCs w:val="18"/>
              </w:rPr>
              <w:t xml:space="preserve">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w:t>
            </w:r>
            <w:r w:rsidRPr="000B0E7C">
              <w:rPr>
                <w:color w:val="000000"/>
                <w:sz w:val="18"/>
                <w:szCs w:val="18"/>
              </w:rPr>
              <w:lastRenderedPageBreak/>
              <w:t xml:space="preserve">полнородными и </w:t>
            </w:r>
            <w:proofErr w:type="spellStart"/>
            <w:r w:rsidRPr="000B0E7C">
              <w:rPr>
                <w:color w:val="000000"/>
                <w:sz w:val="18"/>
                <w:szCs w:val="18"/>
              </w:rPr>
              <w:t>неполнородными</w:t>
            </w:r>
            <w:proofErr w:type="spellEnd"/>
            <w:r w:rsidRPr="000B0E7C">
              <w:rPr>
                <w:color w:val="000000"/>
                <w:sz w:val="18"/>
                <w:szCs w:val="18"/>
              </w:rPr>
              <w:t xml:space="preserve"> (имеющими общих отца или мать) братьями и</w:t>
            </w:r>
            <w:proofErr w:type="gramEnd"/>
            <w:r w:rsidRPr="000B0E7C">
              <w:rPr>
                <w:color w:val="000000"/>
                <w:sz w:val="18"/>
                <w:szCs w:val="18"/>
              </w:rPr>
              <w:t xml:space="preserve">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rStyle w:val="a4"/>
                <w:color w:val="000000"/>
                <w:sz w:val="18"/>
                <w:szCs w:val="18"/>
              </w:rPr>
              <w:lastRenderedPageBreak/>
              <w:t>Дополнительные требования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color w:val="000000"/>
                <w:sz w:val="18"/>
                <w:szCs w:val="18"/>
              </w:rPr>
              <w:t xml:space="preserve">Отсутствие информации об участнике в реестре недобросовестных поставщиков, в том числе информации об учредителях, о членах коллегиального исполнительного органа, </w:t>
            </w:r>
            <w:r>
              <w:rPr>
                <w:color w:val="000000"/>
                <w:sz w:val="18"/>
                <w:szCs w:val="18"/>
              </w:rPr>
              <w:t xml:space="preserve">в </w:t>
            </w:r>
            <w:r w:rsidRPr="000B0E7C">
              <w:rPr>
                <w:color w:val="000000"/>
                <w:sz w:val="18"/>
                <w:szCs w:val="18"/>
              </w:rPr>
              <w:t xml:space="preserve">лице, </w:t>
            </w:r>
            <w:proofErr w:type="gramStart"/>
            <w:r w:rsidRPr="000B0E7C">
              <w:rPr>
                <w:color w:val="000000"/>
                <w:sz w:val="18"/>
                <w:szCs w:val="18"/>
              </w:rPr>
              <w:t>исполняющим</w:t>
            </w:r>
            <w:proofErr w:type="gramEnd"/>
            <w:r w:rsidRPr="000B0E7C">
              <w:rPr>
                <w:color w:val="000000"/>
                <w:sz w:val="18"/>
                <w:szCs w:val="18"/>
              </w:rPr>
              <w:t xml:space="preserve"> функции единоличного исполнительного органа участника закупки – юридического лица;</w:t>
            </w:r>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6302BC">
              <w:rPr>
                <w:rStyle w:val="a4"/>
                <w:color w:val="000000"/>
                <w:sz w:val="18"/>
                <w:szCs w:val="18"/>
              </w:rPr>
              <w:t>Перечень документов</w:t>
            </w:r>
            <w:r w:rsidRPr="000B0E7C">
              <w:rPr>
                <w:rStyle w:val="a4"/>
                <w:color w:val="000000"/>
                <w:sz w:val="18"/>
                <w:szCs w:val="18"/>
              </w:rPr>
              <w:t>, подтверждающих соответствие Участников требованиям настоящей Документации о Запрос котировок (в том числе для субподрядчиков/соисполнителей Участника)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опись нижеперечисленных документов;</w:t>
            </w:r>
          </w:p>
          <w:p w:rsidR="00004BE2" w:rsidRPr="000B0E7C" w:rsidRDefault="00004BE2" w:rsidP="005B343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копии документов, подтверждающие полномочия лица на подписание заявки, заверенные печатью участника закупки и подписанные руководителем участника закупки;</w:t>
            </w:r>
          </w:p>
          <w:p w:rsidR="00004BE2" w:rsidRPr="000B0E7C" w:rsidRDefault="00004BE2" w:rsidP="005B343A">
            <w:pPr>
              <w:numPr>
                <w:ilvl w:val="0"/>
                <w:numId w:val="3"/>
              </w:numPr>
              <w:spacing w:before="100" w:beforeAutospacing="1" w:after="100" w:afterAutospacing="1"/>
              <w:rPr>
                <w:rFonts w:eastAsia="Times New Roman"/>
                <w:color w:val="000000"/>
                <w:sz w:val="18"/>
                <w:szCs w:val="18"/>
              </w:rPr>
            </w:pPr>
            <w:proofErr w:type="gramStart"/>
            <w:r w:rsidRPr="000B0E7C">
              <w:rPr>
                <w:rFonts w:eastAsia="Times New Roman"/>
                <w:color w:val="000000"/>
                <w:sz w:val="18"/>
                <w:szCs w:val="18"/>
              </w:rPr>
              <w:t>Выписка из единого государственного реестра юридических лиц или копия такой выписки (для юридического лица), выписка из единого государственного реестра индивидуальных предпринимателей или копия такой выписки (для индивидуального предпринимателя), которые получены на сайте https://egrul.nalog.ru/ не ранее чем за один месяц до даты размещения на официальном сайте Заказчика извещения о проведении Запрос</w:t>
            </w:r>
            <w:r>
              <w:rPr>
                <w:rFonts w:eastAsia="Times New Roman"/>
                <w:color w:val="000000"/>
                <w:sz w:val="18"/>
                <w:szCs w:val="18"/>
              </w:rPr>
              <w:t>а</w:t>
            </w:r>
            <w:r w:rsidRPr="000B0E7C">
              <w:rPr>
                <w:rFonts w:eastAsia="Times New Roman"/>
                <w:color w:val="000000"/>
                <w:sz w:val="18"/>
                <w:szCs w:val="18"/>
              </w:rPr>
              <w:t xml:space="preserve"> котировок.</w:t>
            </w:r>
            <w:proofErr w:type="gramEnd"/>
            <w:r w:rsidRPr="000B0E7C">
              <w:rPr>
                <w:rFonts w:eastAsia="Times New Roman"/>
                <w:color w:val="000000"/>
                <w:sz w:val="18"/>
                <w:szCs w:val="18"/>
              </w:rPr>
              <w:t> Выписка из ЕГРЮЛ/выписка из ЕГРИП, полученная с использованием любого иного интернет</w:t>
            </w:r>
            <w:r>
              <w:rPr>
                <w:rFonts w:eastAsia="Times New Roman"/>
                <w:color w:val="000000"/>
                <w:sz w:val="18"/>
                <w:szCs w:val="18"/>
              </w:rPr>
              <w:t xml:space="preserve"> </w:t>
            </w:r>
            <w:r w:rsidRPr="000B0E7C">
              <w:rPr>
                <w:rFonts w:eastAsia="Times New Roman"/>
                <w:color w:val="000000"/>
                <w:sz w:val="18"/>
                <w:szCs w:val="18"/>
              </w:rPr>
              <w:t>-</w:t>
            </w:r>
            <w:r>
              <w:rPr>
                <w:rFonts w:eastAsia="Times New Roman"/>
                <w:color w:val="000000"/>
                <w:sz w:val="18"/>
                <w:szCs w:val="18"/>
              </w:rPr>
              <w:t xml:space="preserve"> </w:t>
            </w:r>
            <w:r w:rsidRPr="000B0E7C">
              <w:rPr>
                <w:rFonts w:eastAsia="Times New Roman"/>
                <w:color w:val="000000"/>
                <w:sz w:val="18"/>
                <w:szCs w:val="18"/>
              </w:rPr>
              <w:t>сервиса, к рассмотрению не принимается;</w:t>
            </w:r>
          </w:p>
          <w:p w:rsidR="00004BE2" w:rsidRPr="000B0E7C" w:rsidRDefault="00004BE2" w:rsidP="005B343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копии учредительных документов, заверенные печатью участника закупки и подписанные руководителем участника закупки:</w:t>
            </w:r>
          </w:p>
          <w:p w:rsidR="00004BE2" w:rsidRPr="000B0E7C" w:rsidRDefault="00004BE2" w:rsidP="005B343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копию свидетельства о государственной регистрации юридического лица или копию свидетельства о государственной регистрации физического лица в качестве индивидуального предпринимателя, заверенную печатью участника закупки и подписанную руководителем участника закупки;</w:t>
            </w:r>
          </w:p>
          <w:p w:rsidR="00004BE2" w:rsidRPr="000B0E7C" w:rsidRDefault="00004BE2" w:rsidP="005B343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копию свидетельства о постановке на налоговый учет, заверенную печатью участника закупки и подписанную руководителем участника закупки;</w:t>
            </w:r>
          </w:p>
          <w:p w:rsidR="00004BE2" w:rsidRPr="000B0E7C" w:rsidRDefault="00004BE2" w:rsidP="005B343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копию устава, заверенные печатью участника закупки и подписанную руководителем участника закупки (для юридических лиц);</w:t>
            </w:r>
          </w:p>
          <w:p w:rsidR="00004BE2" w:rsidRDefault="00004BE2" w:rsidP="00D2676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заполненные и подписанные уполномоченным лицом участника закупки с проставлением оттиска печати Приложения №№ 3-5 к документации;</w:t>
            </w:r>
          </w:p>
          <w:p w:rsidR="00004BE2" w:rsidRDefault="00004BE2" w:rsidP="00D2676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Регистрационное удостоверение, сертификаты качества и декларация о соответствии (в обязательном порядке предоставляются Поставщиком при поставке товара, выполнение работ, оказании услуг) при условии</w:t>
            </w:r>
            <w:r>
              <w:rPr>
                <w:rFonts w:eastAsia="Times New Roman"/>
                <w:color w:val="000000"/>
                <w:sz w:val="18"/>
                <w:szCs w:val="18"/>
              </w:rPr>
              <w:t>,</w:t>
            </w:r>
            <w:r w:rsidRPr="000B0E7C">
              <w:rPr>
                <w:rFonts w:eastAsia="Times New Roman"/>
                <w:color w:val="000000"/>
                <w:sz w:val="18"/>
                <w:szCs w:val="18"/>
              </w:rPr>
              <w:t xml:space="preserve"> что на товар, работы, услуги предусмотрено законодательством Российской Федерации;</w:t>
            </w:r>
          </w:p>
          <w:p w:rsidR="00004BE2" w:rsidRPr="00145F15" w:rsidRDefault="00004BE2" w:rsidP="00145F15">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Документы, подтверждающие соответствие участника закупки у</w:t>
            </w:r>
            <w:r>
              <w:rPr>
                <w:rFonts w:eastAsia="Times New Roman"/>
                <w:color w:val="000000"/>
                <w:sz w:val="18"/>
                <w:szCs w:val="18"/>
              </w:rPr>
              <w:t>становленным в пунктах 2.1 – 2.8</w:t>
            </w:r>
            <w:r w:rsidRPr="000B0E7C">
              <w:rPr>
                <w:rFonts w:eastAsia="Times New Roman"/>
                <w:color w:val="000000"/>
                <w:sz w:val="18"/>
                <w:szCs w:val="18"/>
              </w:rPr>
              <w:t xml:space="preserve"> документации требованиям;</w:t>
            </w:r>
          </w:p>
          <w:p w:rsidR="00004BE2" w:rsidRDefault="00004BE2" w:rsidP="00621CAB">
            <w:pPr>
              <w:numPr>
                <w:ilvl w:val="0"/>
                <w:numId w:val="3"/>
              </w:numPr>
              <w:rPr>
                <w:rFonts w:eastAsia="Times New Roman"/>
                <w:color w:val="000000"/>
                <w:sz w:val="18"/>
                <w:szCs w:val="18"/>
              </w:rPr>
            </w:pPr>
            <w:r w:rsidRPr="00621CAB">
              <w:rPr>
                <w:rFonts w:eastAsia="Times New Roman"/>
                <w:color w:val="000000"/>
                <w:sz w:val="18"/>
                <w:szCs w:val="18"/>
              </w:rPr>
              <w:t xml:space="preserve">иные документы </w:t>
            </w:r>
            <w:r>
              <w:rPr>
                <w:rFonts w:eastAsia="Times New Roman"/>
                <w:color w:val="000000"/>
                <w:sz w:val="18"/>
                <w:szCs w:val="18"/>
              </w:rPr>
              <w:t>по усмотрению участника закупки;</w:t>
            </w:r>
          </w:p>
          <w:p w:rsidR="00004BE2" w:rsidRPr="00621CAB" w:rsidRDefault="00004BE2" w:rsidP="00621CAB">
            <w:pPr>
              <w:numPr>
                <w:ilvl w:val="0"/>
                <w:numId w:val="3"/>
              </w:numPr>
              <w:rPr>
                <w:rFonts w:eastAsia="Times New Roman"/>
                <w:color w:val="000000"/>
                <w:sz w:val="18"/>
                <w:szCs w:val="18"/>
              </w:rPr>
            </w:pPr>
            <w:r w:rsidRPr="000B0E7C">
              <w:rPr>
                <w:rFonts w:eastAsia="Times New Roman"/>
                <w:color w:val="000000"/>
                <w:sz w:val="18"/>
                <w:szCs w:val="18"/>
              </w:rPr>
              <w:t>Наличие регистрационного удостоверения Минздрава России. Наличие сертификата Госстандарта России.</w:t>
            </w:r>
          </w:p>
          <w:p w:rsidR="00004BE2" w:rsidRPr="000B0E7C" w:rsidRDefault="00004BE2" w:rsidP="00F06B88">
            <w:pPr>
              <w:spacing w:before="100" w:beforeAutospacing="1" w:after="100" w:afterAutospacing="1"/>
              <w:ind w:left="720"/>
              <w:rPr>
                <w:rFonts w:eastAsia="Times New Roman"/>
                <w:color w:val="000000"/>
                <w:sz w:val="18"/>
                <w:szCs w:val="18"/>
              </w:rPr>
            </w:pPr>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rPr>
                <w:rFonts w:eastAsia="Times New Roman"/>
                <w:color w:val="000000"/>
                <w:sz w:val="18"/>
                <w:szCs w:val="18"/>
              </w:rPr>
            </w:pPr>
            <w:r w:rsidRPr="000B0E7C">
              <w:rPr>
                <w:rStyle w:val="a4"/>
                <w:rFonts w:eastAsia="Times New Roman"/>
                <w:color w:val="000000"/>
                <w:sz w:val="18"/>
                <w:szCs w:val="18"/>
              </w:rPr>
              <w:t>Маркировка конверта должна содержать следующую информацию</w:t>
            </w:r>
          </w:p>
        </w:tc>
        <w:tc>
          <w:tcPr>
            <w:tcW w:w="0" w:type="auto"/>
            <w:tcBorders>
              <w:top w:val="outset" w:sz="6" w:space="0" w:color="auto"/>
              <w:left w:val="outset" w:sz="6" w:space="0" w:color="auto"/>
              <w:bottom w:val="outset" w:sz="6" w:space="0" w:color="auto"/>
              <w:right w:val="outset" w:sz="6" w:space="0" w:color="auto"/>
            </w:tcBorders>
            <w:vAlign w:val="center"/>
            <w:hideMark/>
          </w:tcPr>
          <w:p w:rsidR="00274986" w:rsidRPr="00274986" w:rsidRDefault="00004BE2" w:rsidP="00274986">
            <w:pPr>
              <w:numPr>
                <w:ilvl w:val="0"/>
                <w:numId w:val="4"/>
              </w:numPr>
              <w:spacing w:before="100" w:beforeAutospacing="1" w:after="100" w:afterAutospacing="1"/>
              <w:rPr>
                <w:rStyle w:val="a4"/>
                <w:rFonts w:eastAsia="Times New Roman"/>
                <w:b w:val="0"/>
                <w:bCs w:val="0"/>
                <w:color w:val="000000"/>
                <w:sz w:val="18"/>
                <w:szCs w:val="18"/>
              </w:rPr>
            </w:pPr>
            <w:r w:rsidRPr="000B0E7C">
              <w:rPr>
                <w:rFonts w:eastAsia="Times New Roman"/>
                <w:color w:val="000000"/>
                <w:sz w:val="18"/>
                <w:szCs w:val="18"/>
              </w:rPr>
              <w:t>«Наименование, адрес, ИНН участника»</w:t>
            </w:r>
            <w:r w:rsidR="00274986">
              <w:rPr>
                <w:rFonts w:eastAsia="Times New Roman"/>
                <w:color w:val="000000"/>
                <w:sz w:val="18"/>
                <w:szCs w:val="18"/>
              </w:rPr>
              <w:t xml:space="preserve"> </w:t>
            </w:r>
            <w:r w:rsidRPr="00274986">
              <w:rPr>
                <w:rFonts w:eastAsia="Times New Roman"/>
                <w:color w:val="000000"/>
                <w:sz w:val="18"/>
                <w:szCs w:val="18"/>
              </w:rPr>
              <w:t xml:space="preserve">«Заявка на участие в Запросе котировок № </w:t>
            </w:r>
            <w:r w:rsidR="00270997" w:rsidRPr="00274986">
              <w:rPr>
                <w:rStyle w:val="a4"/>
                <w:color w:val="000000"/>
                <w:sz w:val="18"/>
                <w:szCs w:val="18"/>
              </w:rPr>
              <w:t>2110</w:t>
            </w:r>
            <w:r w:rsidR="000458A0" w:rsidRPr="00274986">
              <w:rPr>
                <w:rStyle w:val="a4"/>
                <w:color w:val="000000"/>
                <w:sz w:val="18"/>
                <w:szCs w:val="18"/>
              </w:rPr>
              <w:t>0</w:t>
            </w:r>
            <w:r w:rsidR="00270997" w:rsidRPr="00274986">
              <w:rPr>
                <w:rStyle w:val="a4"/>
                <w:color w:val="000000"/>
                <w:sz w:val="18"/>
                <w:szCs w:val="18"/>
              </w:rPr>
              <w:t>0000</w:t>
            </w:r>
            <w:r w:rsidR="00CD2728">
              <w:rPr>
                <w:rStyle w:val="a4"/>
                <w:color w:val="000000"/>
                <w:sz w:val="18"/>
                <w:szCs w:val="18"/>
              </w:rPr>
              <w:t>28</w:t>
            </w:r>
            <w:r w:rsidR="00270997" w:rsidRPr="00274986">
              <w:rPr>
                <w:rStyle w:val="a4"/>
                <w:color w:val="000000"/>
                <w:sz w:val="18"/>
                <w:szCs w:val="18"/>
              </w:rPr>
              <w:t xml:space="preserve"> </w:t>
            </w:r>
            <w:r w:rsidRPr="00274986">
              <w:rPr>
                <w:rFonts w:eastAsia="Times New Roman"/>
                <w:color w:val="000000"/>
                <w:sz w:val="18"/>
                <w:szCs w:val="18"/>
              </w:rPr>
              <w:t xml:space="preserve">«на право заключения </w:t>
            </w:r>
            <w:r w:rsidRPr="00274986">
              <w:rPr>
                <w:rFonts w:eastAsia="Times New Roman"/>
                <w:color w:val="000000"/>
                <w:sz w:val="20"/>
                <w:szCs w:val="20"/>
              </w:rPr>
              <w:t xml:space="preserve">договора </w:t>
            </w:r>
            <w:r w:rsidR="00EF072D" w:rsidRPr="00274986">
              <w:rPr>
                <w:rStyle w:val="a4"/>
                <w:color w:val="000000"/>
                <w:sz w:val="20"/>
                <w:szCs w:val="20"/>
              </w:rPr>
              <w:t xml:space="preserve"> </w:t>
            </w:r>
            <w:r w:rsidR="00274986" w:rsidRPr="00274986">
              <w:rPr>
                <w:rStyle w:val="a4"/>
                <w:color w:val="000000"/>
                <w:sz w:val="18"/>
                <w:szCs w:val="18"/>
              </w:rPr>
              <w:t xml:space="preserve"> на поставку расходных материалов ЧУЗ «РЖД-Медицина» г. Выборг»</w:t>
            </w:r>
          </w:p>
          <w:p w:rsidR="00004BE2" w:rsidRPr="00EF072D" w:rsidRDefault="00004BE2" w:rsidP="005B343A">
            <w:pPr>
              <w:numPr>
                <w:ilvl w:val="0"/>
                <w:numId w:val="4"/>
              </w:numPr>
              <w:spacing w:before="100" w:beforeAutospacing="1" w:after="100" w:afterAutospacing="1"/>
              <w:rPr>
                <w:rFonts w:eastAsia="Times New Roman"/>
                <w:color w:val="000000"/>
                <w:sz w:val="20"/>
                <w:szCs w:val="20"/>
              </w:rPr>
            </w:pPr>
          </w:p>
          <w:p w:rsidR="00004BE2" w:rsidRPr="000B0E7C" w:rsidRDefault="00004BE2" w:rsidP="000458A0">
            <w:pPr>
              <w:numPr>
                <w:ilvl w:val="0"/>
                <w:numId w:val="4"/>
              </w:numPr>
              <w:spacing w:before="100" w:beforeAutospacing="1" w:after="100" w:afterAutospacing="1"/>
              <w:rPr>
                <w:rFonts w:eastAsia="Times New Roman"/>
                <w:color w:val="000000"/>
                <w:sz w:val="18"/>
                <w:szCs w:val="18"/>
              </w:rPr>
            </w:pPr>
            <w:r w:rsidRPr="000B0E7C">
              <w:rPr>
                <w:rFonts w:eastAsia="Times New Roman"/>
                <w:color w:val="000000"/>
                <w:sz w:val="18"/>
                <w:szCs w:val="18"/>
              </w:rPr>
              <w:t>Указать на конверте: "</w:t>
            </w:r>
            <w:r w:rsidRPr="000B0E7C">
              <w:rPr>
                <w:rStyle w:val="a4"/>
                <w:rFonts w:eastAsia="Times New Roman"/>
                <w:color w:val="000000"/>
                <w:sz w:val="18"/>
                <w:szCs w:val="18"/>
              </w:rPr>
              <w:t xml:space="preserve">НЕ ВСКРЫВАТЬ </w:t>
            </w:r>
            <w:r w:rsidRPr="005145BF">
              <w:rPr>
                <w:rStyle w:val="a4"/>
                <w:rFonts w:eastAsia="Times New Roman"/>
                <w:b w:val="0"/>
                <w:color w:val="000000"/>
                <w:sz w:val="18"/>
                <w:szCs w:val="18"/>
              </w:rPr>
              <w:t>ДО</w:t>
            </w:r>
            <w:r w:rsidRPr="005145BF">
              <w:rPr>
                <w:rFonts w:eastAsia="Times New Roman"/>
                <w:b/>
                <w:color w:val="000000"/>
                <w:sz w:val="18"/>
                <w:szCs w:val="18"/>
              </w:rPr>
              <w:t xml:space="preserve"> </w:t>
            </w:r>
            <w:r w:rsidR="008D7F9E">
              <w:rPr>
                <w:rFonts w:eastAsia="Times New Roman"/>
                <w:b/>
                <w:color w:val="000000"/>
                <w:sz w:val="18"/>
                <w:szCs w:val="18"/>
              </w:rPr>
              <w:t>05</w:t>
            </w:r>
            <w:r w:rsidR="00496534">
              <w:rPr>
                <w:rFonts w:eastAsia="Times New Roman"/>
                <w:b/>
                <w:color w:val="000000"/>
                <w:sz w:val="18"/>
                <w:szCs w:val="18"/>
              </w:rPr>
              <w:t>.0</w:t>
            </w:r>
            <w:r w:rsidR="00057115">
              <w:rPr>
                <w:rFonts w:eastAsia="Times New Roman"/>
                <w:b/>
                <w:color w:val="000000"/>
                <w:sz w:val="18"/>
                <w:szCs w:val="18"/>
              </w:rPr>
              <w:t>7</w:t>
            </w:r>
            <w:r w:rsidR="000771B1">
              <w:rPr>
                <w:rFonts w:eastAsia="Times New Roman"/>
                <w:color w:val="000000"/>
                <w:sz w:val="18"/>
                <w:szCs w:val="18"/>
              </w:rPr>
              <w:t>.</w:t>
            </w:r>
            <w:r w:rsidRPr="005145BF">
              <w:rPr>
                <w:rStyle w:val="a4"/>
                <w:rFonts w:eastAsia="Times New Roman"/>
                <w:color w:val="000000"/>
                <w:sz w:val="18"/>
                <w:szCs w:val="18"/>
              </w:rPr>
              <w:t>202</w:t>
            </w:r>
            <w:r w:rsidR="00A23DD9">
              <w:rPr>
                <w:rStyle w:val="a4"/>
                <w:rFonts w:eastAsia="Times New Roman"/>
                <w:color w:val="000000"/>
                <w:sz w:val="18"/>
                <w:szCs w:val="18"/>
              </w:rPr>
              <w:t>1</w:t>
            </w:r>
            <w:r w:rsidRPr="005145BF">
              <w:rPr>
                <w:rStyle w:val="a4"/>
                <w:rFonts w:eastAsia="Times New Roman"/>
                <w:color w:val="000000"/>
                <w:sz w:val="18"/>
                <w:szCs w:val="18"/>
              </w:rPr>
              <w:t xml:space="preserve"> г. 1</w:t>
            </w:r>
            <w:r w:rsidR="00270997">
              <w:rPr>
                <w:rStyle w:val="a4"/>
                <w:rFonts w:eastAsia="Times New Roman"/>
                <w:color w:val="000000"/>
                <w:sz w:val="18"/>
                <w:szCs w:val="18"/>
              </w:rPr>
              <w:t>3</w:t>
            </w:r>
            <w:r w:rsidRPr="005145BF">
              <w:rPr>
                <w:rStyle w:val="a4"/>
                <w:rFonts w:eastAsia="Times New Roman"/>
                <w:color w:val="000000"/>
                <w:sz w:val="18"/>
                <w:szCs w:val="18"/>
              </w:rPr>
              <w:t>:00</w:t>
            </w:r>
            <w:r w:rsidRPr="005145BF">
              <w:rPr>
                <w:rFonts w:eastAsia="Times New Roman"/>
                <w:color w:val="000000"/>
                <w:sz w:val="18"/>
                <w:szCs w:val="18"/>
              </w:rPr>
              <w:t>"</w:t>
            </w:r>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rStyle w:val="a4"/>
                <w:color w:val="000000"/>
                <w:sz w:val="18"/>
                <w:szCs w:val="18"/>
              </w:rPr>
              <w:t>Инструкция по заполнению заявки (характеристики товара)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color w:val="000000"/>
                <w:sz w:val="18"/>
                <w:szCs w:val="18"/>
              </w:rPr>
              <w:t xml:space="preserve">При заполнении заявки следует использовать общепринятые обозначения и наименования, избегать формулировок, допускающих неоднозначное толкование. </w:t>
            </w:r>
            <w:proofErr w:type="gramStart"/>
            <w:r w:rsidRPr="000B0E7C">
              <w:rPr>
                <w:color w:val="000000"/>
                <w:sz w:val="18"/>
                <w:szCs w:val="18"/>
              </w:rPr>
              <w:t>Если в документации описание и/или значение показателя технических и функциональных характеристик товара сопровождается словами «не менее», «не более», «не ниже», «не выше», «свыше», «выше», «ниже», «более», «менее», «больше», «меньше», «превышать», «&gt;», «&lt;», «≥», «≤», то участник закупки указывает конкретный (точный) параметр показателя технических и функциональных характеристик товара без указания слов «не менее», «не более», «не ниже», «не выше», «свыше», «выше», «ниже», «более», «менее</w:t>
            </w:r>
            <w:proofErr w:type="gramEnd"/>
            <w:r w:rsidRPr="000B0E7C">
              <w:rPr>
                <w:color w:val="000000"/>
                <w:sz w:val="18"/>
                <w:szCs w:val="18"/>
              </w:rPr>
              <w:t>», «больше», «меньше», «превышать</w:t>
            </w:r>
            <w:proofErr w:type="gramStart"/>
            <w:r w:rsidRPr="000B0E7C">
              <w:rPr>
                <w:color w:val="000000"/>
                <w:sz w:val="18"/>
                <w:szCs w:val="18"/>
              </w:rPr>
              <w:t>», «&gt;», «&lt;», «≥», «≤».</w:t>
            </w:r>
            <w:r w:rsidRPr="000B0E7C">
              <w:rPr>
                <w:color w:val="000000"/>
                <w:sz w:val="18"/>
                <w:szCs w:val="18"/>
              </w:rPr>
              <w:br/>
            </w:r>
            <w:proofErr w:type="gramEnd"/>
            <w:r w:rsidRPr="000B0E7C">
              <w:rPr>
                <w:rStyle w:val="a4"/>
                <w:color w:val="000000"/>
                <w:sz w:val="18"/>
                <w:szCs w:val="18"/>
              </w:rPr>
              <w:t>ОБЯЗАТЕЛЬНО УКАЗЫВАТЬ: Страну производства или производителя (товара)</w:t>
            </w:r>
          </w:p>
        </w:tc>
      </w:tr>
    </w:tbl>
    <w:p w:rsidR="005B343A" w:rsidRPr="005B343A" w:rsidRDefault="005B343A" w:rsidP="005B343A">
      <w:pPr>
        <w:pStyle w:val="a3"/>
        <w:jc w:val="right"/>
        <w:rPr>
          <w:b/>
          <w:bCs/>
          <w:color w:val="000000"/>
          <w:sz w:val="18"/>
          <w:szCs w:val="18"/>
        </w:rPr>
      </w:pPr>
    </w:p>
    <w:p w:rsidR="00086C09" w:rsidRPr="005B343A" w:rsidRDefault="00086C09" w:rsidP="005B343A">
      <w:pPr>
        <w:jc w:val="center"/>
        <w:rPr>
          <w:rFonts w:eastAsia="Times New Roman"/>
          <w:color w:val="000000"/>
          <w:sz w:val="18"/>
          <w:szCs w:val="18"/>
        </w:rPr>
      </w:pPr>
    </w:p>
    <w:p w:rsidR="00086C09" w:rsidRPr="000B0E7C" w:rsidRDefault="00EA53C2" w:rsidP="00086C09">
      <w:pPr>
        <w:jc w:val="center"/>
        <w:rPr>
          <w:rFonts w:eastAsia="Times New Roman"/>
          <w:color w:val="000000"/>
          <w:sz w:val="18"/>
          <w:szCs w:val="18"/>
        </w:rPr>
      </w:pPr>
      <w:r>
        <w:rPr>
          <w:rFonts w:eastAsia="Times New Roman"/>
          <w:color w:val="000000"/>
          <w:sz w:val="18"/>
          <w:szCs w:val="18"/>
        </w:rPr>
        <w:lastRenderedPageBreak/>
        <w:pict>
          <v:rect id="_x0000_i1025" style="width:467.75pt;height:1.5pt" o:hralign="center" o:hrstd="t" o:hr="t" fillcolor="#a0a0a0" stroked="f"/>
        </w:pict>
      </w:r>
    </w:p>
    <w:p w:rsidR="00270997" w:rsidRDefault="00270997" w:rsidP="00F73200">
      <w:pPr>
        <w:pStyle w:val="a3"/>
        <w:jc w:val="center"/>
        <w:rPr>
          <w:rStyle w:val="a4"/>
          <w:rFonts w:eastAsia="Times New Roman"/>
          <w:color w:val="000000"/>
          <w:sz w:val="28"/>
          <w:szCs w:val="28"/>
        </w:rPr>
      </w:pPr>
    </w:p>
    <w:p w:rsidR="00EF072D" w:rsidRPr="000B0E7C" w:rsidRDefault="00EF072D" w:rsidP="00EF072D">
      <w:pPr>
        <w:jc w:val="right"/>
        <w:rPr>
          <w:rFonts w:eastAsia="Times New Roman"/>
          <w:color w:val="000000"/>
          <w:sz w:val="18"/>
          <w:szCs w:val="18"/>
        </w:rPr>
      </w:pPr>
      <w:r w:rsidRPr="000B0E7C">
        <w:rPr>
          <w:rStyle w:val="a4"/>
          <w:rFonts w:eastAsia="Times New Roman"/>
          <w:color w:val="000000"/>
          <w:sz w:val="18"/>
          <w:szCs w:val="18"/>
        </w:rPr>
        <w:t>УТВЕРЖДАЮ</w:t>
      </w:r>
      <w:r w:rsidRPr="000B0E7C">
        <w:rPr>
          <w:rFonts w:eastAsia="Times New Roman"/>
          <w:b/>
          <w:bCs/>
          <w:color w:val="000000"/>
          <w:sz w:val="18"/>
          <w:szCs w:val="18"/>
        </w:rPr>
        <w:br/>
      </w:r>
      <w:r w:rsidRPr="000B0E7C">
        <w:rPr>
          <w:rStyle w:val="a4"/>
          <w:rFonts w:eastAsia="Times New Roman"/>
          <w:color w:val="000000"/>
          <w:sz w:val="18"/>
          <w:szCs w:val="18"/>
        </w:rPr>
        <w:t>Главный врач</w:t>
      </w:r>
      <w:r w:rsidRPr="000B0E7C">
        <w:rPr>
          <w:rFonts w:eastAsia="Times New Roman"/>
          <w:b/>
          <w:bCs/>
          <w:color w:val="000000"/>
          <w:sz w:val="18"/>
          <w:szCs w:val="18"/>
        </w:rPr>
        <w:br/>
      </w:r>
      <w:r w:rsidRPr="00486D9A">
        <w:rPr>
          <w:rStyle w:val="a4"/>
          <w:color w:val="000000"/>
          <w:sz w:val="18"/>
          <w:szCs w:val="18"/>
        </w:rPr>
        <w:t>ЧУЗ  «РЖД</w:t>
      </w:r>
      <w:r>
        <w:rPr>
          <w:rStyle w:val="a4"/>
          <w:color w:val="000000"/>
          <w:sz w:val="18"/>
          <w:szCs w:val="18"/>
        </w:rPr>
        <w:t xml:space="preserve"> </w:t>
      </w:r>
      <w:r w:rsidRPr="00486D9A">
        <w:rPr>
          <w:rStyle w:val="a4"/>
          <w:color w:val="000000"/>
          <w:sz w:val="18"/>
          <w:szCs w:val="18"/>
        </w:rPr>
        <w:t>-</w:t>
      </w:r>
      <w:r>
        <w:rPr>
          <w:rStyle w:val="a4"/>
          <w:color w:val="000000"/>
          <w:sz w:val="18"/>
          <w:szCs w:val="18"/>
        </w:rPr>
        <w:t xml:space="preserve"> </w:t>
      </w:r>
      <w:r w:rsidRPr="00486D9A">
        <w:rPr>
          <w:rStyle w:val="a4"/>
          <w:color w:val="000000"/>
          <w:sz w:val="18"/>
          <w:szCs w:val="18"/>
        </w:rPr>
        <w:t>М</w:t>
      </w:r>
      <w:r>
        <w:rPr>
          <w:rStyle w:val="a4"/>
          <w:color w:val="000000"/>
          <w:sz w:val="18"/>
          <w:szCs w:val="18"/>
        </w:rPr>
        <w:t>едицина» г</w:t>
      </w:r>
      <w:r w:rsidRPr="00486D9A">
        <w:rPr>
          <w:rStyle w:val="a4"/>
          <w:color w:val="000000"/>
          <w:sz w:val="18"/>
          <w:szCs w:val="18"/>
        </w:rPr>
        <w:t xml:space="preserve">. </w:t>
      </w:r>
      <w:r>
        <w:rPr>
          <w:rStyle w:val="a4"/>
          <w:color w:val="000000"/>
          <w:sz w:val="18"/>
          <w:szCs w:val="18"/>
        </w:rPr>
        <w:t>Выборг</w:t>
      </w:r>
      <w:r w:rsidRPr="00486D9A">
        <w:rPr>
          <w:rStyle w:val="a4"/>
          <w:color w:val="000000"/>
          <w:sz w:val="18"/>
          <w:szCs w:val="18"/>
        </w:rPr>
        <w:t>»</w:t>
      </w:r>
      <w:r w:rsidRPr="000B0E7C">
        <w:rPr>
          <w:rFonts w:eastAsia="Times New Roman"/>
          <w:b/>
          <w:bCs/>
          <w:color w:val="000000"/>
          <w:sz w:val="18"/>
          <w:szCs w:val="18"/>
        </w:rPr>
        <w:br/>
      </w:r>
      <w:r w:rsidRPr="000B0E7C">
        <w:rPr>
          <w:rFonts w:eastAsia="Times New Roman"/>
          <w:b/>
          <w:bCs/>
          <w:color w:val="000000"/>
          <w:sz w:val="18"/>
          <w:szCs w:val="18"/>
        </w:rPr>
        <w:br/>
      </w:r>
      <w:r w:rsidRPr="000B0E7C">
        <w:rPr>
          <w:rFonts w:eastAsia="Times New Roman"/>
          <w:b/>
          <w:bCs/>
          <w:color w:val="000000"/>
          <w:sz w:val="18"/>
          <w:szCs w:val="18"/>
        </w:rPr>
        <w:br/>
      </w:r>
      <w:r w:rsidRPr="000B0E7C">
        <w:rPr>
          <w:rStyle w:val="a4"/>
          <w:rFonts w:eastAsia="Times New Roman"/>
          <w:color w:val="000000"/>
          <w:sz w:val="18"/>
          <w:szCs w:val="18"/>
        </w:rPr>
        <w:t>___________________ </w:t>
      </w:r>
      <w:r>
        <w:rPr>
          <w:rStyle w:val="a4"/>
          <w:rFonts w:eastAsia="Times New Roman"/>
          <w:color w:val="000000"/>
          <w:sz w:val="18"/>
          <w:szCs w:val="18"/>
        </w:rPr>
        <w:t>Карасев Олег Станиславович</w:t>
      </w:r>
      <w:r w:rsidRPr="000B0E7C">
        <w:rPr>
          <w:rFonts w:eastAsia="Times New Roman"/>
          <w:b/>
          <w:bCs/>
          <w:color w:val="000000"/>
          <w:sz w:val="18"/>
          <w:szCs w:val="18"/>
        </w:rPr>
        <w:br/>
      </w:r>
      <w:r w:rsidR="008D7F9E">
        <w:rPr>
          <w:rStyle w:val="a4"/>
          <w:rFonts w:eastAsia="Times New Roman"/>
          <w:color w:val="000000"/>
          <w:sz w:val="18"/>
          <w:szCs w:val="18"/>
        </w:rPr>
        <w:t>28</w:t>
      </w:r>
      <w:r>
        <w:rPr>
          <w:rStyle w:val="a4"/>
          <w:rFonts w:eastAsia="Times New Roman"/>
          <w:color w:val="000000"/>
          <w:sz w:val="18"/>
          <w:szCs w:val="18"/>
        </w:rPr>
        <w:t>.0</w:t>
      </w:r>
      <w:r w:rsidR="001560BB">
        <w:rPr>
          <w:rStyle w:val="a4"/>
          <w:rFonts w:eastAsia="Times New Roman"/>
          <w:color w:val="000000"/>
          <w:sz w:val="18"/>
          <w:szCs w:val="18"/>
        </w:rPr>
        <w:t>6</w:t>
      </w:r>
      <w:r>
        <w:rPr>
          <w:rStyle w:val="a4"/>
          <w:rFonts w:eastAsia="Times New Roman"/>
          <w:color w:val="000000"/>
          <w:sz w:val="18"/>
          <w:szCs w:val="18"/>
        </w:rPr>
        <w:t>.</w:t>
      </w:r>
      <w:r w:rsidRPr="000B0E7C">
        <w:rPr>
          <w:rStyle w:val="a4"/>
          <w:rFonts w:eastAsia="Times New Roman"/>
          <w:color w:val="000000"/>
          <w:sz w:val="18"/>
          <w:szCs w:val="18"/>
        </w:rPr>
        <w:t>20</w:t>
      </w:r>
      <w:r>
        <w:rPr>
          <w:rStyle w:val="a4"/>
          <w:rFonts w:eastAsia="Times New Roman"/>
          <w:color w:val="000000"/>
          <w:sz w:val="18"/>
          <w:szCs w:val="18"/>
        </w:rPr>
        <w:t>21 г.</w:t>
      </w:r>
    </w:p>
    <w:p w:rsidR="00EF072D" w:rsidRPr="000B0E7C" w:rsidRDefault="00EA53C2" w:rsidP="00EF072D">
      <w:pPr>
        <w:jc w:val="center"/>
        <w:rPr>
          <w:rFonts w:eastAsia="Times New Roman"/>
          <w:color w:val="000000"/>
          <w:sz w:val="18"/>
          <w:szCs w:val="18"/>
        </w:rPr>
      </w:pPr>
      <w:r>
        <w:rPr>
          <w:rFonts w:eastAsia="Times New Roman"/>
          <w:color w:val="000000"/>
          <w:sz w:val="18"/>
          <w:szCs w:val="18"/>
        </w:rPr>
        <w:pict>
          <v:rect id="_x0000_i1026" style="width:467.75pt;height:1.5pt" o:hralign="center" o:hrstd="t" o:hr="t" fillcolor="#a0a0a0" stroked="f"/>
        </w:pict>
      </w:r>
    </w:p>
    <w:p w:rsidR="00EF072D" w:rsidRPr="000B0E7C" w:rsidRDefault="00EF072D" w:rsidP="00EF072D">
      <w:pPr>
        <w:jc w:val="both"/>
        <w:rPr>
          <w:rFonts w:eastAsia="Times New Roman"/>
          <w:color w:val="000000"/>
          <w:sz w:val="18"/>
          <w:szCs w:val="18"/>
        </w:rPr>
      </w:pPr>
      <w:r w:rsidRPr="000B0E7C">
        <w:rPr>
          <w:rFonts w:eastAsia="Times New Roman"/>
          <w:color w:val="000000"/>
          <w:sz w:val="18"/>
          <w:szCs w:val="18"/>
        </w:rPr>
        <w:t> </w:t>
      </w:r>
    </w:p>
    <w:p w:rsidR="00EF072D" w:rsidRPr="00274986" w:rsidRDefault="00EF072D" w:rsidP="00274986">
      <w:pPr>
        <w:pStyle w:val="a3"/>
        <w:spacing w:before="0" w:beforeAutospacing="0" w:after="0" w:afterAutospacing="0"/>
        <w:jc w:val="center"/>
        <w:rPr>
          <w:rStyle w:val="a4"/>
          <w:color w:val="000000"/>
          <w:sz w:val="18"/>
          <w:szCs w:val="18"/>
        </w:rPr>
      </w:pPr>
      <w:r w:rsidRPr="000B0E7C">
        <w:rPr>
          <w:rStyle w:val="a4"/>
          <w:color w:val="000000"/>
          <w:sz w:val="18"/>
          <w:szCs w:val="18"/>
        </w:rPr>
        <w:t>ОБОСНОВАНИЕ НАЧАЛЬНОЙ (МАКСИМАЛЬНОЙ) ЦЕНЫ ДОГОВОРА</w:t>
      </w:r>
      <w:r w:rsidRPr="000B0E7C">
        <w:rPr>
          <w:b/>
          <w:bCs/>
          <w:color w:val="000000"/>
          <w:sz w:val="18"/>
          <w:szCs w:val="18"/>
        </w:rPr>
        <w:br/>
      </w:r>
      <w:r w:rsidRPr="000B0E7C">
        <w:rPr>
          <w:rStyle w:val="a4"/>
          <w:color w:val="000000"/>
          <w:sz w:val="18"/>
          <w:szCs w:val="18"/>
        </w:rPr>
        <w:t>Запрос котировок </w:t>
      </w:r>
      <w:r>
        <w:rPr>
          <w:rStyle w:val="a4"/>
          <w:color w:val="000000"/>
          <w:sz w:val="18"/>
          <w:szCs w:val="18"/>
        </w:rPr>
        <w:t xml:space="preserve"> н</w:t>
      </w:r>
      <w:r w:rsidRPr="000C2E39">
        <w:rPr>
          <w:rStyle w:val="a4"/>
          <w:color w:val="000000"/>
          <w:sz w:val="18"/>
          <w:szCs w:val="18"/>
        </w:rPr>
        <w:t xml:space="preserve">а право заключения договора </w:t>
      </w:r>
      <w:r w:rsidR="00274986">
        <w:rPr>
          <w:rStyle w:val="a4"/>
          <w:color w:val="000000"/>
          <w:sz w:val="18"/>
          <w:szCs w:val="18"/>
        </w:rPr>
        <w:t>на поставку расходных материалов для рентгеновского отделения  ЧУЗ «РЖД-Медицина» г. Выборг»</w:t>
      </w:r>
      <w:r w:rsidRPr="003A2520">
        <w:rPr>
          <w:rStyle w:val="a4"/>
        </w:rPr>
        <w:t> </w:t>
      </w:r>
    </w:p>
    <w:p w:rsidR="00EF072D" w:rsidRDefault="00EF072D" w:rsidP="00EF072D">
      <w:pPr>
        <w:pStyle w:val="2"/>
        <w:rPr>
          <w:rFonts w:eastAsia="Times New Roman"/>
        </w:rPr>
      </w:pPr>
      <w:r>
        <w:rPr>
          <w:rFonts w:eastAsia="Times New Roman"/>
        </w:rPr>
        <w:t>Расчет начальной (максимальной) цены контракта.</w:t>
      </w:r>
    </w:p>
    <w:p w:rsidR="00EF072D" w:rsidRDefault="00EF072D" w:rsidP="00EF072D">
      <w:pPr>
        <w:pStyle w:val="3"/>
        <w:rPr>
          <w:rFonts w:eastAsia="Times New Roman"/>
        </w:rPr>
      </w:pPr>
      <w:r>
        <w:rPr>
          <w:rFonts w:eastAsia="Times New Roman"/>
        </w:rPr>
        <w:t>Используемый метод определения НМЦК с обоснованием: метод сопоставимых рыночных цен (анализа рынка).</w:t>
      </w:r>
    </w:p>
    <w:p w:rsidR="00EF072D" w:rsidRDefault="00EF072D" w:rsidP="00EF072D">
      <w:pPr>
        <w:pStyle w:val="a3"/>
      </w:pPr>
      <w:r>
        <w:t>1. Стоимость товара рассчитывается как среднее арифметическое значение.</w:t>
      </w:r>
    </w:p>
    <w:p w:rsidR="00EF072D" w:rsidRDefault="00EF072D" w:rsidP="00EF072D">
      <w:pPr>
        <w:pStyle w:val="a3"/>
      </w:pPr>
      <w:r>
        <w:t xml:space="preserve">2. Для определения НМЦК необходимо определить V - коэффициент вариации в целях определения однородности совокупности значений выявленных цен, используемых в расчете НМЦК по формуле: </w:t>
      </w:r>
    </w:p>
    <w:p w:rsidR="00EF072D" w:rsidRDefault="00EF072D" w:rsidP="00EF072D">
      <w:pPr>
        <w:pStyle w:val="a3"/>
      </w:pPr>
      <w:r>
        <w:rPr>
          <w:i/>
          <w:iCs/>
        </w:rPr>
        <w:t xml:space="preserve">V = σ / &lt; ц &gt; * 100 </w:t>
      </w:r>
      <w:r>
        <w:t xml:space="preserve">, где: </w:t>
      </w:r>
    </w:p>
    <w:p w:rsidR="00EF072D" w:rsidRDefault="00EF072D" w:rsidP="00EF072D">
      <w:pPr>
        <w:rPr>
          <w:rFonts w:eastAsia="Times New Roman"/>
        </w:rPr>
      </w:pPr>
      <w:r>
        <w:rPr>
          <w:rFonts w:eastAsia="Times New Roman"/>
        </w:rPr>
        <w:t xml:space="preserve">V - коэффициент вариации; </w:t>
      </w:r>
    </w:p>
    <w:p w:rsidR="00EF072D" w:rsidRDefault="00EF072D" w:rsidP="00EF072D">
      <w:pPr>
        <w:pStyle w:val="a3"/>
      </w:pPr>
      <w:r>
        <w:rPr>
          <w:i/>
          <w:iCs/>
        </w:rPr>
        <w:t xml:space="preserve">σ = </w:t>
      </w:r>
      <w:r>
        <w:rPr>
          <w:rStyle w:val="a4"/>
          <w:i/>
          <w:iCs/>
        </w:rPr>
        <w:t>√</w:t>
      </w:r>
      <w:r>
        <w:rPr>
          <w:i/>
          <w:iCs/>
        </w:rPr>
        <w:t xml:space="preserve"> ∑</w:t>
      </w:r>
      <w:r>
        <w:rPr>
          <w:i/>
          <w:iCs/>
          <w:vertAlign w:val="superscript"/>
        </w:rPr>
        <w:t>n</w:t>
      </w:r>
      <w:r>
        <w:rPr>
          <w:i/>
          <w:iCs/>
        </w:rPr>
        <w:t xml:space="preserve"> </w:t>
      </w:r>
      <w:r>
        <w:rPr>
          <w:i/>
          <w:iCs/>
          <w:vertAlign w:val="subscript"/>
        </w:rPr>
        <w:t>i=1</w:t>
      </w:r>
      <w:r>
        <w:rPr>
          <w:i/>
          <w:iCs/>
        </w:rPr>
        <w:t xml:space="preserve">(ц </w:t>
      </w:r>
      <w:r>
        <w:rPr>
          <w:i/>
          <w:iCs/>
          <w:sz w:val="20"/>
          <w:szCs w:val="20"/>
        </w:rPr>
        <w:t>i</w:t>
      </w:r>
      <w:r>
        <w:rPr>
          <w:i/>
          <w:iCs/>
        </w:rPr>
        <w:t xml:space="preserve"> - &lt; ц &gt;)</w:t>
      </w:r>
      <w:r>
        <w:rPr>
          <w:i/>
          <w:iCs/>
          <w:vertAlign w:val="superscript"/>
        </w:rPr>
        <w:t>2</w:t>
      </w:r>
      <w:r>
        <w:t xml:space="preserve"> / n-1 - среднее квадратичное отклонение; </w:t>
      </w:r>
    </w:p>
    <w:p w:rsidR="00EF072D" w:rsidRPr="003B04B1" w:rsidRDefault="00EF072D" w:rsidP="00EF072D">
      <w:pPr>
        <w:rPr>
          <w:rFonts w:eastAsia="Times New Roman"/>
          <w:lang w:val="en-US"/>
        </w:rPr>
      </w:pPr>
      <w:r w:rsidRPr="00EA53C2">
        <w:rPr>
          <w:rFonts w:eastAsia="Times New Roman"/>
          <w:lang w:val="en-US"/>
        </w:rPr>
        <w:br/>
      </w:r>
      <w:r>
        <w:rPr>
          <w:rFonts w:eastAsia="Times New Roman"/>
          <w:i/>
          <w:iCs/>
        </w:rPr>
        <w:t>НМКЦ</w:t>
      </w:r>
      <w:r w:rsidRPr="003B04B1">
        <w:rPr>
          <w:rFonts w:eastAsia="Times New Roman"/>
          <w:i/>
          <w:iCs/>
          <w:lang w:val="en-US"/>
        </w:rPr>
        <w:t xml:space="preserve"> </w:t>
      </w:r>
      <w:proofErr w:type="spellStart"/>
      <w:r>
        <w:rPr>
          <w:rFonts w:eastAsia="Times New Roman"/>
          <w:i/>
          <w:iCs/>
          <w:vertAlign w:val="superscript"/>
        </w:rPr>
        <w:t>рын</w:t>
      </w:r>
      <w:proofErr w:type="spellEnd"/>
      <w:r w:rsidRPr="003B04B1">
        <w:rPr>
          <w:rFonts w:eastAsia="Times New Roman"/>
          <w:i/>
          <w:iCs/>
          <w:lang w:val="en-US"/>
        </w:rPr>
        <w:t xml:space="preserve"> = (v / n) * ∑ </w:t>
      </w:r>
      <w:r w:rsidRPr="003B04B1">
        <w:rPr>
          <w:rFonts w:eastAsia="Times New Roman"/>
          <w:i/>
          <w:iCs/>
          <w:vertAlign w:val="superscript"/>
          <w:lang w:val="en-US"/>
        </w:rPr>
        <w:t>n</w:t>
      </w:r>
      <w:r w:rsidRPr="003B04B1">
        <w:rPr>
          <w:rFonts w:eastAsia="Times New Roman"/>
          <w:i/>
          <w:iCs/>
          <w:lang w:val="en-US"/>
        </w:rPr>
        <w:t xml:space="preserve"> </w:t>
      </w:r>
      <w:r w:rsidRPr="003B04B1">
        <w:rPr>
          <w:rFonts w:eastAsia="Times New Roman"/>
          <w:i/>
          <w:iCs/>
          <w:vertAlign w:val="subscript"/>
          <w:lang w:val="en-US"/>
        </w:rPr>
        <w:t>i=1</w:t>
      </w:r>
      <w:r w:rsidRPr="003B04B1">
        <w:rPr>
          <w:rFonts w:eastAsia="Times New Roman"/>
          <w:i/>
          <w:iCs/>
          <w:lang w:val="en-US"/>
        </w:rPr>
        <w:t xml:space="preserve"> </w:t>
      </w:r>
      <w:r>
        <w:rPr>
          <w:rFonts w:eastAsia="Times New Roman"/>
          <w:i/>
          <w:iCs/>
        </w:rPr>
        <w:t>ц</w:t>
      </w:r>
      <w:r w:rsidRPr="003B04B1">
        <w:rPr>
          <w:rFonts w:eastAsia="Times New Roman"/>
          <w:i/>
          <w:iCs/>
          <w:lang w:val="en-US"/>
        </w:rPr>
        <w:t xml:space="preserve"> </w:t>
      </w:r>
      <w:r w:rsidRPr="003B04B1">
        <w:rPr>
          <w:rFonts w:eastAsia="Times New Roman"/>
          <w:i/>
          <w:iCs/>
          <w:sz w:val="20"/>
          <w:szCs w:val="20"/>
          <w:lang w:val="en-US"/>
        </w:rPr>
        <w:t>i</w:t>
      </w:r>
      <w:r w:rsidRPr="003B04B1">
        <w:rPr>
          <w:rFonts w:eastAsia="Times New Roman"/>
          <w:i/>
          <w:iCs/>
          <w:lang w:val="en-US"/>
        </w:rPr>
        <w:t xml:space="preserve"> </w:t>
      </w:r>
      <w:r w:rsidRPr="003B04B1">
        <w:rPr>
          <w:rFonts w:eastAsia="Times New Roman"/>
          <w:lang w:val="en-US"/>
        </w:rPr>
        <w:t xml:space="preserve">, </w:t>
      </w:r>
      <w:r>
        <w:rPr>
          <w:rFonts w:eastAsia="Times New Roman"/>
        </w:rPr>
        <w:t>где</w:t>
      </w:r>
      <w:r w:rsidRPr="003B04B1">
        <w:rPr>
          <w:rFonts w:eastAsia="Times New Roman"/>
          <w:lang w:val="en-US"/>
        </w:rPr>
        <w:t xml:space="preserve">: </w:t>
      </w:r>
    </w:p>
    <w:p w:rsidR="00EF072D" w:rsidRDefault="00EF072D" w:rsidP="00EF072D">
      <w:pPr>
        <w:pStyle w:val="a3"/>
      </w:pPr>
      <w:r>
        <w:t xml:space="preserve">НМКЦ </w:t>
      </w:r>
      <w:proofErr w:type="spellStart"/>
      <w:r>
        <w:rPr>
          <w:vertAlign w:val="superscript"/>
        </w:rPr>
        <w:t>рын</w:t>
      </w:r>
      <w:proofErr w:type="spellEnd"/>
      <w:r>
        <w:t xml:space="preserve"> - НМКЦ, </w:t>
      </w:r>
      <w:proofErr w:type="gramStart"/>
      <w:r>
        <w:t>определяемая</w:t>
      </w:r>
      <w:proofErr w:type="gramEnd"/>
      <w:r>
        <w:t xml:space="preserve"> методом сопоставимых рыночных цен (анализа рынка);</w:t>
      </w:r>
      <w:r>
        <w:br/>
        <w:t xml:space="preserve">v - количество (объем) закупаемого товара (работы, услуги); </w:t>
      </w:r>
    </w:p>
    <w:p w:rsidR="00EF072D" w:rsidRDefault="00EF072D" w:rsidP="00FE2C4D">
      <w:pPr>
        <w:pStyle w:val="a3"/>
        <w:jc w:val="center"/>
      </w:pPr>
      <w:r>
        <w:t>Лот №1</w:t>
      </w:r>
    </w:p>
    <w:p w:rsidR="00EF072D" w:rsidRDefault="00EF072D" w:rsidP="00EF072D">
      <w:pPr>
        <w:pStyle w:val="2"/>
        <w:rPr>
          <w:rFonts w:eastAsia="Times New Roman"/>
          <w:vanish/>
        </w:rPr>
      </w:pPr>
      <w:r>
        <w:rPr>
          <w:rFonts w:eastAsia="Times New Roman"/>
          <w:vanish/>
        </w:rPr>
        <w:t>Расчет начальной (максимальной) цены контракта.</w:t>
      </w:r>
    </w:p>
    <w:p w:rsidR="00EF072D" w:rsidRDefault="00EF072D" w:rsidP="00EF072D">
      <w:pPr>
        <w:pStyle w:val="3"/>
        <w:rPr>
          <w:rFonts w:eastAsia="Times New Roman"/>
          <w:vanish/>
        </w:rPr>
      </w:pPr>
      <w:r>
        <w:rPr>
          <w:rFonts w:eastAsia="Times New Roman"/>
          <w:vanish/>
        </w:rPr>
        <w:t>Используемый метод определения НМЦК с обоснованием: метод сопоставимых рыночных цен (анализа рынка).</w:t>
      </w:r>
    </w:p>
    <w:tbl>
      <w:tblPr>
        <w:tblW w:w="391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761"/>
        <w:gridCol w:w="2925"/>
        <w:gridCol w:w="1911"/>
        <w:gridCol w:w="2042"/>
      </w:tblGrid>
      <w:tr w:rsidR="00EF072D" w:rsidRPr="008E66C0" w:rsidTr="008B14C9">
        <w:trPr>
          <w:trHeight w:val="631"/>
        </w:trPr>
        <w:tc>
          <w:tcPr>
            <w:tcW w:w="0" w:type="auto"/>
            <w:tcBorders>
              <w:top w:val="single" w:sz="6" w:space="0" w:color="000000"/>
              <w:left w:val="single" w:sz="6" w:space="0" w:color="000000"/>
              <w:bottom w:val="single" w:sz="6" w:space="0" w:color="000000"/>
              <w:right w:val="single" w:sz="6" w:space="0" w:color="000000"/>
            </w:tcBorders>
            <w:tcMar>
              <w:top w:w="41" w:type="dxa"/>
              <w:left w:w="136" w:type="dxa"/>
              <w:bottom w:w="41" w:type="dxa"/>
              <w:right w:w="136" w:type="dxa"/>
            </w:tcMar>
            <w:vAlign w:val="center"/>
            <w:hideMark/>
          </w:tcPr>
          <w:p w:rsidR="00EF072D" w:rsidRPr="008E66C0" w:rsidRDefault="00EF072D" w:rsidP="008B14C9">
            <w:pPr>
              <w:jc w:val="center"/>
            </w:pPr>
            <w:r w:rsidRPr="008E66C0">
              <w:t>Коммерческое предложение</w:t>
            </w:r>
          </w:p>
        </w:tc>
        <w:tc>
          <w:tcPr>
            <w:tcW w:w="1758" w:type="pct"/>
            <w:tcBorders>
              <w:top w:val="single" w:sz="6" w:space="0" w:color="000000"/>
              <w:left w:val="single" w:sz="6" w:space="0" w:color="000000"/>
              <w:bottom w:val="single" w:sz="6" w:space="0" w:color="000000"/>
              <w:right w:val="single" w:sz="6" w:space="0" w:color="000000"/>
            </w:tcBorders>
            <w:tcMar>
              <w:top w:w="41" w:type="dxa"/>
              <w:left w:w="136" w:type="dxa"/>
              <w:bottom w:w="41" w:type="dxa"/>
              <w:right w:w="136" w:type="dxa"/>
            </w:tcMar>
            <w:vAlign w:val="center"/>
            <w:hideMark/>
          </w:tcPr>
          <w:p w:rsidR="00EF072D" w:rsidRPr="008E66C0" w:rsidRDefault="00EF072D" w:rsidP="008B14C9">
            <w:pPr>
              <w:jc w:val="center"/>
            </w:pPr>
            <w:r w:rsidRPr="008E66C0">
              <w:t>Цена</w:t>
            </w:r>
          </w:p>
        </w:tc>
        <w:tc>
          <w:tcPr>
            <w:tcW w:w="1149" w:type="pct"/>
            <w:tcBorders>
              <w:top w:val="single" w:sz="6" w:space="0" w:color="000000"/>
              <w:left w:val="single" w:sz="6" w:space="0" w:color="000000"/>
              <w:bottom w:val="single" w:sz="6" w:space="0" w:color="000000"/>
              <w:right w:val="single" w:sz="6" w:space="0" w:color="000000"/>
            </w:tcBorders>
            <w:tcMar>
              <w:top w:w="41" w:type="dxa"/>
              <w:left w:w="136" w:type="dxa"/>
              <w:bottom w:w="41" w:type="dxa"/>
              <w:right w:w="136" w:type="dxa"/>
            </w:tcMar>
            <w:vAlign w:val="center"/>
            <w:hideMark/>
          </w:tcPr>
          <w:p w:rsidR="00EF072D" w:rsidRPr="008E66C0" w:rsidRDefault="00EF072D" w:rsidP="008B14C9">
            <w:pPr>
              <w:jc w:val="center"/>
            </w:pPr>
            <w:r w:rsidRPr="008E66C0">
              <w:t>Средняя цена</w:t>
            </w:r>
          </w:p>
        </w:tc>
        <w:tc>
          <w:tcPr>
            <w:tcW w:w="1228" w:type="pct"/>
            <w:tcBorders>
              <w:top w:val="single" w:sz="6" w:space="0" w:color="000000"/>
              <w:left w:val="single" w:sz="6" w:space="0" w:color="000000"/>
              <w:bottom w:val="single" w:sz="6" w:space="0" w:color="000000"/>
              <w:right w:val="single" w:sz="6" w:space="0" w:color="000000"/>
            </w:tcBorders>
            <w:tcMar>
              <w:top w:w="41" w:type="dxa"/>
              <w:left w:w="136" w:type="dxa"/>
              <w:bottom w:w="41" w:type="dxa"/>
              <w:right w:w="136" w:type="dxa"/>
            </w:tcMar>
            <w:vAlign w:val="center"/>
            <w:hideMark/>
          </w:tcPr>
          <w:p w:rsidR="00EF072D" w:rsidRPr="008E66C0" w:rsidRDefault="00EF072D" w:rsidP="008B14C9">
            <w:pPr>
              <w:jc w:val="center"/>
            </w:pPr>
            <w:r w:rsidRPr="008E66C0">
              <w:t>Сумма (руб.)</w:t>
            </w:r>
          </w:p>
        </w:tc>
      </w:tr>
      <w:tr w:rsidR="00EF072D" w:rsidRPr="008E66C0" w:rsidTr="008B14C9">
        <w:trPr>
          <w:trHeight w:val="1000"/>
        </w:trPr>
        <w:tc>
          <w:tcPr>
            <w:tcW w:w="0" w:type="auto"/>
            <w:tcBorders>
              <w:top w:val="single" w:sz="6" w:space="0" w:color="000000"/>
              <w:left w:val="single" w:sz="6" w:space="0" w:color="000000"/>
              <w:bottom w:val="single" w:sz="6" w:space="0" w:color="000000"/>
              <w:right w:val="single" w:sz="6" w:space="0" w:color="000000"/>
            </w:tcBorders>
            <w:tcMar>
              <w:top w:w="41" w:type="dxa"/>
              <w:left w:w="136" w:type="dxa"/>
              <w:bottom w:w="41" w:type="dxa"/>
              <w:right w:w="136" w:type="dxa"/>
            </w:tcMar>
            <w:vAlign w:val="center"/>
            <w:hideMark/>
          </w:tcPr>
          <w:p w:rsidR="00EF072D" w:rsidRPr="008E66C0" w:rsidRDefault="00EF072D" w:rsidP="008B14C9">
            <w:r w:rsidRPr="008E66C0">
              <w:t xml:space="preserve">№ 1  , </w:t>
            </w:r>
          </w:p>
          <w:p w:rsidR="00EF072D" w:rsidRDefault="00EF072D" w:rsidP="008B14C9">
            <w:r w:rsidRPr="008E66C0">
              <w:t xml:space="preserve">№ 2  , </w:t>
            </w:r>
          </w:p>
          <w:p w:rsidR="00057115" w:rsidRDefault="00057115" w:rsidP="008B14C9">
            <w:r>
              <w:t>№ 3,</w:t>
            </w:r>
          </w:p>
          <w:p w:rsidR="00EF072D" w:rsidRPr="008E66C0" w:rsidRDefault="00EF072D" w:rsidP="008B14C9"/>
        </w:tc>
        <w:tc>
          <w:tcPr>
            <w:tcW w:w="1758" w:type="pct"/>
            <w:tcBorders>
              <w:top w:val="single" w:sz="6" w:space="0" w:color="000000"/>
              <w:left w:val="single" w:sz="6" w:space="0" w:color="000000"/>
              <w:bottom w:val="single" w:sz="6" w:space="0" w:color="000000"/>
              <w:right w:val="single" w:sz="6" w:space="0" w:color="000000"/>
            </w:tcBorders>
            <w:tcMar>
              <w:top w:w="41" w:type="dxa"/>
              <w:left w:w="136" w:type="dxa"/>
              <w:bottom w:w="41" w:type="dxa"/>
              <w:right w:w="136" w:type="dxa"/>
            </w:tcMar>
            <w:vAlign w:val="center"/>
            <w:hideMark/>
          </w:tcPr>
          <w:p w:rsidR="00274986" w:rsidRDefault="00057115" w:rsidP="00057115">
            <w:r>
              <w:t>148 287,00</w:t>
            </w:r>
          </w:p>
          <w:p w:rsidR="00057115" w:rsidRDefault="00057115" w:rsidP="00057115">
            <w:r>
              <w:t>143 734,00</w:t>
            </w:r>
          </w:p>
          <w:p w:rsidR="00057115" w:rsidRDefault="00057115" w:rsidP="00057115">
            <w:r>
              <w:t>137 251,00</w:t>
            </w:r>
          </w:p>
          <w:p w:rsidR="00057115" w:rsidRPr="008E66C0" w:rsidRDefault="00057115" w:rsidP="00057115"/>
        </w:tc>
        <w:tc>
          <w:tcPr>
            <w:tcW w:w="1149" w:type="pct"/>
            <w:tcBorders>
              <w:top w:val="single" w:sz="6" w:space="0" w:color="000000"/>
              <w:left w:val="single" w:sz="6" w:space="0" w:color="000000"/>
              <w:bottom w:val="single" w:sz="6" w:space="0" w:color="000000"/>
              <w:right w:val="single" w:sz="6" w:space="0" w:color="000000"/>
            </w:tcBorders>
            <w:tcMar>
              <w:top w:w="41" w:type="dxa"/>
              <w:left w:w="136" w:type="dxa"/>
              <w:bottom w:w="41" w:type="dxa"/>
              <w:right w:w="136" w:type="dxa"/>
            </w:tcMar>
            <w:vAlign w:val="center"/>
            <w:hideMark/>
          </w:tcPr>
          <w:p w:rsidR="00EF072D" w:rsidRPr="008E66C0" w:rsidRDefault="00057115" w:rsidP="008B14C9">
            <w:r>
              <w:t>143 090,6</w:t>
            </w:r>
          </w:p>
        </w:tc>
        <w:tc>
          <w:tcPr>
            <w:tcW w:w="1228" w:type="pct"/>
            <w:tcBorders>
              <w:top w:val="single" w:sz="6" w:space="0" w:color="000000"/>
              <w:left w:val="single" w:sz="6" w:space="0" w:color="000000"/>
              <w:bottom w:val="single" w:sz="6" w:space="0" w:color="000000"/>
              <w:right w:val="single" w:sz="6" w:space="0" w:color="000000"/>
            </w:tcBorders>
            <w:tcMar>
              <w:top w:w="41" w:type="dxa"/>
              <w:left w:w="136" w:type="dxa"/>
              <w:bottom w:w="41" w:type="dxa"/>
              <w:right w:w="136" w:type="dxa"/>
            </w:tcMar>
            <w:vAlign w:val="center"/>
            <w:hideMark/>
          </w:tcPr>
          <w:p w:rsidR="00EF072D" w:rsidRPr="008E66C0" w:rsidRDefault="00057115" w:rsidP="008B14C9">
            <w:r>
              <w:t>143 090,6</w:t>
            </w:r>
          </w:p>
        </w:tc>
      </w:tr>
    </w:tbl>
    <w:p w:rsidR="00EF072D" w:rsidRDefault="00EF072D" w:rsidP="00EF072D">
      <w:pPr>
        <w:pStyle w:val="11"/>
        <w:spacing w:line="235" w:lineRule="auto"/>
        <w:ind w:firstLine="0"/>
        <w:jc w:val="left"/>
        <w:rPr>
          <w:sz w:val="22"/>
          <w:szCs w:val="22"/>
        </w:rPr>
      </w:pPr>
    </w:p>
    <w:p w:rsidR="00EF072D" w:rsidRDefault="00EF072D" w:rsidP="00EF072D">
      <w:pPr>
        <w:pStyle w:val="11"/>
        <w:spacing w:line="235" w:lineRule="auto"/>
        <w:ind w:firstLine="0"/>
        <w:jc w:val="left"/>
        <w:rPr>
          <w:sz w:val="22"/>
          <w:szCs w:val="22"/>
        </w:rPr>
      </w:pPr>
      <w:r>
        <w:rPr>
          <w:sz w:val="22"/>
          <w:szCs w:val="22"/>
        </w:rPr>
        <w:t>В соответствии с вышеизложенными расчетами установлена начальная (максимальная) цена Д</w:t>
      </w:r>
      <w:r w:rsidR="000D2971">
        <w:rPr>
          <w:sz w:val="22"/>
          <w:szCs w:val="22"/>
        </w:rPr>
        <w:t xml:space="preserve">оговора </w:t>
      </w:r>
      <w:proofErr w:type="gramStart"/>
      <w:r w:rsidR="000D2971">
        <w:rPr>
          <w:sz w:val="22"/>
          <w:szCs w:val="22"/>
        </w:rPr>
        <w:t>по</w:t>
      </w:r>
      <w:proofErr w:type="gramEnd"/>
      <w:r w:rsidR="000D2971">
        <w:rPr>
          <w:sz w:val="22"/>
          <w:szCs w:val="22"/>
        </w:rPr>
        <w:t xml:space="preserve"> составляет: </w:t>
      </w:r>
      <w:r w:rsidR="001560BB">
        <w:rPr>
          <w:sz w:val="22"/>
          <w:szCs w:val="22"/>
        </w:rPr>
        <w:t xml:space="preserve"> </w:t>
      </w:r>
      <w:r w:rsidR="00057115">
        <w:rPr>
          <w:sz w:val="22"/>
          <w:szCs w:val="22"/>
        </w:rPr>
        <w:t>143 090,6</w:t>
      </w:r>
      <w:r w:rsidR="00881444" w:rsidRPr="00881444">
        <w:rPr>
          <w:sz w:val="22"/>
          <w:szCs w:val="22"/>
        </w:rPr>
        <w:t xml:space="preserve"> </w:t>
      </w:r>
      <w:r w:rsidRPr="00881444">
        <w:rPr>
          <w:sz w:val="22"/>
          <w:szCs w:val="22"/>
        </w:rPr>
        <w:t>рублей</w:t>
      </w:r>
      <w:r w:rsidRPr="008E66C0">
        <w:rPr>
          <w:sz w:val="22"/>
          <w:szCs w:val="22"/>
        </w:rPr>
        <w:t>.</w:t>
      </w:r>
    </w:p>
    <w:p w:rsidR="00057115" w:rsidRDefault="00057115" w:rsidP="00EF072D">
      <w:pPr>
        <w:pStyle w:val="11"/>
        <w:spacing w:line="235" w:lineRule="auto"/>
        <w:ind w:firstLine="0"/>
        <w:jc w:val="left"/>
        <w:rPr>
          <w:sz w:val="22"/>
          <w:szCs w:val="22"/>
        </w:rPr>
      </w:pPr>
    </w:p>
    <w:p w:rsidR="00057115" w:rsidRDefault="00057115" w:rsidP="00FE2C4D">
      <w:pPr>
        <w:pStyle w:val="11"/>
        <w:spacing w:line="235" w:lineRule="auto"/>
        <w:ind w:firstLine="0"/>
        <w:jc w:val="center"/>
        <w:rPr>
          <w:sz w:val="22"/>
          <w:szCs w:val="22"/>
        </w:rPr>
      </w:pPr>
      <w:r>
        <w:rPr>
          <w:sz w:val="22"/>
          <w:szCs w:val="22"/>
        </w:rPr>
        <w:t>Лот №2</w:t>
      </w:r>
    </w:p>
    <w:tbl>
      <w:tblPr>
        <w:tblpPr w:leftFromText="180" w:rightFromText="180" w:vertAnchor="text" w:tblpY="1"/>
        <w:tblOverlap w:val="never"/>
        <w:tblW w:w="391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761"/>
        <w:gridCol w:w="2925"/>
        <w:gridCol w:w="1911"/>
        <w:gridCol w:w="2042"/>
      </w:tblGrid>
      <w:tr w:rsidR="00057115" w:rsidRPr="008E66C0" w:rsidTr="00057115">
        <w:trPr>
          <w:trHeight w:val="631"/>
        </w:trPr>
        <w:tc>
          <w:tcPr>
            <w:tcW w:w="0" w:type="auto"/>
            <w:tcBorders>
              <w:top w:val="single" w:sz="6" w:space="0" w:color="000000"/>
              <w:left w:val="single" w:sz="6" w:space="0" w:color="000000"/>
              <w:bottom w:val="single" w:sz="6" w:space="0" w:color="000000"/>
              <w:right w:val="single" w:sz="6" w:space="0" w:color="000000"/>
            </w:tcBorders>
            <w:tcMar>
              <w:top w:w="41" w:type="dxa"/>
              <w:left w:w="136" w:type="dxa"/>
              <w:bottom w:w="41" w:type="dxa"/>
              <w:right w:w="136" w:type="dxa"/>
            </w:tcMar>
            <w:vAlign w:val="center"/>
            <w:hideMark/>
          </w:tcPr>
          <w:p w:rsidR="00057115" w:rsidRPr="008E66C0" w:rsidRDefault="00057115" w:rsidP="00057115">
            <w:pPr>
              <w:jc w:val="center"/>
            </w:pPr>
            <w:r w:rsidRPr="008E66C0">
              <w:t>Коммерческое предложение</w:t>
            </w:r>
          </w:p>
        </w:tc>
        <w:tc>
          <w:tcPr>
            <w:tcW w:w="1693" w:type="pct"/>
            <w:tcBorders>
              <w:top w:val="single" w:sz="6" w:space="0" w:color="000000"/>
              <w:left w:val="single" w:sz="6" w:space="0" w:color="000000"/>
              <w:bottom w:val="single" w:sz="6" w:space="0" w:color="000000"/>
              <w:right w:val="single" w:sz="6" w:space="0" w:color="000000"/>
            </w:tcBorders>
            <w:tcMar>
              <w:top w:w="41" w:type="dxa"/>
              <w:left w:w="136" w:type="dxa"/>
              <w:bottom w:w="41" w:type="dxa"/>
              <w:right w:w="136" w:type="dxa"/>
            </w:tcMar>
            <w:vAlign w:val="center"/>
            <w:hideMark/>
          </w:tcPr>
          <w:p w:rsidR="00057115" w:rsidRPr="008E66C0" w:rsidRDefault="00057115" w:rsidP="00057115">
            <w:pPr>
              <w:jc w:val="center"/>
            </w:pPr>
            <w:r w:rsidRPr="008E66C0">
              <w:t>Цена</w:t>
            </w:r>
          </w:p>
        </w:tc>
        <w:tc>
          <w:tcPr>
            <w:tcW w:w="1106" w:type="pct"/>
            <w:tcBorders>
              <w:top w:val="single" w:sz="6" w:space="0" w:color="000000"/>
              <w:left w:val="single" w:sz="6" w:space="0" w:color="000000"/>
              <w:bottom w:val="single" w:sz="6" w:space="0" w:color="000000"/>
              <w:right w:val="single" w:sz="6" w:space="0" w:color="000000"/>
            </w:tcBorders>
            <w:tcMar>
              <w:top w:w="41" w:type="dxa"/>
              <w:left w:w="136" w:type="dxa"/>
              <w:bottom w:w="41" w:type="dxa"/>
              <w:right w:w="136" w:type="dxa"/>
            </w:tcMar>
            <w:vAlign w:val="center"/>
            <w:hideMark/>
          </w:tcPr>
          <w:p w:rsidR="00057115" w:rsidRPr="008E66C0" w:rsidRDefault="00057115" w:rsidP="00057115">
            <w:pPr>
              <w:jc w:val="center"/>
            </w:pPr>
            <w:r w:rsidRPr="008E66C0">
              <w:t>Средняя цена</w:t>
            </w:r>
          </w:p>
        </w:tc>
        <w:tc>
          <w:tcPr>
            <w:tcW w:w="1182" w:type="pct"/>
            <w:tcBorders>
              <w:top w:val="single" w:sz="6" w:space="0" w:color="000000"/>
              <w:left w:val="single" w:sz="6" w:space="0" w:color="000000"/>
              <w:bottom w:val="single" w:sz="6" w:space="0" w:color="000000"/>
              <w:right w:val="single" w:sz="6" w:space="0" w:color="000000"/>
            </w:tcBorders>
            <w:tcMar>
              <w:top w:w="41" w:type="dxa"/>
              <w:left w:w="136" w:type="dxa"/>
              <w:bottom w:w="41" w:type="dxa"/>
              <w:right w:w="136" w:type="dxa"/>
            </w:tcMar>
            <w:vAlign w:val="center"/>
            <w:hideMark/>
          </w:tcPr>
          <w:p w:rsidR="00057115" w:rsidRPr="008E66C0" w:rsidRDefault="00057115" w:rsidP="00057115">
            <w:pPr>
              <w:jc w:val="center"/>
            </w:pPr>
            <w:r w:rsidRPr="008E66C0">
              <w:t>Сумма (руб.)</w:t>
            </w:r>
          </w:p>
        </w:tc>
      </w:tr>
      <w:tr w:rsidR="00057115" w:rsidRPr="008E66C0" w:rsidTr="00057115">
        <w:trPr>
          <w:trHeight w:val="1000"/>
        </w:trPr>
        <w:tc>
          <w:tcPr>
            <w:tcW w:w="0" w:type="auto"/>
            <w:tcBorders>
              <w:top w:val="single" w:sz="6" w:space="0" w:color="000000"/>
              <w:left w:val="single" w:sz="6" w:space="0" w:color="000000"/>
              <w:bottom w:val="single" w:sz="6" w:space="0" w:color="000000"/>
              <w:right w:val="single" w:sz="6" w:space="0" w:color="000000"/>
            </w:tcBorders>
            <w:tcMar>
              <w:top w:w="41" w:type="dxa"/>
              <w:left w:w="136" w:type="dxa"/>
              <w:bottom w:w="41" w:type="dxa"/>
              <w:right w:w="136" w:type="dxa"/>
            </w:tcMar>
            <w:vAlign w:val="center"/>
            <w:hideMark/>
          </w:tcPr>
          <w:p w:rsidR="00057115" w:rsidRPr="008E66C0" w:rsidRDefault="00057115" w:rsidP="00057115">
            <w:r w:rsidRPr="008E66C0">
              <w:lastRenderedPageBreak/>
              <w:t xml:space="preserve">№ 1  , </w:t>
            </w:r>
          </w:p>
          <w:p w:rsidR="00057115" w:rsidRPr="008E66C0" w:rsidRDefault="00057115" w:rsidP="00057115"/>
        </w:tc>
        <w:tc>
          <w:tcPr>
            <w:tcW w:w="1693" w:type="pct"/>
            <w:tcBorders>
              <w:top w:val="single" w:sz="6" w:space="0" w:color="000000"/>
              <w:left w:val="single" w:sz="6" w:space="0" w:color="000000"/>
              <w:bottom w:val="single" w:sz="6" w:space="0" w:color="000000"/>
              <w:right w:val="single" w:sz="6" w:space="0" w:color="000000"/>
            </w:tcBorders>
            <w:tcMar>
              <w:top w:w="41" w:type="dxa"/>
              <w:left w:w="136" w:type="dxa"/>
              <w:bottom w:w="41" w:type="dxa"/>
              <w:right w:w="136" w:type="dxa"/>
            </w:tcMar>
            <w:vAlign w:val="center"/>
            <w:hideMark/>
          </w:tcPr>
          <w:p w:rsidR="00057115" w:rsidRDefault="00057115" w:rsidP="00057115">
            <w:r>
              <w:t>53 880,00</w:t>
            </w:r>
          </w:p>
          <w:p w:rsidR="00057115" w:rsidRPr="008E66C0" w:rsidRDefault="00057115" w:rsidP="00057115"/>
        </w:tc>
        <w:tc>
          <w:tcPr>
            <w:tcW w:w="1106" w:type="pct"/>
            <w:tcBorders>
              <w:top w:val="single" w:sz="6" w:space="0" w:color="000000"/>
              <w:left w:val="single" w:sz="6" w:space="0" w:color="000000"/>
              <w:bottom w:val="single" w:sz="6" w:space="0" w:color="000000"/>
              <w:right w:val="single" w:sz="6" w:space="0" w:color="000000"/>
            </w:tcBorders>
            <w:tcMar>
              <w:top w:w="41" w:type="dxa"/>
              <w:left w:w="136" w:type="dxa"/>
              <w:bottom w:w="41" w:type="dxa"/>
              <w:right w:w="136" w:type="dxa"/>
            </w:tcMar>
            <w:vAlign w:val="center"/>
            <w:hideMark/>
          </w:tcPr>
          <w:p w:rsidR="00057115" w:rsidRDefault="00057115" w:rsidP="00057115">
            <w:r>
              <w:t>53 880,00</w:t>
            </w:r>
          </w:p>
          <w:p w:rsidR="00057115" w:rsidRPr="008E66C0" w:rsidRDefault="00057115" w:rsidP="00057115"/>
        </w:tc>
        <w:tc>
          <w:tcPr>
            <w:tcW w:w="1182" w:type="pct"/>
            <w:tcBorders>
              <w:top w:val="single" w:sz="6" w:space="0" w:color="000000"/>
              <w:left w:val="single" w:sz="6" w:space="0" w:color="000000"/>
              <w:bottom w:val="single" w:sz="6" w:space="0" w:color="000000"/>
              <w:right w:val="single" w:sz="6" w:space="0" w:color="000000"/>
            </w:tcBorders>
            <w:tcMar>
              <w:top w:w="41" w:type="dxa"/>
              <w:left w:w="136" w:type="dxa"/>
              <w:bottom w:w="41" w:type="dxa"/>
              <w:right w:w="136" w:type="dxa"/>
            </w:tcMar>
            <w:vAlign w:val="center"/>
            <w:hideMark/>
          </w:tcPr>
          <w:p w:rsidR="00057115" w:rsidRDefault="00057115" w:rsidP="00057115">
            <w:r>
              <w:t>53 880,00</w:t>
            </w:r>
          </w:p>
          <w:p w:rsidR="00057115" w:rsidRPr="008E66C0" w:rsidRDefault="00057115" w:rsidP="00057115"/>
        </w:tc>
      </w:tr>
    </w:tbl>
    <w:p w:rsidR="00057115" w:rsidRDefault="00057115" w:rsidP="00EF072D">
      <w:pPr>
        <w:pStyle w:val="11"/>
        <w:spacing w:line="235" w:lineRule="auto"/>
        <w:ind w:firstLine="0"/>
        <w:jc w:val="left"/>
        <w:rPr>
          <w:sz w:val="22"/>
          <w:szCs w:val="22"/>
        </w:rPr>
      </w:pPr>
      <w:r>
        <w:rPr>
          <w:sz w:val="22"/>
          <w:szCs w:val="22"/>
        </w:rPr>
        <w:br w:type="textWrapping" w:clear="all"/>
      </w:r>
    </w:p>
    <w:p w:rsidR="00057115" w:rsidRDefault="00057115" w:rsidP="00057115">
      <w:pPr>
        <w:rPr>
          <w:sz w:val="22"/>
          <w:szCs w:val="22"/>
        </w:rPr>
      </w:pPr>
      <w:r>
        <w:rPr>
          <w:sz w:val="22"/>
          <w:szCs w:val="22"/>
        </w:rPr>
        <w:t xml:space="preserve">В соответствии с вышеизложенными расчетами установлена начальная (максимальная) цена Договора </w:t>
      </w:r>
      <w:proofErr w:type="gramStart"/>
      <w:r>
        <w:rPr>
          <w:sz w:val="22"/>
          <w:szCs w:val="22"/>
        </w:rPr>
        <w:t>по</w:t>
      </w:r>
      <w:proofErr w:type="gramEnd"/>
      <w:r>
        <w:rPr>
          <w:sz w:val="22"/>
          <w:szCs w:val="22"/>
        </w:rPr>
        <w:t xml:space="preserve"> составляет: </w:t>
      </w:r>
      <w:r>
        <w:t xml:space="preserve">53 880,00 </w:t>
      </w:r>
      <w:r>
        <w:rPr>
          <w:sz w:val="22"/>
          <w:szCs w:val="22"/>
        </w:rPr>
        <w:t xml:space="preserve"> </w:t>
      </w:r>
      <w:r w:rsidRPr="00881444">
        <w:rPr>
          <w:sz w:val="22"/>
          <w:szCs w:val="22"/>
        </w:rPr>
        <w:t>рублей</w:t>
      </w:r>
      <w:r w:rsidRPr="008E66C0">
        <w:rPr>
          <w:sz w:val="22"/>
          <w:szCs w:val="22"/>
        </w:rPr>
        <w:t>.</w:t>
      </w:r>
    </w:p>
    <w:p w:rsidR="00057115" w:rsidRDefault="00057115" w:rsidP="00FE2C4D">
      <w:pPr>
        <w:jc w:val="center"/>
        <w:rPr>
          <w:sz w:val="22"/>
          <w:szCs w:val="22"/>
        </w:rPr>
      </w:pPr>
      <w:r>
        <w:rPr>
          <w:sz w:val="22"/>
          <w:szCs w:val="22"/>
        </w:rPr>
        <w:t>Лот № 3</w:t>
      </w:r>
    </w:p>
    <w:tbl>
      <w:tblPr>
        <w:tblW w:w="391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761"/>
        <w:gridCol w:w="2925"/>
        <w:gridCol w:w="1911"/>
        <w:gridCol w:w="2042"/>
      </w:tblGrid>
      <w:tr w:rsidR="00057115" w:rsidRPr="008E66C0" w:rsidTr="00751489">
        <w:trPr>
          <w:trHeight w:val="631"/>
        </w:trPr>
        <w:tc>
          <w:tcPr>
            <w:tcW w:w="0" w:type="auto"/>
            <w:tcBorders>
              <w:top w:val="single" w:sz="6" w:space="0" w:color="000000"/>
              <w:left w:val="single" w:sz="6" w:space="0" w:color="000000"/>
              <w:bottom w:val="single" w:sz="6" w:space="0" w:color="000000"/>
              <w:right w:val="single" w:sz="6" w:space="0" w:color="000000"/>
            </w:tcBorders>
            <w:tcMar>
              <w:top w:w="41" w:type="dxa"/>
              <w:left w:w="136" w:type="dxa"/>
              <w:bottom w:w="41" w:type="dxa"/>
              <w:right w:w="136" w:type="dxa"/>
            </w:tcMar>
            <w:vAlign w:val="center"/>
            <w:hideMark/>
          </w:tcPr>
          <w:p w:rsidR="00057115" w:rsidRPr="008E66C0" w:rsidRDefault="00057115" w:rsidP="008B14C9">
            <w:pPr>
              <w:jc w:val="center"/>
            </w:pPr>
            <w:r w:rsidRPr="008E66C0">
              <w:t>Коммерческое предложение</w:t>
            </w:r>
          </w:p>
        </w:tc>
        <w:tc>
          <w:tcPr>
            <w:tcW w:w="1693" w:type="pct"/>
            <w:tcBorders>
              <w:top w:val="single" w:sz="6" w:space="0" w:color="000000"/>
              <w:left w:val="single" w:sz="6" w:space="0" w:color="000000"/>
              <w:bottom w:val="single" w:sz="6" w:space="0" w:color="000000"/>
              <w:right w:val="single" w:sz="6" w:space="0" w:color="000000"/>
            </w:tcBorders>
            <w:tcMar>
              <w:top w:w="41" w:type="dxa"/>
              <w:left w:w="136" w:type="dxa"/>
              <w:bottom w:w="41" w:type="dxa"/>
              <w:right w:w="136" w:type="dxa"/>
            </w:tcMar>
            <w:vAlign w:val="center"/>
            <w:hideMark/>
          </w:tcPr>
          <w:p w:rsidR="00057115" w:rsidRPr="008E66C0" w:rsidRDefault="00057115" w:rsidP="008B14C9">
            <w:pPr>
              <w:jc w:val="center"/>
            </w:pPr>
            <w:r w:rsidRPr="008E66C0">
              <w:t>Цена</w:t>
            </w:r>
          </w:p>
        </w:tc>
        <w:tc>
          <w:tcPr>
            <w:tcW w:w="1106" w:type="pct"/>
            <w:tcBorders>
              <w:top w:val="single" w:sz="6" w:space="0" w:color="000000"/>
              <w:left w:val="single" w:sz="6" w:space="0" w:color="000000"/>
              <w:bottom w:val="single" w:sz="6" w:space="0" w:color="000000"/>
              <w:right w:val="single" w:sz="6" w:space="0" w:color="000000"/>
            </w:tcBorders>
            <w:tcMar>
              <w:top w:w="41" w:type="dxa"/>
              <w:left w:w="136" w:type="dxa"/>
              <w:bottom w:w="41" w:type="dxa"/>
              <w:right w:w="136" w:type="dxa"/>
            </w:tcMar>
            <w:vAlign w:val="center"/>
            <w:hideMark/>
          </w:tcPr>
          <w:p w:rsidR="00057115" w:rsidRPr="008E66C0" w:rsidRDefault="00057115" w:rsidP="008B14C9">
            <w:pPr>
              <w:jc w:val="center"/>
            </w:pPr>
            <w:r w:rsidRPr="008E66C0">
              <w:t>Средняя цена</w:t>
            </w:r>
          </w:p>
        </w:tc>
        <w:tc>
          <w:tcPr>
            <w:tcW w:w="1182" w:type="pct"/>
            <w:tcBorders>
              <w:top w:val="single" w:sz="6" w:space="0" w:color="000000"/>
              <w:left w:val="single" w:sz="6" w:space="0" w:color="000000"/>
              <w:bottom w:val="single" w:sz="6" w:space="0" w:color="000000"/>
              <w:right w:val="single" w:sz="6" w:space="0" w:color="000000"/>
            </w:tcBorders>
            <w:tcMar>
              <w:top w:w="41" w:type="dxa"/>
              <w:left w:w="136" w:type="dxa"/>
              <w:bottom w:w="41" w:type="dxa"/>
              <w:right w:w="136" w:type="dxa"/>
            </w:tcMar>
            <w:vAlign w:val="center"/>
            <w:hideMark/>
          </w:tcPr>
          <w:p w:rsidR="00057115" w:rsidRPr="008E66C0" w:rsidRDefault="00057115" w:rsidP="008B14C9">
            <w:pPr>
              <w:jc w:val="center"/>
            </w:pPr>
            <w:r w:rsidRPr="008E66C0">
              <w:t>Сумма (руб.)</w:t>
            </w:r>
          </w:p>
        </w:tc>
      </w:tr>
      <w:tr w:rsidR="00057115" w:rsidRPr="008E66C0" w:rsidTr="00751489">
        <w:trPr>
          <w:trHeight w:val="1000"/>
        </w:trPr>
        <w:tc>
          <w:tcPr>
            <w:tcW w:w="0" w:type="auto"/>
            <w:tcBorders>
              <w:top w:val="single" w:sz="6" w:space="0" w:color="000000"/>
              <w:left w:val="single" w:sz="6" w:space="0" w:color="000000"/>
              <w:bottom w:val="single" w:sz="6" w:space="0" w:color="000000"/>
              <w:right w:val="single" w:sz="6" w:space="0" w:color="000000"/>
            </w:tcBorders>
            <w:tcMar>
              <w:top w:w="41" w:type="dxa"/>
              <w:left w:w="136" w:type="dxa"/>
              <w:bottom w:w="41" w:type="dxa"/>
              <w:right w:w="136" w:type="dxa"/>
            </w:tcMar>
            <w:vAlign w:val="center"/>
            <w:hideMark/>
          </w:tcPr>
          <w:p w:rsidR="00057115" w:rsidRDefault="00057115" w:rsidP="008B14C9">
            <w:r w:rsidRPr="008E66C0">
              <w:t xml:space="preserve">№ 1  , </w:t>
            </w:r>
          </w:p>
          <w:p w:rsidR="00FE2C4D" w:rsidRDefault="00FE2C4D" w:rsidP="008B14C9">
            <w:r>
              <w:t>№ 2 ,</w:t>
            </w:r>
          </w:p>
          <w:p w:rsidR="00FE2C4D" w:rsidRPr="008E66C0" w:rsidRDefault="00FE2C4D" w:rsidP="008B14C9">
            <w:r>
              <w:t>№ 3</w:t>
            </w:r>
          </w:p>
          <w:p w:rsidR="00057115" w:rsidRPr="008E66C0" w:rsidRDefault="00057115" w:rsidP="00751489"/>
        </w:tc>
        <w:tc>
          <w:tcPr>
            <w:tcW w:w="1693" w:type="pct"/>
            <w:tcBorders>
              <w:top w:val="single" w:sz="6" w:space="0" w:color="000000"/>
              <w:left w:val="single" w:sz="6" w:space="0" w:color="000000"/>
              <w:bottom w:val="single" w:sz="6" w:space="0" w:color="000000"/>
              <w:right w:val="single" w:sz="6" w:space="0" w:color="000000"/>
            </w:tcBorders>
            <w:tcMar>
              <w:top w:w="41" w:type="dxa"/>
              <w:left w:w="136" w:type="dxa"/>
              <w:bottom w:w="41" w:type="dxa"/>
              <w:right w:w="136" w:type="dxa"/>
            </w:tcMar>
            <w:vAlign w:val="center"/>
            <w:hideMark/>
          </w:tcPr>
          <w:p w:rsidR="00057115" w:rsidRDefault="00057115" w:rsidP="008B14C9">
            <w:r>
              <w:t>87 319,50</w:t>
            </w:r>
          </w:p>
          <w:p w:rsidR="00FE2C4D" w:rsidRDefault="00FE2C4D" w:rsidP="008B14C9">
            <w:r>
              <w:t>92 811,50</w:t>
            </w:r>
          </w:p>
          <w:p w:rsidR="00FE2C4D" w:rsidRDefault="00FE2C4D" w:rsidP="008B14C9">
            <w:r>
              <w:t>90 437,50</w:t>
            </w:r>
          </w:p>
          <w:p w:rsidR="00057115" w:rsidRPr="008E66C0" w:rsidRDefault="00057115" w:rsidP="00751489"/>
        </w:tc>
        <w:tc>
          <w:tcPr>
            <w:tcW w:w="1106" w:type="pct"/>
            <w:tcBorders>
              <w:top w:val="single" w:sz="6" w:space="0" w:color="000000"/>
              <w:left w:val="single" w:sz="6" w:space="0" w:color="000000"/>
              <w:bottom w:val="single" w:sz="6" w:space="0" w:color="000000"/>
              <w:right w:val="single" w:sz="6" w:space="0" w:color="000000"/>
            </w:tcBorders>
            <w:tcMar>
              <w:top w:w="41" w:type="dxa"/>
              <w:left w:w="136" w:type="dxa"/>
              <w:bottom w:w="41" w:type="dxa"/>
              <w:right w:w="136" w:type="dxa"/>
            </w:tcMar>
            <w:vAlign w:val="center"/>
            <w:hideMark/>
          </w:tcPr>
          <w:p w:rsidR="00057115" w:rsidRPr="008E66C0" w:rsidRDefault="00FE2C4D" w:rsidP="00FE2C4D">
            <w:r>
              <w:t>90 189,5</w:t>
            </w:r>
          </w:p>
        </w:tc>
        <w:tc>
          <w:tcPr>
            <w:tcW w:w="1182" w:type="pct"/>
            <w:tcBorders>
              <w:top w:val="single" w:sz="6" w:space="0" w:color="000000"/>
              <w:left w:val="single" w:sz="6" w:space="0" w:color="000000"/>
              <w:bottom w:val="single" w:sz="6" w:space="0" w:color="000000"/>
              <w:right w:val="single" w:sz="6" w:space="0" w:color="000000"/>
            </w:tcBorders>
            <w:tcMar>
              <w:top w:w="41" w:type="dxa"/>
              <w:left w:w="136" w:type="dxa"/>
              <w:bottom w:w="41" w:type="dxa"/>
              <w:right w:w="136" w:type="dxa"/>
            </w:tcMar>
            <w:vAlign w:val="center"/>
            <w:hideMark/>
          </w:tcPr>
          <w:p w:rsidR="00057115" w:rsidRPr="008E66C0" w:rsidRDefault="00FE2C4D" w:rsidP="00FE2C4D">
            <w:r>
              <w:t>90 189,5</w:t>
            </w:r>
          </w:p>
        </w:tc>
      </w:tr>
    </w:tbl>
    <w:p w:rsidR="00751489" w:rsidRPr="00751489" w:rsidRDefault="00751489" w:rsidP="00751489">
      <w:r>
        <w:rPr>
          <w:sz w:val="22"/>
          <w:szCs w:val="22"/>
        </w:rPr>
        <w:t xml:space="preserve">В соответствии с вышеизложенными расчетами установлена начальная (максимальная) цена Договора </w:t>
      </w:r>
      <w:proofErr w:type="gramStart"/>
      <w:r>
        <w:rPr>
          <w:sz w:val="22"/>
          <w:szCs w:val="22"/>
        </w:rPr>
        <w:t>по</w:t>
      </w:r>
      <w:proofErr w:type="gramEnd"/>
      <w:r>
        <w:rPr>
          <w:sz w:val="22"/>
          <w:szCs w:val="22"/>
        </w:rPr>
        <w:t xml:space="preserve"> составляет: </w:t>
      </w:r>
      <w:r w:rsidR="00FE2C4D">
        <w:t xml:space="preserve">90 189,5 </w:t>
      </w:r>
      <w:r w:rsidRPr="00881444">
        <w:rPr>
          <w:sz w:val="22"/>
          <w:szCs w:val="22"/>
        </w:rPr>
        <w:t>рублей</w:t>
      </w:r>
      <w:r w:rsidRPr="008E66C0">
        <w:rPr>
          <w:sz w:val="22"/>
          <w:szCs w:val="22"/>
        </w:rPr>
        <w:t>.</w:t>
      </w:r>
    </w:p>
    <w:p w:rsidR="00057115" w:rsidRDefault="00057115" w:rsidP="00057115"/>
    <w:p w:rsidR="00751489" w:rsidRDefault="00751489" w:rsidP="00057115"/>
    <w:p w:rsidR="00751489" w:rsidRDefault="00751489" w:rsidP="00FE2C4D">
      <w:pPr>
        <w:jc w:val="center"/>
      </w:pPr>
      <w:r>
        <w:t>Лот №</w:t>
      </w:r>
      <w:r w:rsidR="00FE2C4D">
        <w:t xml:space="preserve"> </w:t>
      </w:r>
      <w:r>
        <w:t>4</w:t>
      </w:r>
    </w:p>
    <w:tbl>
      <w:tblPr>
        <w:tblW w:w="391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761"/>
        <w:gridCol w:w="2925"/>
        <w:gridCol w:w="1911"/>
        <w:gridCol w:w="2042"/>
      </w:tblGrid>
      <w:tr w:rsidR="00751489" w:rsidRPr="008E66C0" w:rsidTr="00751489">
        <w:trPr>
          <w:trHeight w:val="631"/>
        </w:trPr>
        <w:tc>
          <w:tcPr>
            <w:tcW w:w="0" w:type="auto"/>
            <w:tcBorders>
              <w:top w:val="single" w:sz="6" w:space="0" w:color="000000"/>
              <w:left w:val="single" w:sz="6" w:space="0" w:color="000000"/>
              <w:bottom w:val="single" w:sz="6" w:space="0" w:color="000000"/>
              <w:right w:val="single" w:sz="6" w:space="0" w:color="000000"/>
            </w:tcBorders>
            <w:tcMar>
              <w:top w:w="41" w:type="dxa"/>
              <w:left w:w="136" w:type="dxa"/>
              <w:bottom w:w="41" w:type="dxa"/>
              <w:right w:w="136" w:type="dxa"/>
            </w:tcMar>
            <w:vAlign w:val="center"/>
            <w:hideMark/>
          </w:tcPr>
          <w:p w:rsidR="00751489" w:rsidRPr="008E66C0" w:rsidRDefault="00751489" w:rsidP="008B14C9">
            <w:pPr>
              <w:jc w:val="center"/>
            </w:pPr>
            <w:r w:rsidRPr="008E66C0">
              <w:t>Коммерческое предложение</w:t>
            </w:r>
          </w:p>
        </w:tc>
        <w:tc>
          <w:tcPr>
            <w:tcW w:w="1693" w:type="pct"/>
            <w:tcBorders>
              <w:top w:val="single" w:sz="6" w:space="0" w:color="000000"/>
              <w:left w:val="single" w:sz="6" w:space="0" w:color="000000"/>
              <w:bottom w:val="single" w:sz="6" w:space="0" w:color="000000"/>
              <w:right w:val="single" w:sz="6" w:space="0" w:color="000000"/>
            </w:tcBorders>
            <w:tcMar>
              <w:top w:w="41" w:type="dxa"/>
              <w:left w:w="136" w:type="dxa"/>
              <w:bottom w:w="41" w:type="dxa"/>
              <w:right w:w="136" w:type="dxa"/>
            </w:tcMar>
            <w:vAlign w:val="center"/>
            <w:hideMark/>
          </w:tcPr>
          <w:p w:rsidR="00751489" w:rsidRPr="008E66C0" w:rsidRDefault="00751489" w:rsidP="008B14C9">
            <w:pPr>
              <w:jc w:val="center"/>
            </w:pPr>
            <w:r w:rsidRPr="008E66C0">
              <w:t>Цена</w:t>
            </w:r>
          </w:p>
        </w:tc>
        <w:tc>
          <w:tcPr>
            <w:tcW w:w="1106" w:type="pct"/>
            <w:tcBorders>
              <w:top w:val="single" w:sz="6" w:space="0" w:color="000000"/>
              <w:left w:val="single" w:sz="6" w:space="0" w:color="000000"/>
              <w:bottom w:val="single" w:sz="6" w:space="0" w:color="000000"/>
              <w:right w:val="single" w:sz="6" w:space="0" w:color="000000"/>
            </w:tcBorders>
            <w:tcMar>
              <w:top w:w="41" w:type="dxa"/>
              <w:left w:w="136" w:type="dxa"/>
              <w:bottom w:w="41" w:type="dxa"/>
              <w:right w:w="136" w:type="dxa"/>
            </w:tcMar>
            <w:vAlign w:val="center"/>
            <w:hideMark/>
          </w:tcPr>
          <w:p w:rsidR="00751489" w:rsidRPr="008E66C0" w:rsidRDefault="00751489" w:rsidP="008B14C9">
            <w:pPr>
              <w:jc w:val="center"/>
            </w:pPr>
            <w:r w:rsidRPr="008E66C0">
              <w:t>Средняя цена</w:t>
            </w:r>
          </w:p>
        </w:tc>
        <w:tc>
          <w:tcPr>
            <w:tcW w:w="1182" w:type="pct"/>
            <w:tcBorders>
              <w:top w:val="single" w:sz="6" w:space="0" w:color="000000"/>
              <w:left w:val="single" w:sz="6" w:space="0" w:color="000000"/>
              <w:bottom w:val="single" w:sz="6" w:space="0" w:color="000000"/>
              <w:right w:val="single" w:sz="6" w:space="0" w:color="000000"/>
            </w:tcBorders>
            <w:tcMar>
              <w:top w:w="41" w:type="dxa"/>
              <w:left w:w="136" w:type="dxa"/>
              <w:bottom w:w="41" w:type="dxa"/>
              <w:right w:w="136" w:type="dxa"/>
            </w:tcMar>
            <w:vAlign w:val="center"/>
            <w:hideMark/>
          </w:tcPr>
          <w:p w:rsidR="00751489" w:rsidRPr="008E66C0" w:rsidRDefault="00751489" w:rsidP="008B14C9">
            <w:pPr>
              <w:jc w:val="center"/>
            </w:pPr>
            <w:r w:rsidRPr="008E66C0">
              <w:t>Сумма (руб.)</w:t>
            </w:r>
          </w:p>
        </w:tc>
      </w:tr>
      <w:tr w:rsidR="00751489" w:rsidRPr="008E66C0" w:rsidTr="00751489">
        <w:trPr>
          <w:trHeight w:val="1000"/>
        </w:trPr>
        <w:tc>
          <w:tcPr>
            <w:tcW w:w="0" w:type="auto"/>
            <w:tcBorders>
              <w:top w:val="single" w:sz="6" w:space="0" w:color="000000"/>
              <w:left w:val="single" w:sz="6" w:space="0" w:color="000000"/>
              <w:bottom w:val="single" w:sz="6" w:space="0" w:color="000000"/>
              <w:right w:val="single" w:sz="6" w:space="0" w:color="000000"/>
            </w:tcBorders>
            <w:tcMar>
              <w:top w:w="41" w:type="dxa"/>
              <w:left w:w="136" w:type="dxa"/>
              <w:bottom w:w="41" w:type="dxa"/>
              <w:right w:w="136" w:type="dxa"/>
            </w:tcMar>
            <w:vAlign w:val="center"/>
            <w:hideMark/>
          </w:tcPr>
          <w:p w:rsidR="00751489" w:rsidRDefault="00751489" w:rsidP="008B14C9">
            <w:r w:rsidRPr="008E66C0">
              <w:t xml:space="preserve">№ 1  , </w:t>
            </w:r>
          </w:p>
          <w:p w:rsidR="00FE2C4D" w:rsidRDefault="00FE2C4D" w:rsidP="008B14C9">
            <w:r>
              <w:t>№ 2 ,</w:t>
            </w:r>
          </w:p>
          <w:p w:rsidR="00FE2C4D" w:rsidRPr="008E66C0" w:rsidRDefault="00FE2C4D" w:rsidP="008B14C9">
            <w:r>
              <w:t>№ 3,</w:t>
            </w:r>
          </w:p>
          <w:p w:rsidR="00751489" w:rsidRPr="008E66C0" w:rsidRDefault="00751489" w:rsidP="008B14C9"/>
        </w:tc>
        <w:tc>
          <w:tcPr>
            <w:tcW w:w="1693" w:type="pct"/>
            <w:tcBorders>
              <w:top w:val="single" w:sz="6" w:space="0" w:color="000000"/>
              <w:left w:val="single" w:sz="6" w:space="0" w:color="000000"/>
              <w:bottom w:val="single" w:sz="6" w:space="0" w:color="000000"/>
              <w:right w:val="single" w:sz="6" w:space="0" w:color="000000"/>
            </w:tcBorders>
            <w:tcMar>
              <w:top w:w="41" w:type="dxa"/>
              <w:left w:w="136" w:type="dxa"/>
              <w:bottom w:w="41" w:type="dxa"/>
              <w:right w:w="136" w:type="dxa"/>
            </w:tcMar>
            <w:vAlign w:val="center"/>
            <w:hideMark/>
          </w:tcPr>
          <w:p w:rsidR="00751489" w:rsidRDefault="00751489" w:rsidP="008B14C9">
            <w:r>
              <w:t>374 254,80</w:t>
            </w:r>
          </w:p>
          <w:p w:rsidR="00FE2C4D" w:rsidRDefault="00FE2C4D" w:rsidP="008B14C9">
            <w:r>
              <w:t>386 637,60</w:t>
            </w:r>
          </w:p>
          <w:p w:rsidR="00FE2C4D" w:rsidRDefault="00FE2C4D" w:rsidP="008B14C9">
            <w:r>
              <w:t>400 519,48</w:t>
            </w:r>
          </w:p>
          <w:p w:rsidR="00751489" w:rsidRPr="008E66C0" w:rsidRDefault="00751489" w:rsidP="008B14C9"/>
        </w:tc>
        <w:tc>
          <w:tcPr>
            <w:tcW w:w="1106" w:type="pct"/>
            <w:tcBorders>
              <w:top w:val="single" w:sz="6" w:space="0" w:color="000000"/>
              <w:left w:val="single" w:sz="6" w:space="0" w:color="000000"/>
              <w:bottom w:val="single" w:sz="6" w:space="0" w:color="000000"/>
              <w:right w:val="single" w:sz="6" w:space="0" w:color="000000"/>
            </w:tcBorders>
            <w:tcMar>
              <w:top w:w="41" w:type="dxa"/>
              <w:left w:w="136" w:type="dxa"/>
              <w:bottom w:w="41" w:type="dxa"/>
              <w:right w:w="136" w:type="dxa"/>
            </w:tcMar>
            <w:vAlign w:val="center"/>
            <w:hideMark/>
          </w:tcPr>
          <w:p w:rsidR="00751489" w:rsidRPr="008E66C0" w:rsidRDefault="00FE2C4D" w:rsidP="00FE2C4D">
            <w:r>
              <w:t>387 137,3</w:t>
            </w:r>
          </w:p>
        </w:tc>
        <w:tc>
          <w:tcPr>
            <w:tcW w:w="1182" w:type="pct"/>
            <w:tcBorders>
              <w:top w:val="single" w:sz="6" w:space="0" w:color="000000"/>
              <w:left w:val="single" w:sz="6" w:space="0" w:color="000000"/>
              <w:bottom w:val="single" w:sz="6" w:space="0" w:color="000000"/>
              <w:right w:val="single" w:sz="6" w:space="0" w:color="000000"/>
            </w:tcBorders>
            <w:tcMar>
              <w:top w:w="41" w:type="dxa"/>
              <w:left w:w="136" w:type="dxa"/>
              <w:bottom w:w="41" w:type="dxa"/>
              <w:right w:w="136" w:type="dxa"/>
            </w:tcMar>
            <w:vAlign w:val="center"/>
          </w:tcPr>
          <w:p w:rsidR="00751489" w:rsidRPr="008E66C0" w:rsidRDefault="00FE2C4D" w:rsidP="00FE2C4D">
            <w:r>
              <w:t>387 137,3</w:t>
            </w:r>
          </w:p>
        </w:tc>
      </w:tr>
    </w:tbl>
    <w:p w:rsidR="00751489" w:rsidRDefault="00751489" w:rsidP="00751489">
      <w:pPr>
        <w:rPr>
          <w:sz w:val="22"/>
          <w:szCs w:val="22"/>
        </w:rPr>
      </w:pPr>
      <w:r>
        <w:rPr>
          <w:sz w:val="22"/>
          <w:szCs w:val="22"/>
        </w:rPr>
        <w:t xml:space="preserve">В соответствии с вышеизложенными расчетами установлена начальная (максимальная) цена Договора </w:t>
      </w:r>
      <w:proofErr w:type="gramStart"/>
      <w:r>
        <w:rPr>
          <w:sz w:val="22"/>
          <w:szCs w:val="22"/>
        </w:rPr>
        <w:t>по</w:t>
      </w:r>
      <w:proofErr w:type="gramEnd"/>
      <w:r>
        <w:rPr>
          <w:sz w:val="22"/>
          <w:szCs w:val="22"/>
        </w:rPr>
        <w:t xml:space="preserve"> составляет: </w:t>
      </w:r>
      <w:r w:rsidR="00FE2C4D">
        <w:t xml:space="preserve">387 137,3 </w:t>
      </w:r>
      <w:r w:rsidRPr="00881444">
        <w:rPr>
          <w:sz w:val="22"/>
          <w:szCs w:val="22"/>
        </w:rPr>
        <w:t>рублей</w:t>
      </w:r>
      <w:r w:rsidRPr="008E66C0">
        <w:rPr>
          <w:sz w:val="22"/>
          <w:szCs w:val="22"/>
        </w:rPr>
        <w:t>.</w:t>
      </w:r>
    </w:p>
    <w:p w:rsidR="00FE2C4D" w:rsidRDefault="00FE2C4D" w:rsidP="00751489">
      <w:pPr>
        <w:rPr>
          <w:sz w:val="22"/>
          <w:szCs w:val="22"/>
        </w:rPr>
      </w:pPr>
    </w:p>
    <w:p w:rsidR="00FE2C4D" w:rsidRPr="00751489" w:rsidRDefault="00FE2C4D" w:rsidP="00751489"/>
    <w:p w:rsidR="00751489" w:rsidRPr="00057115" w:rsidRDefault="00751489" w:rsidP="00057115"/>
    <w:p w:rsidR="00057115" w:rsidRDefault="00057115" w:rsidP="00EF072D">
      <w:pPr>
        <w:pStyle w:val="11"/>
        <w:spacing w:line="235" w:lineRule="auto"/>
        <w:ind w:firstLine="0"/>
        <w:jc w:val="left"/>
        <w:rPr>
          <w:sz w:val="22"/>
          <w:szCs w:val="22"/>
        </w:rPr>
      </w:pPr>
    </w:p>
    <w:p w:rsidR="00057115" w:rsidRDefault="00057115" w:rsidP="00EF072D">
      <w:pPr>
        <w:pStyle w:val="11"/>
        <w:spacing w:line="235" w:lineRule="auto"/>
        <w:ind w:firstLine="0"/>
        <w:jc w:val="left"/>
        <w:rPr>
          <w:sz w:val="22"/>
          <w:szCs w:val="22"/>
        </w:rPr>
      </w:pPr>
    </w:p>
    <w:p w:rsidR="00EF072D" w:rsidRDefault="00EF072D" w:rsidP="00F73200">
      <w:pPr>
        <w:pStyle w:val="a3"/>
        <w:jc w:val="center"/>
        <w:rPr>
          <w:rStyle w:val="a4"/>
          <w:rFonts w:eastAsia="Times New Roman"/>
          <w:color w:val="000000"/>
          <w:sz w:val="28"/>
          <w:szCs w:val="28"/>
        </w:rPr>
      </w:pPr>
    </w:p>
    <w:p w:rsidR="0030546E" w:rsidRDefault="00EF072D" w:rsidP="00920B79">
      <w:pPr>
        <w:rPr>
          <w:rStyle w:val="a4"/>
          <w:rFonts w:eastAsia="Times New Roman"/>
          <w:color w:val="000000"/>
          <w:sz w:val="28"/>
          <w:szCs w:val="28"/>
        </w:rPr>
      </w:pPr>
      <w:r>
        <w:rPr>
          <w:rStyle w:val="a4"/>
          <w:rFonts w:eastAsia="Times New Roman"/>
          <w:color w:val="000000"/>
          <w:sz w:val="28"/>
          <w:szCs w:val="28"/>
        </w:rPr>
        <w:br w:type="page"/>
      </w:r>
    </w:p>
    <w:p w:rsidR="00154E47" w:rsidRDefault="00DF2B01" w:rsidP="00F73200">
      <w:pPr>
        <w:pStyle w:val="a3"/>
        <w:jc w:val="center"/>
        <w:rPr>
          <w:rStyle w:val="a4"/>
          <w:rFonts w:eastAsia="Times New Roman"/>
          <w:color w:val="000000"/>
          <w:sz w:val="28"/>
          <w:szCs w:val="28"/>
        </w:rPr>
      </w:pPr>
      <w:r w:rsidRPr="00DF2B01">
        <w:rPr>
          <w:rStyle w:val="a4"/>
          <w:rFonts w:eastAsia="Times New Roman"/>
          <w:color w:val="000000"/>
          <w:sz w:val="28"/>
          <w:szCs w:val="28"/>
        </w:rPr>
        <w:lastRenderedPageBreak/>
        <w:t>Техническое задание</w:t>
      </w:r>
    </w:p>
    <w:p w:rsidR="00751489" w:rsidRPr="001A47B9" w:rsidRDefault="00751489" w:rsidP="00F73200">
      <w:pPr>
        <w:pStyle w:val="a3"/>
        <w:jc w:val="center"/>
        <w:rPr>
          <w:rStyle w:val="a4"/>
          <w:rFonts w:asciiTheme="minorHAnsi" w:eastAsia="Times New Roman" w:hAnsiTheme="minorHAnsi" w:cstheme="minorHAnsi"/>
          <w:color w:val="000000"/>
          <w:szCs w:val="28"/>
        </w:rPr>
      </w:pPr>
      <w:r w:rsidRPr="001A47B9">
        <w:rPr>
          <w:rStyle w:val="a4"/>
          <w:rFonts w:asciiTheme="minorHAnsi" w:eastAsia="Times New Roman" w:hAnsiTheme="minorHAnsi" w:cstheme="minorHAnsi"/>
          <w:color w:val="000000"/>
          <w:szCs w:val="28"/>
        </w:rPr>
        <w:t>Лот №1</w:t>
      </w:r>
    </w:p>
    <w:tbl>
      <w:tblPr>
        <w:tblStyle w:val="afb"/>
        <w:tblW w:w="10740" w:type="dxa"/>
        <w:tblLayout w:type="fixed"/>
        <w:tblLook w:val="04A0" w:firstRow="1" w:lastRow="0" w:firstColumn="1" w:lastColumn="0" w:noHBand="0" w:noVBand="1"/>
      </w:tblPr>
      <w:tblGrid>
        <w:gridCol w:w="765"/>
        <w:gridCol w:w="2037"/>
        <w:gridCol w:w="6095"/>
        <w:gridCol w:w="1843"/>
      </w:tblGrid>
      <w:tr w:rsidR="00581D9B" w:rsidTr="008B14C9">
        <w:trPr>
          <w:trHeight w:val="623"/>
        </w:trPr>
        <w:tc>
          <w:tcPr>
            <w:tcW w:w="765" w:type="dxa"/>
          </w:tcPr>
          <w:p w:rsidR="00581D9B" w:rsidRPr="001A47B9" w:rsidRDefault="00581D9B" w:rsidP="00DF2B01">
            <w:pPr>
              <w:pStyle w:val="ConsTitle"/>
              <w:widowControl/>
              <w:tabs>
                <w:tab w:val="left" w:pos="1620"/>
              </w:tabs>
              <w:jc w:val="center"/>
              <w:rPr>
                <w:rFonts w:asciiTheme="minorHAnsi" w:hAnsiTheme="minorHAnsi" w:cstheme="minorHAnsi"/>
                <w:sz w:val="22"/>
              </w:rPr>
            </w:pPr>
            <w:r w:rsidRPr="001A47B9">
              <w:rPr>
                <w:rFonts w:asciiTheme="minorHAnsi" w:hAnsiTheme="minorHAnsi" w:cstheme="minorHAnsi"/>
                <w:b w:val="0"/>
                <w:sz w:val="22"/>
              </w:rPr>
              <w:t xml:space="preserve">№ </w:t>
            </w:r>
            <w:proofErr w:type="gramStart"/>
            <w:r w:rsidRPr="001A47B9">
              <w:rPr>
                <w:rFonts w:asciiTheme="minorHAnsi" w:hAnsiTheme="minorHAnsi" w:cstheme="minorHAnsi"/>
                <w:b w:val="0"/>
                <w:sz w:val="22"/>
              </w:rPr>
              <w:t>п</w:t>
            </w:r>
            <w:proofErr w:type="gramEnd"/>
            <w:r w:rsidRPr="001A47B9">
              <w:rPr>
                <w:rFonts w:asciiTheme="minorHAnsi" w:hAnsiTheme="minorHAnsi" w:cstheme="minorHAnsi"/>
                <w:b w:val="0"/>
                <w:sz w:val="22"/>
              </w:rPr>
              <w:t>/п</w:t>
            </w:r>
          </w:p>
        </w:tc>
        <w:tc>
          <w:tcPr>
            <w:tcW w:w="2037" w:type="dxa"/>
          </w:tcPr>
          <w:p w:rsidR="00581D9B" w:rsidRPr="001A47B9" w:rsidRDefault="00581D9B" w:rsidP="00DF2B01">
            <w:pPr>
              <w:pStyle w:val="ConsTitle"/>
              <w:widowControl/>
              <w:tabs>
                <w:tab w:val="left" w:pos="1620"/>
              </w:tabs>
              <w:jc w:val="center"/>
              <w:rPr>
                <w:rFonts w:asciiTheme="minorHAnsi" w:hAnsiTheme="minorHAnsi" w:cstheme="minorHAnsi"/>
                <w:sz w:val="22"/>
              </w:rPr>
            </w:pPr>
            <w:r w:rsidRPr="001A47B9">
              <w:rPr>
                <w:rFonts w:asciiTheme="minorHAnsi" w:hAnsiTheme="minorHAnsi" w:cstheme="minorHAnsi"/>
                <w:b w:val="0"/>
                <w:sz w:val="22"/>
              </w:rPr>
              <w:t>Наименование товара</w:t>
            </w:r>
          </w:p>
        </w:tc>
        <w:tc>
          <w:tcPr>
            <w:tcW w:w="6095" w:type="dxa"/>
          </w:tcPr>
          <w:p w:rsidR="00581D9B" w:rsidRPr="001A47B9" w:rsidRDefault="00581D9B" w:rsidP="00DF2B01">
            <w:pPr>
              <w:pStyle w:val="ConsTitle"/>
              <w:widowControl/>
              <w:tabs>
                <w:tab w:val="left" w:pos="1620"/>
              </w:tabs>
              <w:jc w:val="center"/>
              <w:rPr>
                <w:rFonts w:asciiTheme="minorHAnsi" w:hAnsiTheme="minorHAnsi" w:cstheme="minorHAnsi"/>
                <w:sz w:val="22"/>
              </w:rPr>
            </w:pPr>
            <w:r w:rsidRPr="001A47B9">
              <w:rPr>
                <w:rFonts w:asciiTheme="minorHAnsi" w:hAnsiTheme="minorHAnsi" w:cstheme="minorHAnsi"/>
                <w:b w:val="0"/>
                <w:sz w:val="22"/>
              </w:rPr>
              <w:t>Техническое задание</w:t>
            </w:r>
          </w:p>
        </w:tc>
        <w:tc>
          <w:tcPr>
            <w:tcW w:w="1843" w:type="dxa"/>
          </w:tcPr>
          <w:p w:rsidR="00581D9B" w:rsidRPr="001A47B9" w:rsidRDefault="00581D9B" w:rsidP="00DF2B01">
            <w:pPr>
              <w:pStyle w:val="ConsTitle"/>
              <w:widowControl/>
              <w:tabs>
                <w:tab w:val="left" w:pos="1620"/>
              </w:tabs>
              <w:jc w:val="center"/>
              <w:rPr>
                <w:rFonts w:ascii="Times New Roman" w:hAnsi="Times New Roman"/>
                <w:sz w:val="22"/>
              </w:rPr>
            </w:pPr>
            <w:r w:rsidRPr="001A47B9">
              <w:rPr>
                <w:rFonts w:ascii="Times New Roman" w:hAnsi="Times New Roman" w:cs="Times New Roman"/>
                <w:b w:val="0"/>
                <w:sz w:val="22"/>
              </w:rPr>
              <w:t>Кол-во</w:t>
            </w:r>
          </w:p>
        </w:tc>
      </w:tr>
      <w:tr w:rsidR="00581D9B" w:rsidTr="00581D9B">
        <w:trPr>
          <w:trHeight w:val="1179"/>
        </w:trPr>
        <w:tc>
          <w:tcPr>
            <w:tcW w:w="765" w:type="dxa"/>
          </w:tcPr>
          <w:p w:rsidR="00581D9B" w:rsidRPr="001A47B9" w:rsidRDefault="00581D9B" w:rsidP="00DF2B01">
            <w:pPr>
              <w:pStyle w:val="ConsTitle"/>
              <w:widowControl/>
              <w:tabs>
                <w:tab w:val="left" w:pos="1620"/>
              </w:tabs>
              <w:jc w:val="center"/>
              <w:rPr>
                <w:rFonts w:asciiTheme="minorHAnsi" w:hAnsiTheme="minorHAnsi" w:cstheme="minorHAnsi"/>
                <w:sz w:val="22"/>
              </w:rPr>
            </w:pPr>
            <w:r w:rsidRPr="001A47B9">
              <w:rPr>
                <w:rFonts w:asciiTheme="minorHAnsi" w:hAnsiTheme="minorHAnsi" w:cstheme="minorHAnsi"/>
                <w:sz w:val="22"/>
              </w:rPr>
              <w:t>1</w:t>
            </w:r>
          </w:p>
        </w:tc>
        <w:tc>
          <w:tcPr>
            <w:tcW w:w="2037" w:type="dxa"/>
          </w:tcPr>
          <w:p w:rsidR="00581D9B" w:rsidRPr="001A47B9" w:rsidRDefault="00751489" w:rsidP="00751489">
            <w:pPr>
              <w:pStyle w:val="ConsTitle"/>
              <w:widowControl/>
              <w:tabs>
                <w:tab w:val="left" w:pos="1620"/>
              </w:tabs>
              <w:rPr>
                <w:rFonts w:asciiTheme="minorHAnsi" w:hAnsiTheme="minorHAnsi" w:cstheme="minorHAnsi"/>
                <w:b w:val="0"/>
                <w:sz w:val="22"/>
              </w:rPr>
            </w:pPr>
            <w:r w:rsidRPr="001A47B9">
              <w:rPr>
                <w:rFonts w:asciiTheme="minorHAnsi" w:hAnsiTheme="minorHAnsi" w:cstheme="minorHAnsi"/>
                <w:b w:val="0"/>
                <w:sz w:val="22"/>
              </w:rPr>
              <w:t>Пробирка  для исследования сыворотки (активатор свертывания)</w:t>
            </w:r>
          </w:p>
        </w:tc>
        <w:tc>
          <w:tcPr>
            <w:tcW w:w="6095" w:type="dxa"/>
          </w:tcPr>
          <w:p w:rsidR="00581D9B" w:rsidRPr="001A47B9" w:rsidRDefault="008B14C9" w:rsidP="008B14C9">
            <w:pPr>
              <w:pStyle w:val="ConsTitle"/>
              <w:widowControl/>
              <w:tabs>
                <w:tab w:val="left" w:pos="1620"/>
              </w:tabs>
              <w:rPr>
                <w:rFonts w:asciiTheme="minorHAnsi" w:hAnsiTheme="minorHAnsi" w:cstheme="minorHAnsi"/>
                <w:b w:val="0"/>
                <w:sz w:val="22"/>
              </w:rPr>
            </w:pPr>
            <w:r w:rsidRPr="001A47B9">
              <w:rPr>
                <w:rFonts w:asciiTheme="minorHAnsi" w:hAnsiTheme="minorHAnsi" w:cstheme="minorHAnsi"/>
                <w:b w:val="0"/>
                <w:sz w:val="22"/>
              </w:rPr>
              <w:t>Единица измерения: Штука</w:t>
            </w:r>
            <w:r w:rsidRPr="001A47B9">
              <w:rPr>
                <w:rFonts w:asciiTheme="minorHAnsi" w:hAnsiTheme="minorHAnsi" w:cstheme="minorHAnsi"/>
                <w:b w:val="0"/>
                <w:sz w:val="22"/>
              </w:rPr>
              <w:br/>
              <w:t>Высота: 100 (мм)</w:t>
            </w:r>
            <w:proofErr w:type="gramStart"/>
            <w:r w:rsidRPr="001A47B9">
              <w:rPr>
                <w:rFonts w:asciiTheme="minorHAnsi" w:hAnsiTheme="minorHAnsi" w:cstheme="minorHAnsi"/>
                <w:b w:val="0"/>
                <w:sz w:val="22"/>
              </w:rPr>
              <w:t xml:space="preserve"> ;</w:t>
            </w:r>
            <w:proofErr w:type="gramEnd"/>
            <w:r w:rsidRPr="001A47B9">
              <w:rPr>
                <w:rFonts w:asciiTheme="minorHAnsi" w:hAnsiTheme="minorHAnsi" w:cstheme="minorHAnsi"/>
                <w:b w:val="0"/>
                <w:sz w:val="22"/>
              </w:rPr>
              <w:br/>
              <w:t>Диаметр: 13 (мм) ;</w:t>
            </w:r>
            <w:r w:rsidRPr="001A47B9">
              <w:rPr>
                <w:rFonts w:asciiTheme="minorHAnsi" w:hAnsiTheme="minorHAnsi" w:cstheme="minorHAnsi"/>
                <w:b w:val="0"/>
                <w:sz w:val="22"/>
              </w:rPr>
              <w:br/>
              <w:t>Количество в упаковке: ≤100 ;   Неважно ;   &gt;100 ;</w:t>
            </w:r>
            <w:r w:rsidRPr="001A47B9">
              <w:rPr>
                <w:rFonts w:asciiTheme="minorHAnsi" w:hAnsiTheme="minorHAnsi" w:cstheme="minorHAnsi"/>
                <w:b w:val="0"/>
                <w:sz w:val="22"/>
              </w:rPr>
              <w:br/>
              <w:t>Материал пробирки: Пластик</w:t>
            </w:r>
            <w:proofErr w:type="gramStart"/>
            <w:r w:rsidRPr="001A47B9">
              <w:rPr>
                <w:rFonts w:asciiTheme="minorHAnsi" w:hAnsiTheme="minorHAnsi" w:cstheme="minorHAnsi"/>
                <w:b w:val="0"/>
                <w:sz w:val="22"/>
              </w:rPr>
              <w:t xml:space="preserve"> ;</w:t>
            </w:r>
            <w:proofErr w:type="gramEnd"/>
            <w:r w:rsidRPr="001A47B9">
              <w:rPr>
                <w:rFonts w:asciiTheme="minorHAnsi" w:hAnsiTheme="minorHAnsi" w:cstheme="minorHAnsi"/>
                <w:b w:val="0"/>
                <w:sz w:val="22"/>
              </w:rPr>
              <w:br/>
              <w:t>Объем: 6 (см[3*];^мл) ;</w:t>
            </w:r>
            <w:r w:rsidRPr="001A47B9">
              <w:rPr>
                <w:rFonts w:asciiTheme="minorHAnsi" w:hAnsiTheme="minorHAnsi" w:cstheme="minorHAnsi"/>
                <w:b w:val="0"/>
                <w:sz w:val="22"/>
              </w:rPr>
              <w:br/>
              <w:t xml:space="preserve">Стерильная стеклянная или пластиковая пробирка, закупоренная заглушкой, содержащая определенный объем вакуума и активатор свертывания. </w:t>
            </w:r>
            <w:proofErr w:type="gramStart"/>
            <w:r w:rsidRPr="001A47B9">
              <w:rPr>
                <w:rFonts w:asciiTheme="minorHAnsi" w:hAnsiTheme="minorHAnsi" w:cstheme="minorHAnsi"/>
                <w:b w:val="0"/>
                <w:sz w:val="22"/>
              </w:rPr>
              <w:t>Предназначена</w:t>
            </w:r>
            <w:proofErr w:type="gramEnd"/>
            <w:r w:rsidRPr="001A47B9">
              <w:rPr>
                <w:rFonts w:asciiTheme="minorHAnsi" w:hAnsiTheme="minorHAnsi" w:cstheme="minorHAnsi"/>
                <w:b w:val="0"/>
                <w:sz w:val="22"/>
              </w:rPr>
              <w:t xml:space="preserve"> для использования при взятии и консервации и/или транспортировании крови для анализа и/или другого исследования (например, для химического анализа сыворотки). Это изделие для одноразового использования.</w:t>
            </w:r>
            <w:r w:rsidRPr="001A47B9">
              <w:rPr>
                <w:rFonts w:asciiTheme="minorHAnsi" w:hAnsiTheme="minorHAnsi" w:cstheme="minorHAnsi"/>
                <w:b w:val="0"/>
                <w:sz w:val="22"/>
              </w:rPr>
              <w:br/>
              <w:t>Дополнительные характеристики:</w:t>
            </w:r>
            <w:r w:rsidRPr="001A47B9">
              <w:rPr>
                <w:rFonts w:asciiTheme="minorHAnsi" w:hAnsiTheme="minorHAnsi" w:cstheme="minorHAnsi"/>
                <w:b w:val="0"/>
                <w:sz w:val="22"/>
              </w:rPr>
              <w:br/>
              <w:t>Требования к объему забираемой крови – установлены в соответствии с потребностями ЛПУ.</w:t>
            </w:r>
            <w:r w:rsidRPr="001A47B9">
              <w:rPr>
                <w:rFonts w:asciiTheme="minorHAnsi" w:hAnsiTheme="minorHAnsi" w:cstheme="minorHAnsi"/>
                <w:b w:val="0"/>
                <w:sz w:val="22"/>
              </w:rPr>
              <w:br/>
            </w:r>
            <w:proofErr w:type="gramStart"/>
            <w:r w:rsidRPr="001A47B9">
              <w:rPr>
                <w:rFonts w:asciiTheme="minorHAnsi" w:hAnsiTheme="minorHAnsi" w:cstheme="minorHAnsi"/>
                <w:b w:val="0"/>
                <w:sz w:val="22"/>
              </w:rPr>
              <w:t>Требования к размерам пробирки (диаметр и высота) – установлены в соответствии с представленным на рынке товарами.</w:t>
            </w:r>
            <w:proofErr w:type="gramEnd"/>
            <w:r w:rsidRPr="001A47B9">
              <w:rPr>
                <w:rFonts w:asciiTheme="minorHAnsi" w:hAnsiTheme="minorHAnsi" w:cstheme="minorHAnsi"/>
                <w:b w:val="0"/>
                <w:sz w:val="22"/>
              </w:rPr>
              <w:br/>
              <w:t>Крышка пробирки без резьбы - для удобства снятия одной рукой.</w:t>
            </w:r>
            <w:r w:rsidRPr="001A47B9">
              <w:rPr>
                <w:rFonts w:asciiTheme="minorHAnsi" w:hAnsiTheme="minorHAnsi" w:cstheme="minorHAnsi"/>
                <w:b w:val="0"/>
                <w:sz w:val="22"/>
              </w:rPr>
              <w:br/>
              <w:t>Цвет надписей на этикетке соответствует цвету крышки пробирки - для возможности идентификации пробирки в анализаторах при снятой крышке.</w:t>
            </w:r>
            <w:r w:rsidRPr="001A47B9">
              <w:rPr>
                <w:rFonts w:asciiTheme="minorHAnsi" w:hAnsiTheme="minorHAnsi" w:cstheme="minorHAnsi"/>
                <w:b w:val="0"/>
                <w:sz w:val="22"/>
              </w:rPr>
              <w:br/>
              <w:t>Этикетка бумажная -  для возможности записи маркером с указанием: наполнителя, объема забираемой крови, точной отметки уровня наполнения, знака стерильности и способа стерилизации, знака однократности применения, номера лота, срока годности.</w:t>
            </w:r>
            <w:r w:rsidRPr="001A47B9">
              <w:rPr>
                <w:rFonts w:asciiTheme="minorHAnsi" w:hAnsiTheme="minorHAnsi" w:cstheme="minorHAnsi"/>
                <w:b w:val="0"/>
                <w:sz w:val="22"/>
              </w:rPr>
              <w:br/>
              <w:t xml:space="preserve">Все надписи на этикетке на русском языке - согласно ГОСТ </w:t>
            </w:r>
            <w:proofErr w:type="gramStart"/>
            <w:r w:rsidRPr="001A47B9">
              <w:rPr>
                <w:rFonts w:asciiTheme="minorHAnsi" w:hAnsiTheme="minorHAnsi" w:cstheme="minorHAnsi"/>
                <w:b w:val="0"/>
                <w:sz w:val="22"/>
              </w:rPr>
              <w:t>Р</w:t>
            </w:r>
            <w:proofErr w:type="gramEnd"/>
            <w:r w:rsidRPr="001A47B9">
              <w:rPr>
                <w:rFonts w:asciiTheme="minorHAnsi" w:hAnsiTheme="minorHAnsi" w:cstheme="minorHAnsi"/>
                <w:b w:val="0"/>
                <w:sz w:val="22"/>
              </w:rPr>
              <w:t xml:space="preserve"> ИСО 15223-1-2014.</w:t>
            </w:r>
            <w:r w:rsidRPr="001A47B9">
              <w:rPr>
                <w:rFonts w:asciiTheme="minorHAnsi" w:hAnsiTheme="minorHAnsi" w:cstheme="minorHAnsi"/>
                <w:b w:val="0"/>
                <w:sz w:val="22"/>
              </w:rPr>
              <w:br/>
              <w:t>Этикетка с двойным отрывным буквенно-цифровым кодом на каждой пробирке в количестве не менее 2-х штук - для удобства записи, маркировки и контроля уровня наполнения пробирок, для идентификации проба/пациент;</w:t>
            </w:r>
            <w:r w:rsidRPr="001A47B9">
              <w:rPr>
                <w:rFonts w:asciiTheme="minorHAnsi" w:hAnsiTheme="minorHAnsi" w:cstheme="minorHAnsi"/>
                <w:b w:val="0"/>
                <w:sz w:val="22"/>
              </w:rPr>
              <w:br/>
              <w:t xml:space="preserve">Количество знаков в отрывном коде не менее 7 и не более 10 - требование установлено в соответствии с ГОСТ </w:t>
            </w:r>
            <w:proofErr w:type="gramStart"/>
            <w:r w:rsidRPr="001A47B9">
              <w:rPr>
                <w:rFonts w:asciiTheme="minorHAnsi" w:hAnsiTheme="minorHAnsi" w:cstheme="minorHAnsi"/>
                <w:b w:val="0"/>
                <w:sz w:val="22"/>
              </w:rPr>
              <w:t>Р</w:t>
            </w:r>
            <w:proofErr w:type="gramEnd"/>
            <w:r w:rsidRPr="001A47B9">
              <w:rPr>
                <w:rFonts w:asciiTheme="minorHAnsi" w:hAnsiTheme="minorHAnsi" w:cstheme="minorHAnsi"/>
                <w:b w:val="0"/>
                <w:sz w:val="22"/>
              </w:rPr>
              <w:t xml:space="preserve"> 53079.4-2008, ГОСТ Р ИСО 15189-2015.</w:t>
            </w:r>
            <w:r w:rsidRPr="001A47B9">
              <w:rPr>
                <w:rFonts w:asciiTheme="minorHAnsi" w:hAnsiTheme="minorHAnsi" w:cstheme="minorHAnsi"/>
                <w:b w:val="0"/>
                <w:sz w:val="22"/>
              </w:rPr>
              <w:br/>
              <w:t>Упаковка пробирок: в пенопластовый штатив, запаянный в полиэтилен - для защиты продукции от загрязнений и предотвращения порчи товара во время хранения, перемещения. Материал штатива – пенопласт – для обеспечения лучшей сохранности от повреждений продукции при транспортировке и хранении.</w:t>
            </w:r>
          </w:p>
        </w:tc>
        <w:tc>
          <w:tcPr>
            <w:tcW w:w="1843" w:type="dxa"/>
          </w:tcPr>
          <w:p w:rsidR="00581D9B" w:rsidRPr="001A47B9" w:rsidRDefault="008B14C9" w:rsidP="00DF2B01">
            <w:pPr>
              <w:pStyle w:val="ConsTitle"/>
              <w:widowControl/>
              <w:tabs>
                <w:tab w:val="left" w:pos="1620"/>
              </w:tabs>
              <w:jc w:val="center"/>
              <w:rPr>
                <w:rFonts w:ascii="Times New Roman" w:hAnsi="Times New Roman"/>
                <w:sz w:val="22"/>
              </w:rPr>
            </w:pPr>
            <w:r w:rsidRPr="001A47B9">
              <w:rPr>
                <w:rFonts w:ascii="Times New Roman" w:hAnsi="Times New Roman"/>
                <w:sz w:val="22"/>
              </w:rPr>
              <w:t>6 900</w:t>
            </w:r>
          </w:p>
        </w:tc>
      </w:tr>
      <w:tr w:rsidR="00581D9B" w:rsidTr="00581D9B">
        <w:trPr>
          <w:trHeight w:val="1233"/>
        </w:trPr>
        <w:tc>
          <w:tcPr>
            <w:tcW w:w="765" w:type="dxa"/>
          </w:tcPr>
          <w:p w:rsidR="00581D9B" w:rsidRPr="001A47B9" w:rsidRDefault="00581D9B" w:rsidP="00DF2B01">
            <w:pPr>
              <w:pStyle w:val="ConsTitle"/>
              <w:widowControl/>
              <w:tabs>
                <w:tab w:val="left" w:pos="1620"/>
              </w:tabs>
              <w:jc w:val="center"/>
              <w:rPr>
                <w:rFonts w:asciiTheme="minorHAnsi" w:hAnsiTheme="minorHAnsi" w:cstheme="minorHAnsi"/>
                <w:sz w:val="22"/>
              </w:rPr>
            </w:pPr>
            <w:r w:rsidRPr="001A47B9">
              <w:rPr>
                <w:rFonts w:asciiTheme="minorHAnsi" w:hAnsiTheme="minorHAnsi" w:cstheme="minorHAnsi"/>
                <w:sz w:val="22"/>
              </w:rPr>
              <w:t>2</w:t>
            </w:r>
          </w:p>
        </w:tc>
        <w:tc>
          <w:tcPr>
            <w:tcW w:w="2037" w:type="dxa"/>
          </w:tcPr>
          <w:p w:rsidR="00581D9B" w:rsidRPr="001A47B9" w:rsidRDefault="00751489" w:rsidP="00751489">
            <w:pPr>
              <w:pStyle w:val="ConsTitle"/>
              <w:widowControl/>
              <w:tabs>
                <w:tab w:val="left" w:pos="1620"/>
              </w:tabs>
              <w:rPr>
                <w:rFonts w:asciiTheme="minorHAnsi" w:hAnsiTheme="minorHAnsi" w:cstheme="minorHAnsi"/>
                <w:b w:val="0"/>
                <w:sz w:val="22"/>
              </w:rPr>
            </w:pPr>
            <w:r w:rsidRPr="001A47B9">
              <w:rPr>
                <w:rFonts w:asciiTheme="minorHAnsi" w:hAnsiTheme="minorHAnsi" w:cstheme="minorHAnsi"/>
                <w:b w:val="0"/>
                <w:sz w:val="22"/>
              </w:rPr>
              <w:t>Пробирка для гематологических исследований</w:t>
            </w:r>
          </w:p>
        </w:tc>
        <w:tc>
          <w:tcPr>
            <w:tcW w:w="6095" w:type="dxa"/>
          </w:tcPr>
          <w:p w:rsidR="00581D9B" w:rsidRPr="001A47B9" w:rsidRDefault="008B14C9" w:rsidP="008B14C9">
            <w:pPr>
              <w:pStyle w:val="ConsTitle"/>
              <w:widowControl/>
              <w:tabs>
                <w:tab w:val="left" w:pos="1620"/>
              </w:tabs>
              <w:rPr>
                <w:rFonts w:asciiTheme="minorHAnsi" w:hAnsiTheme="minorHAnsi" w:cstheme="minorHAnsi"/>
                <w:b w:val="0"/>
                <w:sz w:val="22"/>
              </w:rPr>
            </w:pPr>
            <w:r w:rsidRPr="001A47B9">
              <w:rPr>
                <w:rFonts w:asciiTheme="minorHAnsi" w:hAnsiTheme="minorHAnsi" w:cstheme="minorHAnsi"/>
                <w:b w:val="0"/>
                <w:sz w:val="22"/>
              </w:rPr>
              <w:t>Единица измерения: Штука</w:t>
            </w:r>
            <w:r w:rsidRPr="001A47B9">
              <w:rPr>
                <w:rFonts w:asciiTheme="minorHAnsi" w:hAnsiTheme="minorHAnsi" w:cstheme="minorHAnsi"/>
                <w:b w:val="0"/>
                <w:sz w:val="22"/>
              </w:rPr>
              <w:br/>
              <w:t>Высота: 75 (мм)</w:t>
            </w:r>
            <w:proofErr w:type="gramStart"/>
            <w:r w:rsidRPr="001A47B9">
              <w:rPr>
                <w:rFonts w:asciiTheme="minorHAnsi" w:hAnsiTheme="minorHAnsi" w:cstheme="minorHAnsi"/>
                <w:b w:val="0"/>
                <w:sz w:val="22"/>
              </w:rPr>
              <w:t xml:space="preserve"> ;</w:t>
            </w:r>
            <w:proofErr w:type="gramEnd"/>
            <w:r w:rsidRPr="001A47B9">
              <w:rPr>
                <w:rFonts w:asciiTheme="minorHAnsi" w:hAnsiTheme="minorHAnsi" w:cstheme="minorHAnsi"/>
                <w:b w:val="0"/>
                <w:sz w:val="22"/>
              </w:rPr>
              <w:br/>
              <w:t>Диаметр: 13 (мм) ;</w:t>
            </w:r>
            <w:r w:rsidRPr="001A47B9">
              <w:rPr>
                <w:rFonts w:asciiTheme="minorHAnsi" w:hAnsiTheme="minorHAnsi" w:cstheme="minorHAnsi"/>
                <w:b w:val="0"/>
                <w:sz w:val="22"/>
              </w:rPr>
              <w:br/>
              <w:t>Количество в упаковке: ≤100 ;   Неважно ;   &gt;100 ;</w:t>
            </w:r>
            <w:r w:rsidRPr="001A47B9">
              <w:rPr>
                <w:rFonts w:asciiTheme="minorHAnsi" w:hAnsiTheme="minorHAnsi" w:cstheme="minorHAnsi"/>
                <w:b w:val="0"/>
                <w:sz w:val="22"/>
              </w:rPr>
              <w:br/>
              <w:t>Материал пробирки: Пластик</w:t>
            </w:r>
            <w:proofErr w:type="gramStart"/>
            <w:r w:rsidRPr="001A47B9">
              <w:rPr>
                <w:rFonts w:asciiTheme="minorHAnsi" w:hAnsiTheme="minorHAnsi" w:cstheme="minorHAnsi"/>
                <w:b w:val="0"/>
                <w:sz w:val="22"/>
              </w:rPr>
              <w:t xml:space="preserve"> ;</w:t>
            </w:r>
            <w:proofErr w:type="gramEnd"/>
            <w:r w:rsidRPr="001A47B9">
              <w:rPr>
                <w:rFonts w:asciiTheme="minorHAnsi" w:hAnsiTheme="minorHAnsi" w:cstheme="minorHAnsi"/>
                <w:b w:val="0"/>
                <w:sz w:val="22"/>
              </w:rPr>
              <w:br/>
              <w:t>Объем: 4 (см[3*];^мл) ;</w:t>
            </w:r>
            <w:r w:rsidRPr="001A47B9">
              <w:rPr>
                <w:rFonts w:asciiTheme="minorHAnsi" w:hAnsiTheme="minorHAnsi" w:cstheme="minorHAnsi"/>
                <w:b w:val="0"/>
                <w:sz w:val="22"/>
              </w:rPr>
              <w:br/>
              <w:t xml:space="preserve">Стерильная стеклянная или пластиковая трубка, снабженная </w:t>
            </w:r>
            <w:r w:rsidRPr="001A47B9">
              <w:rPr>
                <w:rFonts w:asciiTheme="minorHAnsi" w:hAnsiTheme="minorHAnsi" w:cstheme="minorHAnsi"/>
                <w:b w:val="0"/>
                <w:sz w:val="22"/>
              </w:rPr>
              <w:lastRenderedPageBreak/>
              <w:t xml:space="preserve">пробкой, содержащая определенный объем вакуума и антикоагулянт </w:t>
            </w:r>
            <w:proofErr w:type="spellStart"/>
            <w:r w:rsidRPr="001A47B9">
              <w:rPr>
                <w:rFonts w:asciiTheme="minorHAnsi" w:hAnsiTheme="minorHAnsi" w:cstheme="minorHAnsi"/>
                <w:b w:val="0"/>
                <w:sz w:val="22"/>
              </w:rPr>
              <w:t>дикалиевую</w:t>
            </w:r>
            <w:proofErr w:type="spellEnd"/>
            <w:r w:rsidRPr="001A47B9">
              <w:rPr>
                <w:rFonts w:asciiTheme="minorHAnsi" w:hAnsiTheme="minorHAnsi" w:cstheme="minorHAnsi"/>
                <w:b w:val="0"/>
                <w:sz w:val="22"/>
              </w:rPr>
              <w:t xml:space="preserve"> соль этилендиаминтетрауксусной кислоты (К2ЭДТА) (</w:t>
            </w:r>
            <w:proofErr w:type="spellStart"/>
            <w:r w:rsidRPr="001A47B9">
              <w:rPr>
                <w:rFonts w:asciiTheme="minorHAnsi" w:hAnsiTheme="minorHAnsi" w:cstheme="minorHAnsi"/>
                <w:b w:val="0"/>
                <w:sz w:val="22"/>
              </w:rPr>
              <w:t>dipotassium</w:t>
            </w:r>
            <w:proofErr w:type="spellEnd"/>
            <w:r w:rsidRPr="001A47B9">
              <w:rPr>
                <w:rFonts w:asciiTheme="minorHAnsi" w:hAnsiTheme="minorHAnsi" w:cstheme="minorHAnsi"/>
                <w:b w:val="0"/>
                <w:sz w:val="22"/>
              </w:rPr>
              <w:t xml:space="preserve"> </w:t>
            </w:r>
            <w:proofErr w:type="spellStart"/>
            <w:r w:rsidRPr="001A47B9">
              <w:rPr>
                <w:rFonts w:asciiTheme="minorHAnsi" w:hAnsiTheme="minorHAnsi" w:cstheme="minorHAnsi"/>
                <w:b w:val="0"/>
                <w:sz w:val="22"/>
              </w:rPr>
              <w:t>ethylene</w:t>
            </w:r>
            <w:proofErr w:type="spellEnd"/>
            <w:r w:rsidRPr="001A47B9">
              <w:rPr>
                <w:rFonts w:asciiTheme="minorHAnsi" w:hAnsiTheme="minorHAnsi" w:cstheme="minorHAnsi"/>
                <w:b w:val="0"/>
                <w:sz w:val="22"/>
              </w:rPr>
              <w:t xml:space="preserve"> </w:t>
            </w:r>
            <w:proofErr w:type="spellStart"/>
            <w:r w:rsidRPr="001A47B9">
              <w:rPr>
                <w:rFonts w:asciiTheme="minorHAnsi" w:hAnsiTheme="minorHAnsi" w:cstheme="minorHAnsi"/>
                <w:b w:val="0"/>
                <w:sz w:val="22"/>
              </w:rPr>
              <w:t>diamine</w:t>
            </w:r>
            <w:proofErr w:type="spellEnd"/>
            <w:r w:rsidRPr="001A47B9">
              <w:rPr>
                <w:rFonts w:asciiTheme="minorHAnsi" w:hAnsiTheme="minorHAnsi" w:cstheme="minorHAnsi"/>
                <w:b w:val="0"/>
                <w:sz w:val="22"/>
              </w:rPr>
              <w:t xml:space="preserve"> </w:t>
            </w:r>
            <w:proofErr w:type="spellStart"/>
            <w:r w:rsidRPr="001A47B9">
              <w:rPr>
                <w:rFonts w:asciiTheme="minorHAnsi" w:hAnsiTheme="minorHAnsi" w:cstheme="minorHAnsi"/>
                <w:b w:val="0"/>
                <w:sz w:val="22"/>
              </w:rPr>
              <w:t>tetraacetic</w:t>
            </w:r>
            <w:proofErr w:type="spellEnd"/>
            <w:r w:rsidRPr="001A47B9">
              <w:rPr>
                <w:rFonts w:asciiTheme="minorHAnsi" w:hAnsiTheme="minorHAnsi" w:cstheme="minorHAnsi"/>
                <w:b w:val="0"/>
                <w:sz w:val="22"/>
              </w:rPr>
              <w:t xml:space="preserve"> </w:t>
            </w:r>
            <w:proofErr w:type="spellStart"/>
            <w:r w:rsidRPr="001A47B9">
              <w:rPr>
                <w:rFonts w:asciiTheme="minorHAnsi" w:hAnsiTheme="minorHAnsi" w:cstheme="minorHAnsi"/>
                <w:b w:val="0"/>
                <w:sz w:val="22"/>
              </w:rPr>
              <w:t>acid</w:t>
            </w:r>
            <w:proofErr w:type="spellEnd"/>
            <w:r w:rsidRPr="001A47B9">
              <w:rPr>
                <w:rFonts w:asciiTheme="minorHAnsi" w:hAnsiTheme="minorHAnsi" w:cstheme="minorHAnsi"/>
                <w:b w:val="0"/>
                <w:sz w:val="22"/>
              </w:rPr>
              <w:t xml:space="preserve"> (K2EDTA)). Изделие предназначено для использования в целях сбора, хранения и/или транспортировки крови для анализа и/или других исследований [например, наличие свинца в крови, гематология цельной крови, общий анализ крови, молекулярная диагностика и иммуногематологическое тестирование (группы ABO, типы </w:t>
            </w:r>
            <w:proofErr w:type="spellStart"/>
            <w:r w:rsidRPr="001A47B9">
              <w:rPr>
                <w:rFonts w:asciiTheme="minorHAnsi" w:hAnsiTheme="minorHAnsi" w:cstheme="minorHAnsi"/>
                <w:b w:val="0"/>
                <w:sz w:val="22"/>
              </w:rPr>
              <w:t>Rh</w:t>
            </w:r>
            <w:proofErr w:type="spellEnd"/>
            <w:r w:rsidRPr="001A47B9">
              <w:rPr>
                <w:rFonts w:asciiTheme="minorHAnsi" w:hAnsiTheme="minorHAnsi" w:cstheme="minorHAnsi"/>
                <w:b w:val="0"/>
                <w:sz w:val="22"/>
              </w:rPr>
              <w:t>, скрининг антител)]. Это изделие для одноразового использования.</w:t>
            </w:r>
            <w:r w:rsidRPr="001A47B9">
              <w:rPr>
                <w:rFonts w:asciiTheme="minorHAnsi" w:hAnsiTheme="minorHAnsi" w:cstheme="minorHAnsi"/>
                <w:b w:val="0"/>
                <w:sz w:val="22"/>
              </w:rPr>
              <w:br/>
              <w:t>Дополнительные характеристики*:</w:t>
            </w:r>
            <w:r w:rsidRPr="001A47B9">
              <w:rPr>
                <w:rFonts w:asciiTheme="minorHAnsi" w:hAnsiTheme="minorHAnsi" w:cstheme="minorHAnsi"/>
                <w:b w:val="0"/>
                <w:sz w:val="22"/>
              </w:rPr>
              <w:br/>
              <w:t>Требования к объему забираемой крови – установлены в соответствии с потребностями ЛПУ.</w:t>
            </w:r>
            <w:r w:rsidRPr="001A47B9">
              <w:rPr>
                <w:rFonts w:asciiTheme="minorHAnsi" w:hAnsiTheme="minorHAnsi" w:cstheme="minorHAnsi"/>
                <w:b w:val="0"/>
                <w:sz w:val="22"/>
              </w:rPr>
              <w:br/>
            </w:r>
            <w:proofErr w:type="gramStart"/>
            <w:r w:rsidRPr="001A47B9">
              <w:rPr>
                <w:rFonts w:asciiTheme="minorHAnsi" w:hAnsiTheme="minorHAnsi" w:cstheme="minorHAnsi"/>
                <w:b w:val="0"/>
                <w:sz w:val="22"/>
              </w:rPr>
              <w:t>Требования к размерам пробирки (диаметр и высота) – установлены в соответствии с представленным на рынке товарами.</w:t>
            </w:r>
            <w:proofErr w:type="gramEnd"/>
            <w:r w:rsidRPr="001A47B9">
              <w:rPr>
                <w:rFonts w:asciiTheme="minorHAnsi" w:hAnsiTheme="minorHAnsi" w:cstheme="minorHAnsi"/>
                <w:b w:val="0"/>
                <w:sz w:val="22"/>
              </w:rPr>
              <w:br/>
              <w:t>Крышка пробирки без резьбы - для удобства снятия одной рукой.</w:t>
            </w:r>
            <w:r w:rsidRPr="001A47B9">
              <w:rPr>
                <w:rFonts w:asciiTheme="minorHAnsi" w:hAnsiTheme="minorHAnsi" w:cstheme="minorHAnsi"/>
                <w:b w:val="0"/>
                <w:sz w:val="22"/>
              </w:rPr>
              <w:br/>
              <w:t>Цвет надписей на этикетке соответствует цвету крышки пробирки - для возможности идентификации пробирки в анализаторах при снятой крышке.</w:t>
            </w:r>
            <w:r w:rsidRPr="001A47B9">
              <w:rPr>
                <w:rFonts w:asciiTheme="minorHAnsi" w:hAnsiTheme="minorHAnsi" w:cstheme="minorHAnsi"/>
                <w:b w:val="0"/>
                <w:sz w:val="22"/>
              </w:rPr>
              <w:br/>
              <w:t>Этикетка бумажная -  для возможности записи маркером с указанием: наполнителя, объема забираемой крови, точной отметки уровня наполнения, знака стерильности и способа стерилизации, знака однократности применения, номера лота, срока годности.</w:t>
            </w:r>
            <w:r w:rsidRPr="001A47B9">
              <w:rPr>
                <w:rFonts w:asciiTheme="minorHAnsi" w:hAnsiTheme="minorHAnsi" w:cstheme="minorHAnsi"/>
                <w:b w:val="0"/>
                <w:sz w:val="22"/>
              </w:rPr>
              <w:br/>
              <w:t xml:space="preserve">Все надписи на этикетке на русском языке - согласно ГОСТ </w:t>
            </w:r>
            <w:proofErr w:type="gramStart"/>
            <w:r w:rsidRPr="001A47B9">
              <w:rPr>
                <w:rFonts w:asciiTheme="minorHAnsi" w:hAnsiTheme="minorHAnsi" w:cstheme="minorHAnsi"/>
                <w:b w:val="0"/>
                <w:sz w:val="22"/>
              </w:rPr>
              <w:t>Р</w:t>
            </w:r>
            <w:proofErr w:type="gramEnd"/>
            <w:r w:rsidRPr="001A47B9">
              <w:rPr>
                <w:rFonts w:asciiTheme="minorHAnsi" w:hAnsiTheme="minorHAnsi" w:cstheme="minorHAnsi"/>
                <w:b w:val="0"/>
                <w:sz w:val="22"/>
              </w:rPr>
              <w:t xml:space="preserve"> ИСО 15223-1-2014.</w:t>
            </w:r>
            <w:r w:rsidRPr="001A47B9">
              <w:rPr>
                <w:rFonts w:asciiTheme="minorHAnsi" w:hAnsiTheme="minorHAnsi" w:cstheme="minorHAnsi"/>
                <w:b w:val="0"/>
                <w:sz w:val="22"/>
              </w:rPr>
              <w:br/>
              <w:t>Этикетка с двойным отрывным буквенно-цифровым кодом на каждой пробирке в количестве не менее 2-х штук - для удобства записи, маркировки и контроля уровня наполнения пробирок, для идентификации проба/пациент;</w:t>
            </w:r>
            <w:r w:rsidRPr="001A47B9">
              <w:rPr>
                <w:rFonts w:asciiTheme="minorHAnsi" w:hAnsiTheme="minorHAnsi" w:cstheme="minorHAnsi"/>
                <w:b w:val="0"/>
                <w:sz w:val="22"/>
              </w:rPr>
              <w:br/>
              <w:t xml:space="preserve">Количество знаков в отрывном коде не менее 7 и не более 10 - требование установлено в соответствии с ГОСТ </w:t>
            </w:r>
            <w:proofErr w:type="gramStart"/>
            <w:r w:rsidRPr="001A47B9">
              <w:rPr>
                <w:rFonts w:asciiTheme="minorHAnsi" w:hAnsiTheme="minorHAnsi" w:cstheme="minorHAnsi"/>
                <w:b w:val="0"/>
                <w:sz w:val="22"/>
              </w:rPr>
              <w:t>Р</w:t>
            </w:r>
            <w:proofErr w:type="gramEnd"/>
            <w:r w:rsidRPr="001A47B9">
              <w:rPr>
                <w:rFonts w:asciiTheme="minorHAnsi" w:hAnsiTheme="minorHAnsi" w:cstheme="minorHAnsi"/>
                <w:b w:val="0"/>
                <w:sz w:val="22"/>
              </w:rPr>
              <w:t xml:space="preserve"> 53079.4-2008, ГОСТ Р ИСО 15189-2015.</w:t>
            </w:r>
            <w:r w:rsidRPr="001A47B9">
              <w:rPr>
                <w:rFonts w:asciiTheme="minorHAnsi" w:hAnsiTheme="minorHAnsi" w:cstheme="minorHAnsi"/>
                <w:b w:val="0"/>
                <w:sz w:val="22"/>
              </w:rPr>
              <w:br/>
              <w:t>Упаковка пробирок: не более 100 шт. в пенопластовый штатив, запаянный в полиэтилен - для защиты продукции от загрязнений и предотвращения порчи товара во время хранения, перемещения. Материал штатива – пенопласт – для обеспечения лучшей сохранности от повреждений продукции при транспортировке и хранении.</w:t>
            </w:r>
            <w:r w:rsidRPr="001A47B9">
              <w:rPr>
                <w:rFonts w:asciiTheme="minorHAnsi" w:hAnsiTheme="minorHAnsi" w:cstheme="minorHAnsi"/>
                <w:b w:val="0"/>
                <w:sz w:val="22"/>
              </w:rPr>
              <w:br/>
              <w:t>Требования к количеству штук в групповой упаковке установлены для обеспечения сохранности вакуума и стерильности пробирок путем контроля вскрытия упаковки, а также для обеспечения удобства хранения пробирок в местах хранения и с применением оборудования для хранения, а также для удобства проведения инвентаризации</w:t>
            </w:r>
          </w:p>
        </w:tc>
        <w:tc>
          <w:tcPr>
            <w:tcW w:w="1843" w:type="dxa"/>
          </w:tcPr>
          <w:p w:rsidR="00581D9B" w:rsidRPr="001A47B9" w:rsidRDefault="008B14C9" w:rsidP="00DF2B01">
            <w:pPr>
              <w:pStyle w:val="ConsTitle"/>
              <w:widowControl/>
              <w:tabs>
                <w:tab w:val="left" w:pos="1620"/>
              </w:tabs>
              <w:jc w:val="center"/>
              <w:rPr>
                <w:rFonts w:ascii="Times New Roman" w:hAnsi="Times New Roman"/>
                <w:sz w:val="22"/>
              </w:rPr>
            </w:pPr>
            <w:r w:rsidRPr="001A47B9">
              <w:rPr>
                <w:rFonts w:ascii="Times New Roman" w:hAnsi="Times New Roman"/>
                <w:sz w:val="22"/>
              </w:rPr>
              <w:lastRenderedPageBreak/>
              <w:t>1 900</w:t>
            </w:r>
          </w:p>
        </w:tc>
      </w:tr>
      <w:tr w:rsidR="00581D9B" w:rsidTr="00581D9B">
        <w:trPr>
          <w:trHeight w:val="1233"/>
        </w:trPr>
        <w:tc>
          <w:tcPr>
            <w:tcW w:w="765" w:type="dxa"/>
          </w:tcPr>
          <w:p w:rsidR="00581D9B" w:rsidRPr="001A47B9" w:rsidRDefault="00581D9B" w:rsidP="00DF2B01">
            <w:pPr>
              <w:pStyle w:val="ConsTitle"/>
              <w:widowControl/>
              <w:tabs>
                <w:tab w:val="left" w:pos="1620"/>
              </w:tabs>
              <w:jc w:val="center"/>
              <w:rPr>
                <w:rFonts w:asciiTheme="minorHAnsi" w:hAnsiTheme="minorHAnsi" w:cstheme="minorHAnsi"/>
                <w:sz w:val="22"/>
              </w:rPr>
            </w:pPr>
            <w:r w:rsidRPr="001A47B9">
              <w:rPr>
                <w:rFonts w:asciiTheme="minorHAnsi" w:hAnsiTheme="minorHAnsi" w:cstheme="minorHAnsi"/>
                <w:sz w:val="22"/>
              </w:rPr>
              <w:lastRenderedPageBreak/>
              <w:t>3</w:t>
            </w:r>
          </w:p>
        </w:tc>
        <w:tc>
          <w:tcPr>
            <w:tcW w:w="2037" w:type="dxa"/>
          </w:tcPr>
          <w:p w:rsidR="00581D9B" w:rsidRPr="001A47B9" w:rsidRDefault="00751489" w:rsidP="00751489">
            <w:pPr>
              <w:pStyle w:val="ConsTitle"/>
              <w:widowControl/>
              <w:tabs>
                <w:tab w:val="left" w:pos="1620"/>
              </w:tabs>
              <w:rPr>
                <w:rFonts w:asciiTheme="minorHAnsi" w:hAnsiTheme="minorHAnsi" w:cstheme="minorHAnsi"/>
                <w:b w:val="0"/>
                <w:sz w:val="22"/>
              </w:rPr>
            </w:pPr>
            <w:r w:rsidRPr="001A47B9">
              <w:rPr>
                <w:rFonts w:asciiTheme="minorHAnsi" w:hAnsiTheme="minorHAnsi" w:cstheme="minorHAnsi"/>
                <w:b w:val="0"/>
                <w:sz w:val="22"/>
              </w:rPr>
              <w:t xml:space="preserve">Пробирка для </w:t>
            </w:r>
            <w:proofErr w:type="spellStart"/>
            <w:r w:rsidRPr="001A47B9">
              <w:rPr>
                <w:rFonts w:asciiTheme="minorHAnsi" w:hAnsiTheme="minorHAnsi" w:cstheme="minorHAnsi"/>
                <w:b w:val="0"/>
                <w:sz w:val="22"/>
              </w:rPr>
              <w:t>коагулологических</w:t>
            </w:r>
            <w:proofErr w:type="spellEnd"/>
            <w:r w:rsidRPr="001A47B9">
              <w:rPr>
                <w:rFonts w:asciiTheme="minorHAnsi" w:hAnsiTheme="minorHAnsi" w:cstheme="minorHAnsi"/>
                <w:b w:val="0"/>
                <w:sz w:val="22"/>
              </w:rPr>
              <w:t xml:space="preserve"> исследований</w:t>
            </w:r>
          </w:p>
        </w:tc>
        <w:tc>
          <w:tcPr>
            <w:tcW w:w="6095" w:type="dxa"/>
          </w:tcPr>
          <w:p w:rsidR="00581D9B" w:rsidRPr="001A47B9" w:rsidRDefault="008B14C9" w:rsidP="008B14C9">
            <w:pPr>
              <w:pStyle w:val="ConsTitle"/>
              <w:widowControl/>
              <w:tabs>
                <w:tab w:val="left" w:pos="1620"/>
              </w:tabs>
              <w:rPr>
                <w:rFonts w:asciiTheme="minorHAnsi" w:hAnsiTheme="minorHAnsi" w:cstheme="minorHAnsi"/>
                <w:b w:val="0"/>
                <w:sz w:val="22"/>
              </w:rPr>
            </w:pPr>
            <w:r w:rsidRPr="001A47B9">
              <w:rPr>
                <w:rFonts w:asciiTheme="minorHAnsi" w:hAnsiTheme="minorHAnsi" w:cstheme="minorHAnsi"/>
                <w:b w:val="0"/>
                <w:sz w:val="22"/>
              </w:rPr>
              <w:t>Единица измерения: Штука</w:t>
            </w:r>
            <w:r w:rsidRPr="001A47B9">
              <w:rPr>
                <w:rFonts w:asciiTheme="minorHAnsi" w:hAnsiTheme="minorHAnsi" w:cstheme="minorHAnsi"/>
                <w:b w:val="0"/>
                <w:sz w:val="22"/>
              </w:rPr>
              <w:br/>
              <w:t>Высота: 75 (мм)</w:t>
            </w:r>
            <w:proofErr w:type="gramStart"/>
            <w:r w:rsidRPr="001A47B9">
              <w:rPr>
                <w:rFonts w:asciiTheme="minorHAnsi" w:hAnsiTheme="minorHAnsi" w:cstheme="minorHAnsi"/>
                <w:b w:val="0"/>
                <w:sz w:val="22"/>
              </w:rPr>
              <w:t xml:space="preserve"> ;</w:t>
            </w:r>
            <w:proofErr w:type="gramEnd"/>
            <w:r w:rsidRPr="001A47B9">
              <w:rPr>
                <w:rFonts w:asciiTheme="minorHAnsi" w:hAnsiTheme="minorHAnsi" w:cstheme="minorHAnsi"/>
                <w:b w:val="0"/>
                <w:sz w:val="22"/>
              </w:rPr>
              <w:br/>
              <w:t>Диаметр: 13 (мм) ;</w:t>
            </w:r>
            <w:r w:rsidRPr="001A47B9">
              <w:rPr>
                <w:rFonts w:asciiTheme="minorHAnsi" w:hAnsiTheme="minorHAnsi" w:cstheme="minorHAnsi"/>
                <w:b w:val="0"/>
                <w:sz w:val="22"/>
              </w:rPr>
              <w:br/>
              <w:t>Количество в упаковке: ≤100 ;</w:t>
            </w:r>
            <w:r w:rsidRPr="001A47B9">
              <w:rPr>
                <w:rFonts w:asciiTheme="minorHAnsi" w:hAnsiTheme="minorHAnsi" w:cstheme="minorHAnsi"/>
                <w:b w:val="0"/>
                <w:sz w:val="22"/>
              </w:rPr>
              <w:br/>
              <w:t xml:space="preserve">Концентрация цитрата </w:t>
            </w:r>
            <w:proofErr w:type="spellStart"/>
            <w:r w:rsidRPr="001A47B9">
              <w:rPr>
                <w:rFonts w:asciiTheme="minorHAnsi" w:hAnsiTheme="minorHAnsi" w:cstheme="minorHAnsi"/>
                <w:b w:val="0"/>
                <w:sz w:val="22"/>
              </w:rPr>
              <w:t>Na</w:t>
            </w:r>
            <w:proofErr w:type="spellEnd"/>
            <w:r w:rsidRPr="001A47B9">
              <w:rPr>
                <w:rFonts w:asciiTheme="minorHAnsi" w:hAnsiTheme="minorHAnsi" w:cstheme="minorHAnsi"/>
                <w:b w:val="0"/>
                <w:sz w:val="22"/>
              </w:rPr>
              <w:t>: 3.8 (%) ;</w:t>
            </w:r>
            <w:r w:rsidRPr="001A47B9">
              <w:rPr>
                <w:rFonts w:asciiTheme="minorHAnsi" w:hAnsiTheme="minorHAnsi" w:cstheme="minorHAnsi"/>
                <w:b w:val="0"/>
                <w:sz w:val="22"/>
              </w:rPr>
              <w:br/>
              <w:t>Материал пробирки: Пластик</w:t>
            </w:r>
            <w:proofErr w:type="gramStart"/>
            <w:r w:rsidRPr="001A47B9">
              <w:rPr>
                <w:rFonts w:asciiTheme="minorHAnsi" w:hAnsiTheme="minorHAnsi" w:cstheme="minorHAnsi"/>
                <w:b w:val="0"/>
                <w:sz w:val="22"/>
              </w:rPr>
              <w:t xml:space="preserve"> ;</w:t>
            </w:r>
            <w:proofErr w:type="gramEnd"/>
            <w:r w:rsidRPr="001A47B9">
              <w:rPr>
                <w:rFonts w:asciiTheme="minorHAnsi" w:hAnsiTheme="minorHAnsi" w:cstheme="minorHAnsi"/>
                <w:b w:val="0"/>
                <w:sz w:val="22"/>
              </w:rPr>
              <w:br/>
              <w:t>Объем: 3.6 (см[3*];^мл) ;</w:t>
            </w:r>
            <w:r w:rsidRPr="001A47B9">
              <w:rPr>
                <w:rFonts w:asciiTheme="minorHAnsi" w:hAnsiTheme="minorHAnsi" w:cstheme="minorHAnsi"/>
                <w:b w:val="0"/>
                <w:sz w:val="22"/>
              </w:rPr>
              <w:br/>
              <w:t>Стерильная стеклянная или пластиковая пробирка, закупоренная заглушкой, содержащая определенный объем вакуума и антикоагулянт натрия цитрат (</w:t>
            </w:r>
            <w:proofErr w:type="spellStart"/>
            <w:r w:rsidRPr="001A47B9">
              <w:rPr>
                <w:rFonts w:asciiTheme="minorHAnsi" w:hAnsiTheme="minorHAnsi" w:cstheme="minorHAnsi"/>
                <w:b w:val="0"/>
                <w:sz w:val="22"/>
              </w:rPr>
              <w:t>sodium</w:t>
            </w:r>
            <w:proofErr w:type="spellEnd"/>
            <w:r w:rsidRPr="001A47B9">
              <w:rPr>
                <w:rFonts w:asciiTheme="minorHAnsi" w:hAnsiTheme="minorHAnsi" w:cstheme="minorHAnsi"/>
                <w:b w:val="0"/>
                <w:sz w:val="22"/>
              </w:rPr>
              <w:t xml:space="preserve"> </w:t>
            </w:r>
            <w:proofErr w:type="spellStart"/>
            <w:r w:rsidRPr="001A47B9">
              <w:rPr>
                <w:rFonts w:asciiTheme="minorHAnsi" w:hAnsiTheme="minorHAnsi" w:cstheme="minorHAnsi"/>
                <w:b w:val="0"/>
                <w:sz w:val="22"/>
              </w:rPr>
              <w:t>citrate</w:t>
            </w:r>
            <w:proofErr w:type="spellEnd"/>
            <w:r w:rsidRPr="001A47B9">
              <w:rPr>
                <w:rFonts w:asciiTheme="minorHAnsi" w:hAnsiTheme="minorHAnsi" w:cstheme="minorHAnsi"/>
                <w:b w:val="0"/>
                <w:sz w:val="22"/>
              </w:rPr>
              <w:t xml:space="preserve">). </w:t>
            </w:r>
            <w:proofErr w:type="gramStart"/>
            <w:r w:rsidRPr="001A47B9">
              <w:rPr>
                <w:rFonts w:asciiTheme="minorHAnsi" w:hAnsiTheme="minorHAnsi" w:cstheme="minorHAnsi"/>
                <w:b w:val="0"/>
                <w:sz w:val="22"/>
              </w:rPr>
              <w:t>Предназначена</w:t>
            </w:r>
            <w:proofErr w:type="gramEnd"/>
            <w:r w:rsidRPr="001A47B9">
              <w:rPr>
                <w:rFonts w:asciiTheme="minorHAnsi" w:hAnsiTheme="minorHAnsi" w:cstheme="minorHAnsi"/>
                <w:b w:val="0"/>
                <w:sz w:val="22"/>
              </w:rPr>
              <w:t xml:space="preserve"> для использования при взятии и консервации </w:t>
            </w:r>
            <w:r w:rsidRPr="001A47B9">
              <w:rPr>
                <w:rFonts w:asciiTheme="minorHAnsi" w:hAnsiTheme="minorHAnsi" w:cstheme="minorHAnsi"/>
                <w:b w:val="0"/>
                <w:sz w:val="22"/>
              </w:rPr>
              <w:lastRenderedPageBreak/>
              <w:t xml:space="preserve">и/или транспортировании крови для анализа и/или другого исследования (например, для исследования коагуляции плазмы, фракции </w:t>
            </w:r>
            <w:proofErr w:type="spellStart"/>
            <w:r w:rsidRPr="001A47B9">
              <w:rPr>
                <w:rFonts w:asciiTheme="minorHAnsi" w:hAnsiTheme="minorHAnsi" w:cstheme="minorHAnsi"/>
                <w:b w:val="0"/>
                <w:sz w:val="22"/>
              </w:rPr>
              <w:t>мононуклеарных</w:t>
            </w:r>
            <w:proofErr w:type="spellEnd"/>
            <w:r w:rsidRPr="001A47B9">
              <w:rPr>
                <w:rFonts w:asciiTheme="minorHAnsi" w:hAnsiTheme="minorHAnsi" w:cstheme="minorHAnsi"/>
                <w:b w:val="0"/>
                <w:sz w:val="22"/>
              </w:rPr>
              <w:t xml:space="preserve"> клеток). Это изделие для одноразового использования.</w:t>
            </w:r>
            <w:r w:rsidRPr="001A47B9">
              <w:rPr>
                <w:rFonts w:asciiTheme="minorHAnsi" w:hAnsiTheme="minorHAnsi" w:cstheme="minorHAnsi"/>
                <w:b w:val="0"/>
                <w:sz w:val="22"/>
              </w:rPr>
              <w:br/>
              <w:t>Дополнительные характеристики*:</w:t>
            </w:r>
            <w:r w:rsidRPr="001A47B9">
              <w:rPr>
                <w:rFonts w:asciiTheme="minorHAnsi" w:hAnsiTheme="minorHAnsi" w:cstheme="minorHAnsi"/>
                <w:b w:val="0"/>
                <w:sz w:val="22"/>
              </w:rPr>
              <w:br/>
              <w:t>Стерильная стеклянная или пластиковая пробирка, закупоренная заглушкой, содержащая определенный объем вакуума и антикоагулянт натрия цитрат (</w:t>
            </w:r>
            <w:proofErr w:type="spellStart"/>
            <w:r w:rsidRPr="001A47B9">
              <w:rPr>
                <w:rFonts w:asciiTheme="minorHAnsi" w:hAnsiTheme="minorHAnsi" w:cstheme="minorHAnsi"/>
                <w:b w:val="0"/>
                <w:sz w:val="22"/>
              </w:rPr>
              <w:t>sodium</w:t>
            </w:r>
            <w:proofErr w:type="spellEnd"/>
            <w:r w:rsidRPr="001A47B9">
              <w:rPr>
                <w:rFonts w:asciiTheme="minorHAnsi" w:hAnsiTheme="minorHAnsi" w:cstheme="minorHAnsi"/>
                <w:b w:val="0"/>
                <w:sz w:val="22"/>
              </w:rPr>
              <w:t xml:space="preserve"> </w:t>
            </w:r>
            <w:proofErr w:type="spellStart"/>
            <w:r w:rsidRPr="001A47B9">
              <w:rPr>
                <w:rFonts w:asciiTheme="minorHAnsi" w:hAnsiTheme="minorHAnsi" w:cstheme="minorHAnsi"/>
                <w:b w:val="0"/>
                <w:sz w:val="22"/>
              </w:rPr>
              <w:t>citrate</w:t>
            </w:r>
            <w:proofErr w:type="spellEnd"/>
            <w:r w:rsidRPr="001A47B9">
              <w:rPr>
                <w:rFonts w:asciiTheme="minorHAnsi" w:hAnsiTheme="minorHAnsi" w:cstheme="minorHAnsi"/>
                <w:b w:val="0"/>
                <w:sz w:val="22"/>
              </w:rPr>
              <w:t xml:space="preserve">). </w:t>
            </w:r>
            <w:proofErr w:type="gramStart"/>
            <w:r w:rsidRPr="001A47B9">
              <w:rPr>
                <w:rFonts w:asciiTheme="minorHAnsi" w:hAnsiTheme="minorHAnsi" w:cstheme="minorHAnsi"/>
                <w:b w:val="0"/>
                <w:sz w:val="22"/>
              </w:rPr>
              <w:t>Предназначена</w:t>
            </w:r>
            <w:proofErr w:type="gramEnd"/>
            <w:r w:rsidRPr="001A47B9">
              <w:rPr>
                <w:rFonts w:asciiTheme="minorHAnsi" w:hAnsiTheme="minorHAnsi" w:cstheme="minorHAnsi"/>
                <w:b w:val="0"/>
                <w:sz w:val="22"/>
              </w:rPr>
              <w:t xml:space="preserve"> для использования при взятии и консервации и/или транспортировании крови для анализа и/или другого исследования (например, для исследования коагуляции плазмы, фракции </w:t>
            </w:r>
            <w:proofErr w:type="spellStart"/>
            <w:r w:rsidRPr="001A47B9">
              <w:rPr>
                <w:rFonts w:asciiTheme="minorHAnsi" w:hAnsiTheme="minorHAnsi" w:cstheme="minorHAnsi"/>
                <w:b w:val="0"/>
                <w:sz w:val="22"/>
              </w:rPr>
              <w:t>мононуклеарных</w:t>
            </w:r>
            <w:proofErr w:type="spellEnd"/>
            <w:r w:rsidRPr="001A47B9">
              <w:rPr>
                <w:rFonts w:asciiTheme="minorHAnsi" w:hAnsiTheme="minorHAnsi" w:cstheme="minorHAnsi"/>
                <w:b w:val="0"/>
                <w:sz w:val="22"/>
              </w:rPr>
              <w:t xml:space="preserve"> клеток). Это изделие для одноразового использования.</w:t>
            </w:r>
            <w:r w:rsidRPr="001A47B9">
              <w:rPr>
                <w:rFonts w:asciiTheme="minorHAnsi" w:hAnsiTheme="minorHAnsi" w:cstheme="minorHAnsi"/>
                <w:b w:val="0"/>
                <w:sz w:val="22"/>
              </w:rPr>
              <w:br/>
              <w:t>Дополнительные характеристики*:</w:t>
            </w:r>
            <w:r w:rsidRPr="001A47B9">
              <w:rPr>
                <w:rFonts w:asciiTheme="minorHAnsi" w:hAnsiTheme="minorHAnsi" w:cstheme="minorHAnsi"/>
                <w:b w:val="0"/>
                <w:sz w:val="22"/>
              </w:rPr>
              <w:br/>
              <w:t>Требования к объему забираемой крови – установлены в соответствии с потребностями ЛПУ.</w:t>
            </w:r>
            <w:r w:rsidRPr="001A47B9">
              <w:rPr>
                <w:rFonts w:asciiTheme="minorHAnsi" w:hAnsiTheme="minorHAnsi" w:cstheme="minorHAnsi"/>
                <w:b w:val="0"/>
                <w:sz w:val="22"/>
              </w:rPr>
              <w:br/>
            </w:r>
            <w:proofErr w:type="gramStart"/>
            <w:r w:rsidRPr="001A47B9">
              <w:rPr>
                <w:rFonts w:asciiTheme="minorHAnsi" w:hAnsiTheme="minorHAnsi" w:cstheme="minorHAnsi"/>
                <w:b w:val="0"/>
                <w:sz w:val="22"/>
              </w:rPr>
              <w:t>Требования к размерам пробирки (диаметр и высота) – установлены в соответствии с представленным на рынке товарами.</w:t>
            </w:r>
            <w:proofErr w:type="gramEnd"/>
            <w:r w:rsidRPr="001A47B9">
              <w:rPr>
                <w:rFonts w:asciiTheme="minorHAnsi" w:hAnsiTheme="minorHAnsi" w:cstheme="minorHAnsi"/>
                <w:b w:val="0"/>
                <w:sz w:val="22"/>
              </w:rPr>
              <w:br/>
              <w:t>Крышка пробирки без резьбы - для удобства снятия одной рукой.</w:t>
            </w:r>
            <w:r w:rsidRPr="001A47B9">
              <w:rPr>
                <w:rFonts w:asciiTheme="minorHAnsi" w:hAnsiTheme="minorHAnsi" w:cstheme="minorHAnsi"/>
                <w:b w:val="0"/>
                <w:sz w:val="22"/>
              </w:rPr>
              <w:br/>
              <w:t>Цвет надписей на этикетке соответствует цвету крышки пробирки - для возможности идентификации пробирки в анализаторах при снятой крышке.</w:t>
            </w:r>
            <w:r w:rsidRPr="001A47B9">
              <w:rPr>
                <w:rFonts w:asciiTheme="minorHAnsi" w:hAnsiTheme="minorHAnsi" w:cstheme="minorHAnsi"/>
                <w:b w:val="0"/>
                <w:sz w:val="22"/>
              </w:rPr>
              <w:br/>
              <w:t>Этикетка бумажная -  для возможности записи маркером с указанием: наполнителя, объема забираемой крови, точной отметки уровня наполнения, знака стерильности и способа стерилизации, знака однократности применения, номера лота, срока годности.</w:t>
            </w:r>
            <w:r w:rsidRPr="001A47B9">
              <w:rPr>
                <w:rFonts w:asciiTheme="minorHAnsi" w:hAnsiTheme="minorHAnsi" w:cstheme="minorHAnsi"/>
                <w:b w:val="0"/>
                <w:sz w:val="22"/>
              </w:rPr>
              <w:br/>
              <w:t xml:space="preserve">Все надписи на этикетке на русском языке - согласно ГОСТ </w:t>
            </w:r>
            <w:proofErr w:type="gramStart"/>
            <w:r w:rsidRPr="001A47B9">
              <w:rPr>
                <w:rFonts w:asciiTheme="minorHAnsi" w:hAnsiTheme="minorHAnsi" w:cstheme="minorHAnsi"/>
                <w:b w:val="0"/>
                <w:sz w:val="22"/>
              </w:rPr>
              <w:t>Р</w:t>
            </w:r>
            <w:proofErr w:type="gramEnd"/>
            <w:r w:rsidRPr="001A47B9">
              <w:rPr>
                <w:rFonts w:asciiTheme="minorHAnsi" w:hAnsiTheme="minorHAnsi" w:cstheme="minorHAnsi"/>
                <w:b w:val="0"/>
                <w:sz w:val="22"/>
              </w:rPr>
              <w:t xml:space="preserve"> ИСО 15223-1-2014.</w:t>
            </w:r>
            <w:r w:rsidRPr="001A47B9">
              <w:rPr>
                <w:rFonts w:asciiTheme="minorHAnsi" w:hAnsiTheme="minorHAnsi" w:cstheme="minorHAnsi"/>
                <w:b w:val="0"/>
                <w:sz w:val="22"/>
              </w:rPr>
              <w:br/>
              <w:t>Этикетка с двойным отрывным буквенно-цифровым кодом на каждой пробирке в количестве не менее 2-х штук - для удобства записи, маркировки и контроля уровня наполнения пробирок, для идентификации проба/пациент;</w:t>
            </w:r>
            <w:r w:rsidRPr="001A47B9">
              <w:rPr>
                <w:rFonts w:asciiTheme="minorHAnsi" w:hAnsiTheme="minorHAnsi" w:cstheme="minorHAnsi"/>
                <w:b w:val="0"/>
                <w:sz w:val="22"/>
              </w:rPr>
              <w:br/>
              <w:t xml:space="preserve">Количество знаков в отрывном коде не менее 7 и не более 10 - требование установлено в соответствии с ГОСТ </w:t>
            </w:r>
            <w:proofErr w:type="gramStart"/>
            <w:r w:rsidRPr="001A47B9">
              <w:rPr>
                <w:rFonts w:asciiTheme="minorHAnsi" w:hAnsiTheme="minorHAnsi" w:cstheme="minorHAnsi"/>
                <w:b w:val="0"/>
                <w:sz w:val="22"/>
              </w:rPr>
              <w:t>Р</w:t>
            </w:r>
            <w:proofErr w:type="gramEnd"/>
            <w:r w:rsidRPr="001A47B9">
              <w:rPr>
                <w:rFonts w:asciiTheme="minorHAnsi" w:hAnsiTheme="minorHAnsi" w:cstheme="minorHAnsi"/>
                <w:b w:val="0"/>
                <w:sz w:val="22"/>
              </w:rPr>
              <w:t xml:space="preserve"> 53079.4-2008, ГОСТ Р ИСО 15189-2015.</w:t>
            </w:r>
            <w:r w:rsidRPr="001A47B9">
              <w:rPr>
                <w:rFonts w:asciiTheme="minorHAnsi" w:hAnsiTheme="minorHAnsi" w:cstheme="minorHAnsi"/>
                <w:b w:val="0"/>
                <w:sz w:val="22"/>
              </w:rPr>
              <w:br/>
              <w:t>Упаковка пробирок: в пенопластовый штатив, запаянный в полиэтилен - для защиты продукции от загрязнений и предотвращения порчи товара во время хранения, перемещения. Материал штатива – пенопласт – для обеспечения лучшей сохранности от повреждений продукции при транспортировке и хранении.</w:t>
            </w:r>
          </w:p>
        </w:tc>
        <w:tc>
          <w:tcPr>
            <w:tcW w:w="1843" w:type="dxa"/>
          </w:tcPr>
          <w:p w:rsidR="00581D9B" w:rsidRPr="001A47B9" w:rsidRDefault="008B14C9" w:rsidP="00DF2B01">
            <w:pPr>
              <w:pStyle w:val="ConsTitle"/>
              <w:widowControl/>
              <w:tabs>
                <w:tab w:val="left" w:pos="1620"/>
              </w:tabs>
              <w:jc w:val="center"/>
              <w:rPr>
                <w:rFonts w:ascii="Times New Roman" w:hAnsi="Times New Roman"/>
                <w:sz w:val="22"/>
              </w:rPr>
            </w:pPr>
            <w:r w:rsidRPr="001A47B9">
              <w:rPr>
                <w:rFonts w:ascii="Times New Roman" w:hAnsi="Times New Roman"/>
                <w:sz w:val="22"/>
              </w:rPr>
              <w:lastRenderedPageBreak/>
              <w:t>1 000</w:t>
            </w:r>
          </w:p>
        </w:tc>
      </w:tr>
      <w:tr w:rsidR="00581D9B" w:rsidTr="00581D9B">
        <w:trPr>
          <w:trHeight w:val="1233"/>
        </w:trPr>
        <w:tc>
          <w:tcPr>
            <w:tcW w:w="765" w:type="dxa"/>
          </w:tcPr>
          <w:p w:rsidR="00581D9B" w:rsidRPr="001A47B9" w:rsidRDefault="00581D9B" w:rsidP="00DF2B01">
            <w:pPr>
              <w:pStyle w:val="ConsTitle"/>
              <w:widowControl/>
              <w:tabs>
                <w:tab w:val="left" w:pos="1620"/>
              </w:tabs>
              <w:jc w:val="center"/>
              <w:rPr>
                <w:rFonts w:asciiTheme="minorHAnsi" w:hAnsiTheme="minorHAnsi" w:cstheme="minorHAnsi"/>
                <w:sz w:val="22"/>
              </w:rPr>
            </w:pPr>
            <w:r w:rsidRPr="001A47B9">
              <w:rPr>
                <w:rFonts w:asciiTheme="minorHAnsi" w:hAnsiTheme="minorHAnsi" w:cstheme="minorHAnsi"/>
                <w:sz w:val="22"/>
              </w:rPr>
              <w:lastRenderedPageBreak/>
              <w:t>4</w:t>
            </w:r>
          </w:p>
        </w:tc>
        <w:tc>
          <w:tcPr>
            <w:tcW w:w="2037" w:type="dxa"/>
          </w:tcPr>
          <w:p w:rsidR="00581D9B" w:rsidRPr="001A47B9" w:rsidRDefault="00751489" w:rsidP="008B14C9">
            <w:pPr>
              <w:pStyle w:val="ConsTitle"/>
              <w:widowControl/>
              <w:tabs>
                <w:tab w:val="left" w:pos="1620"/>
              </w:tabs>
              <w:rPr>
                <w:rFonts w:asciiTheme="minorHAnsi" w:hAnsiTheme="minorHAnsi" w:cstheme="minorHAnsi"/>
                <w:b w:val="0"/>
                <w:sz w:val="22"/>
              </w:rPr>
            </w:pPr>
            <w:r w:rsidRPr="001A47B9">
              <w:rPr>
                <w:rFonts w:asciiTheme="minorHAnsi" w:hAnsiTheme="minorHAnsi" w:cstheme="minorHAnsi"/>
                <w:b w:val="0"/>
                <w:sz w:val="22"/>
              </w:rPr>
              <w:t>Игла двусторонняя</w:t>
            </w:r>
            <w:r w:rsidR="008B14C9" w:rsidRPr="001A47B9">
              <w:rPr>
                <w:rFonts w:asciiTheme="minorHAnsi" w:hAnsiTheme="minorHAnsi" w:cstheme="minorHAnsi"/>
                <w:b w:val="0"/>
                <w:sz w:val="22"/>
              </w:rPr>
              <w:t>, зеленая</w:t>
            </w:r>
          </w:p>
        </w:tc>
        <w:tc>
          <w:tcPr>
            <w:tcW w:w="6095" w:type="dxa"/>
          </w:tcPr>
          <w:p w:rsidR="00581D9B" w:rsidRPr="001A47B9" w:rsidRDefault="008B14C9" w:rsidP="001B57F6">
            <w:pPr>
              <w:pStyle w:val="ConsTitle"/>
              <w:widowControl/>
              <w:tabs>
                <w:tab w:val="left" w:pos="1620"/>
              </w:tabs>
              <w:rPr>
                <w:rFonts w:asciiTheme="minorHAnsi" w:hAnsiTheme="minorHAnsi" w:cstheme="minorHAnsi"/>
                <w:b w:val="0"/>
                <w:sz w:val="22"/>
              </w:rPr>
            </w:pPr>
            <w:r w:rsidRPr="001A47B9">
              <w:rPr>
                <w:rFonts w:asciiTheme="minorHAnsi" w:hAnsiTheme="minorHAnsi" w:cstheme="minorHAnsi"/>
                <w:b w:val="0"/>
                <w:sz w:val="22"/>
              </w:rPr>
              <w:t xml:space="preserve">Стерильный с острым скошенным краем полый трубчатый металлический инструмент, предназначенный для использования в качестве части набора для взятия крови для непосредственно получения образца крови у пациента. Изделие предназначено для присоединения к трубке и/или </w:t>
            </w:r>
            <w:proofErr w:type="spellStart"/>
            <w:r w:rsidRPr="001A47B9">
              <w:rPr>
                <w:rFonts w:asciiTheme="minorHAnsi" w:hAnsiTheme="minorHAnsi" w:cstheme="minorHAnsi"/>
                <w:b w:val="0"/>
                <w:sz w:val="22"/>
              </w:rPr>
              <w:t>луер</w:t>
            </w:r>
            <w:proofErr w:type="spellEnd"/>
            <w:r w:rsidRPr="001A47B9">
              <w:rPr>
                <w:rFonts w:asciiTheme="minorHAnsi" w:hAnsiTheme="minorHAnsi" w:cstheme="minorHAnsi"/>
                <w:b w:val="0"/>
                <w:sz w:val="22"/>
              </w:rPr>
              <w:t>-коннектору для взятия крови для переноса образца крови в емкость. Это изделие для одноразового использования.</w:t>
            </w:r>
            <w:r w:rsidRPr="001A47B9">
              <w:rPr>
                <w:rFonts w:asciiTheme="minorHAnsi" w:hAnsiTheme="minorHAnsi" w:cstheme="minorHAnsi"/>
                <w:b w:val="0"/>
                <w:sz w:val="22"/>
              </w:rPr>
              <w:br/>
              <w:t>Дополнительные характеристики:</w:t>
            </w:r>
            <w:r w:rsidRPr="001A47B9">
              <w:rPr>
                <w:rFonts w:asciiTheme="minorHAnsi" w:hAnsiTheme="minorHAnsi" w:cstheme="minorHAnsi"/>
                <w:b w:val="0"/>
                <w:sz w:val="22"/>
              </w:rPr>
              <w:br/>
              <w:t xml:space="preserve">Материал иглы – нержавеющая сталь, </w:t>
            </w:r>
            <w:proofErr w:type="spellStart"/>
            <w:r w:rsidRPr="001A47B9">
              <w:rPr>
                <w:rFonts w:asciiTheme="minorHAnsi" w:hAnsiTheme="minorHAnsi" w:cstheme="minorHAnsi"/>
                <w:b w:val="0"/>
                <w:sz w:val="22"/>
              </w:rPr>
              <w:t>силиконизированное</w:t>
            </w:r>
            <w:proofErr w:type="spellEnd"/>
            <w:r w:rsidRPr="001A47B9">
              <w:rPr>
                <w:rFonts w:asciiTheme="minorHAnsi" w:hAnsiTheme="minorHAnsi" w:cstheme="minorHAnsi"/>
                <w:b w:val="0"/>
                <w:sz w:val="22"/>
              </w:rPr>
              <w:t xml:space="preserve"> покрытие иглы для атравматического введения и снижения болезненности при проникновении в ткани организма</w:t>
            </w:r>
            <w:proofErr w:type="gramStart"/>
            <w:r w:rsidRPr="001A47B9">
              <w:rPr>
                <w:rFonts w:asciiTheme="minorHAnsi" w:hAnsiTheme="minorHAnsi" w:cstheme="minorHAnsi"/>
                <w:b w:val="0"/>
                <w:sz w:val="22"/>
              </w:rPr>
              <w:t>;;</w:t>
            </w:r>
            <w:r w:rsidRPr="001A47B9">
              <w:rPr>
                <w:rFonts w:asciiTheme="minorHAnsi" w:hAnsiTheme="minorHAnsi" w:cstheme="minorHAnsi"/>
                <w:b w:val="0"/>
                <w:sz w:val="22"/>
              </w:rPr>
              <w:br/>
            </w:r>
            <w:proofErr w:type="gramEnd"/>
            <w:r w:rsidRPr="001A47B9">
              <w:rPr>
                <w:rFonts w:asciiTheme="minorHAnsi" w:hAnsiTheme="minorHAnsi" w:cstheme="minorHAnsi"/>
                <w:b w:val="0"/>
                <w:sz w:val="22"/>
              </w:rPr>
              <w:t>Наличие двух пластиковых футляров, снабженных этикеткой с перфорацией, предотвращающей повторное использование;</w:t>
            </w:r>
            <w:r w:rsidRPr="001A47B9">
              <w:rPr>
                <w:rFonts w:asciiTheme="minorHAnsi" w:hAnsiTheme="minorHAnsi" w:cstheme="minorHAnsi"/>
                <w:b w:val="0"/>
                <w:sz w:val="22"/>
              </w:rPr>
              <w:br/>
            </w:r>
            <w:r w:rsidRPr="001A47B9">
              <w:rPr>
                <w:rFonts w:asciiTheme="minorHAnsi" w:hAnsiTheme="minorHAnsi" w:cstheme="minorHAnsi"/>
                <w:b w:val="0"/>
                <w:sz w:val="22"/>
              </w:rPr>
              <w:lastRenderedPageBreak/>
              <w:t>наличие на этикетке знака стерильности, размера иглы и срока годности.</w:t>
            </w:r>
            <w:r w:rsidRPr="001A47B9">
              <w:rPr>
                <w:rFonts w:asciiTheme="minorHAnsi" w:hAnsiTheme="minorHAnsi" w:cstheme="minorHAnsi"/>
                <w:sz w:val="22"/>
              </w:rPr>
              <w:t xml:space="preserve"> </w:t>
            </w:r>
            <w:r w:rsidRPr="001A47B9">
              <w:rPr>
                <w:rFonts w:asciiTheme="minorHAnsi" w:hAnsiTheme="minorHAnsi" w:cstheme="minorHAnsi"/>
                <w:b w:val="0"/>
                <w:sz w:val="22"/>
              </w:rPr>
              <w:t>Наличие гибкого клапана из каучука на конце иглы, направляемом к пробирке (</w:t>
            </w:r>
            <w:proofErr w:type="gramStart"/>
            <w:r w:rsidRPr="001A47B9">
              <w:rPr>
                <w:rFonts w:asciiTheme="minorHAnsi" w:hAnsiTheme="minorHAnsi" w:cstheme="minorHAnsi"/>
                <w:b w:val="0"/>
                <w:sz w:val="22"/>
              </w:rPr>
              <w:t>предназначен</w:t>
            </w:r>
            <w:proofErr w:type="gramEnd"/>
            <w:r w:rsidRPr="001A47B9">
              <w:rPr>
                <w:rFonts w:asciiTheme="minorHAnsi" w:hAnsiTheme="minorHAnsi" w:cstheme="minorHAnsi"/>
                <w:b w:val="0"/>
                <w:sz w:val="22"/>
              </w:rPr>
              <w:t xml:space="preserve"> для предотвращения обратного тока крови);</w:t>
            </w:r>
            <w:r w:rsidRPr="001A47B9">
              <w:rPr>
                <w:rFonts w:asciiTheme="minorHAnsi" w:hAnsiTheme="minorHAnsi" w:cstheme="minorHAnsi"/>
                <w:b w:val="0"/>
                <w:sz w:val="22"/>
              </w:rPr>
              <w:br/>
            </w:r>
            <w:proofErr w:type="gramStart"/>
            <w:r w:rsidRPr="001A47B9">
              <w:rPr>
                <w:rFonts w:asciiTheme="minorHAnsi" w:hAnsiTheme="minorHAnsi" w:cstheme="minorHAnsi"/>
                <w:b w:val="0"/>
                <w:sz w:val="22"/>
              </w:rPr>
              <w:t>двойной косоугольный срез и тройная копьевидная заточка лазером с сагиттального конца иглы для атравматического введения и снижения болезненности при проникновении в ткани организма;;</w:t>
            </w:r>
            <w:r w:rsidRPr="001A47B9">
              <w:rPr>
                <w:rFonts w:asciiTheme="minorHAnsi" w:hAnsiTheme="minorHAnsi" w:cstheme="minorHAnsi"/>
                <w:b w:val="0"/>
                <w:sz w:val="22"/>
              </w:rPr>
              <w:br/>
              <w:t>Наличие резьбы на канюле для ввинчивания иглы в иглодержатель</w:t>
            </w:r>
            <w:r w:rsidRPr="001A47B9">
              <w:rPr>
                <w:rFonts w:asciiTheme="minorHAnsi" w:hAnsiTheme="minorHAnsi" w:cstheme="minorHAnsi"/>
                <w:b w:val="0"/>
                <w:sz w:val="22"/>
              </w:rPr>
              <w:br/>
              <w:t>Размер иглы не более 21G*1 1/2" (не более 0,8*38 мм) обусловлен методом забора крови, цветовая кодировка – зеленая.</w:t>
            </w:r>
            <w:proofErr w:type="gramEnd"/>
            <w:r w:rsidRPr="001A47B9">
              <w:rPr>
                <w:rFonts w:asciiTheme="minorHAnsi" w:hAnsiTheme="minorHAnsi" w:cstheme="minorHAnsi"/>
                <w:b w:val="0"/>
                <w:sz w:val="22"/>
              </w:rPr>
              <w:t xml:space="preserve"> </w:t>
            </w:r>
            <w:proofErr w:type="gramStart"/>
            <w:r w:rsidRPr="001A47B9">
              <w:rPr>
                <w:rFonts w:asciiTheme="minorHAnsi" w:hAnsiTheme="minorHAnsi" w:cstheme="minorHAnsi"/>
                <w:b w:val="0"/>
                <w:sz w:val="22"/>
              </w:rPr>
              <w:t>Требование установлено для уменьшения затрат времени при подготовке к процедуре и для уменьшения количества ошибок, связанных с выбором иглы;</w:t>
            </w:r>
            <w:r w:rsidRPr="001A47B9">
              <w:rPr>
                <w:rFonts w:asciiTheme="minorHAnsi" w:hAnsiTheme="minorHAnsi" w:cstheme="minorHAnsi"/>
                <w:b w:val="0"/>
                <w:sz w:val="22"/>
              </w:rPr>
              <w:br/>
              <w:t>На этикетке групповой упаковки содержится информация о сроке годности, дате изготовления, номере лота, размере изделия, условиях хранения, импортере (для иностранного товара); знак стерильности и способ стерилизации, знак однократности применения, номер регистрационного удостоверения;</w:t>
            </w:r>
            <w:proofErr w:type="gramEnd"/>
            <w:r w:rsidRPr="001A47B9">
              <w:rPr>
                <w:rFonts w:asciiTheme="minorHAnsi" w:hAnsiTheme="minorHAnsi" w:cstheme="minorHAnsi"/>
                <w:b w:val="0"/>
                <w:sz w:val="22"/>
              </w:rPr>
              <w:t xml:space="preserve"> наличие надписи: «</w:t>
            </w:r>
            <w:proofErr w:type="spellStart"/>
            <w:r w:rsidRPr="001A47B9">
              <w:rPr>
                <w:rFonts w:asciiTheme="minorHAnsi" w:hAnsiTheme="minorHAnsi" w:cstheme="minorHAnsi"/>
                <w:b w:val="0"/>
                <w:sz w:val="22"/>
              </w:rPr>
              <w:t>Апирогенно</w:t>
            </w:r>
            <w:proofErr w:type="spellEnd"/>
            <w:r w:rsidRPr="001A47B9">
              <w:rPr>
                <w:rFonts w:asciiTheme="minorHAnsi" w:hAnsiTheme="minorHAnsi" w:cstheme="minorHAnsi"/>
                <w:b w:val="0"/>
                <w:sz w:val="22"/>
              </w:rPr>
              <w:t xml:space="preserve">», «Нетоксично». Требования к этикеткам установлены в соответствии с ГОСТ </w:t>
            </w:r>
            <w:proofErr w:type="gramStart"/>
            <w:r w:rsidRPr="001A47B9">
              <w:rPr>
                <w:rFonts w:asciiTheme="minorHAnsi" w:hAnsiTheme="minorHAnsi" w:cstheme="minorHAnsi"/>
                <w:b w:val="0"/>
                <w:sz w:val="22"/>
              </w:rPr>
              <w:t>Р</w:t>
            </w:r>
            <w:proofErr w:type="gramEnd"/>
            <w:r w:rsidRPr="001A47B9">
              <w:rPr>
                <w:rFonts w:asciiTheme="minorHAnsi" w:hAnsiTheme="minorHAnsi" w:cstheme="minorHAnsi"/>
                <w:b w:val="0"/>
                <w:sz w:val="22"/>
              </w:rPr>
              <w:t xml:space="preserve"> 53079.4-2008.</w:t>
            </w:r>
          </w:p>
        </w:tc>
        <w:tc>
          <w:tcPr>
            <w:tcW w:w="1843" w:type="dxa"/>
          </w:tcPr>
          <w:p w:rsidR="00581D9B" w:rsidRPr="001A47B9" w:rsidRDefault="008B14C9" w:rsidP="00DF2B01">
            <w:pPr>
              <w:pStyle w:val="ConsTitle"/>
              <w:widowControl/>
              <w:tabs>
                <w:tab w:val="left" w:pos="1620"/>
              </w:tabs>
              <w:jc w:val="center"/>
              <w:rPr>
                <w:rFonts w:ascii="Times New Roman" w:hAnsi="Times New Roman"/>
                <w:sz w:val="22"/>
              </w:rPr>
            </w:pPr>
            <w:r w:rsidRPr="001A47B9">
              <w:rPr>
                <w:rFonts w:ascii="Times New Roman" w:hAnsi="Times New Roman"/>
                <w:sz w:val="22"/>
              </w:rPr>
              <w:lastRenderedPageBreak/>
              <w:t>7100</w:t>
            </w:r>
          </w:p>
        </w:tc>
      </w:tr>
    </w:tbl>
    <w:p w:rsidR="008B14C9" w:rsidRDefault="008B14C9" w:rsidP="00440A38">
      <w:pPr>
        <w:pStyle w:val="ConsTitle"/>
        <w:widowControl/>
        <w:tabs>
          <w:tab w:val="left" w:pos="1620"/>
        </w:tabs>
        <w:rPr>
          <w:rFonts w:ascii="Times New Roman" w:hAnsi="Times New Roman"/>
          <w:sz w:val="24"/>
          <w:szCs w:val="24"/>
        </w:rPr>
      </w:pPr>
    </w:p>
    <w:p w:rsidR="008B14C9" w:rsidRDefault="008B14C9" w:rsidP="00DF2B01">
      <w:pPr>
        <w:pStyle w:val="ConsTitle"/>
        <w:widowControl/>
        <w:tabs>
          <w:tab w:val="left" w:pos="1620"/>
        </w:tabs>
        <w:jc w:val="center"/>
        <w:rPr>
          <w:rFonts w:ascii="Times New Roman" w:hAnsi="Times New Roman"/>
          <w:sz w:val="24"/>
          <w:szCs w:val="24"/>
        </w:rPr>
      </w:pPr>
    </w:p>
    <w:p w:rsidR="001B57F6" w:rsidRPr="001A47B9" w:rsidRDefault="008B14C9" w:rsidP="00DF2B01">
      <w:pPr>
        <w:pStyle w:val="ConsTitle"/>
        <w:widowControl/>
        <w:tabs>
          <w:tab w:val="left" w:pos="1620"/>
        </w:tabs>
        <w:jc w:val="center"/>
        <w:rPr>
          <w:rFonts w:asciiTheme="minorHAnsi" w:hAnsiTheme="minorHAnsi" w:cstheme="minorHAnsi"/>
          <w:sz w:val="24"/>
          <w:szCs w:val="24"/>
        </w:rPr>
      </w:pPr>
      <w:r w:rsidRPr="001A47B9">
        <w:rPr>
          <w:rFonts w:asciiTheme="minorHAnsi" w:hAnsiTheme="minorHAnsi" w:cstheme="minorHAnsi"/>
          <w:sz w:val="24"/>
          <w:szCs w:val="24"/>
        </w:rPr>
        <w:t>Лот №2</w:t>
      </w:r>
    </w:p>
    <w:tbl>
      <w:tblPr>
        <w:tblW w:w="10876" w:type="dxa"/>
        <w:tblLayout w:type="fixed"/>
        <w:tblCellMar>
          <w:left w:w="30" w:type="dxa"/>
          <w:right w:w="30" w:type="dxa"/>
        </w:tblCellMar>
        <w:tblLook w:val="0000" w:firstRow="0" w:lastRow="0" w:firstColumn="0" w:lastColumn="0" w:noHBand="0" w:noVBand="0"/>
      </w:tblPr>
      <w:tblGrid>
        <w:gridCol w:w="737"/>
        <w:gridCol w:w="2665"/>
        <w:gridCol w:w="1015"/>
        <w:gridCol w:w="1016"/>
        <w:gridCol w:w="5443"/>
      </w:tblGrid>
      <w:tr w:rsidR="002A51BE" w:rsidTr="002A51BE">
        <w:trPr>
          <w:trHeight w:val="857"/>
        </w:trPr>
        <w:tc>
          <w:tcPr>
            <w:tcW w:w="737" w:type="dxa"/>
            <w:tcBorders>
              <w:top w:val="single" w:sz="6" w:space="0" w:color="auto"/>
              <w:left w:val="single" w:sz="6" w:space="0" w:color="auto"/>
              <w:bottom w:val="single" w:sz="6" w:space="0" w:color="auto"/>
              <w:right w:val="single" w:sz="6" w:space="0" w:color="auto"/>
            </w:tcBorders>
          </w:tcPr>
          <w:p w:rsidR="002A51BE" w:rsidRDefault="002A51BE">
            <w:pPr>
              <w:autoSpaceDE w:val="0"/>
              <w:autoSpaceDN w:val="0"/>
              <w:adjustRightInd w:val="0"/>
              <w:rPr>
                <w:rFonts w:ascii="Palatino Linotype" w:eastAsia="Times New Roman" w:hAnsi="Palatino Linotype" w:cs="Palatino Linotype"/>
                <w:b/>
                <w:bCs/>
                <w:color w:val="000000"/>
                <w:sz w:val="22"/>
                <w:szCs w:val="22"/>
              </w:rPr>
            </w:pPr>
            <w:r>
              <w:rPr>
                <w:rFonts w:ascii="Palatino Linotype" w:eastAsia="Times New Roman" w:hAnsi="Palatino Linotype" w:cs="Palatino Linotype"/>
                <w:b/>
                <w:bCs/>
                <w:color w:val="000000"/>
                <w:sz w:val="22"/>
                <w:szCs w:val="22"/>
              </w:rPr>
              <w:t>№</w:t>
            </w:r>
          </w:p>
        </w:tc>
        <w:tc>
          <w:tcPr>
            <w:tcW w:w="2665" w:type="dxa"/>
            <w:tcBorders>
              <w:top w:val="single" w:sz="6" w:space="0" w:color="auto"/>
              <w:left w:val="single" w:sz="6" w:space="0" w:color="auto"/>
              <w:bottom w:val="single" w:sz="6" w:space="0" w:color="auto"/>
              <w:right w:val="single" w:sz="6" w:space="0" w:color="auto"/>
            </w:tcBorders>
          </w:tcPr>
          <w:p w:rsidR="002A51BE" w:rsidRDefault="002A51BE">
            <w:pPr>
              <w:autoSpaceDE w:val="0"/>
              <w:autoSpaceDN w:val="0"/>
              <w:adjustRightInd w:val="0"/>
              <w:jc w:val="center"/>
              <w:rPr>
                <w:rFonts w:ascii="Palatino Linotype" w:eastAsia="Times New Roman" w:hAnsi="Palatino Linotype" w:cs="Palatino Linotype"/>
                <w:b/>
                <w:bCs/>
                <w:color w:val="000000"/>
                <w:sz w:val="22"/>
                <w:szCs w:val="22"/>
              </w:rPr>
            </w:pPr>
            <w:r>
              <w:rPr>
                <w:rFonts w:ascii="Palatino Linotype" w:eastAsia="Times New Roman" w:hAnsi="Palatino Linotype" w:cs="Palatino Linotype"/>
                <w:b/>
                <w:bCs/>
                <w:color w:val="000000"/>
                <w:sz w:val="22"/>
                <w:szCs w:val="22"/>
              </w:rPr>
              <w:t>Товары (работы, услуги)</w:t>
            </w:r>
          </w:p>
        </w:tc>
        <w:tc>
          <w:tcPr>
            <w:tcW w:w="1015" w:type="dxa"/>
            <w:tcBorders>
              <w:top w:val="single" w:sz="6" w:space="0" w:color="auto"/>
              <w:left w:val="single" w:sz="6" w:space="0" w:color="auto"/>
              <w:bottom w:val="single" w:sz="6" w:space="0" w:color="auto"/>
              <w:right w:val="single" w:sz="6" w:space="0" w:color="auto"/>
            </w:tcBorders>
          </w:tcPr>
          <w:p w:rsidR="002A51BE" w:rsidRDefault="002A51BE">
            <w:pPr>
              <w:autoSpaceDE w:val="0"/>
              <w:autoSpaceDN w:val="0"/>
              <w:adjustRightInd w:val="0"/>
              <w:rPr>
                <w:rFonts w:ascii="Palatino Linotype" w:eastAsia="Times New Roman" w:hAnsi="Palatino Linotype" w:cs="Palatino Linotype"/>
                <w:b/>
                <w:bCs/>
                <w:color w:val="000000"/>
                <w:sz w:val="22"/>
                <w:szCs w:val="22"/>
              </w:rPr>
            </w:pPr>
            <w:r>
              <w:rPr>
                <w:rFonts w:ascii="Palatino Linotype" w:eastAsia="Times New Roman" w:hAnsi="Palatino Linotype" w:cs="Palatino Linotype"/>
                <w:b/>
                <w:bCs/>
                <w:color w:val="000000"/>
                <w:sz w:val="22"/>
                <w:szCs w:val="22"/>
              </w:rPr>
              <w:t xml:space="preserve">Ед. </w:t>
            </w:r>
            <w:proofErr w:type="spellStart"/>
            <w:r>
              <w:rPr>
                <w:rFonts w:ascii="Palatino Linotype" w:eastAsia="Times New Roman" w:hAnsi="Palatino Linotype" w:cs="Palatino Linotype"/>
                <w:b/>
                <w:bCs/>
                <w:color w:val="000000"/>
                <w:sz w:val="22"/>
                <w:szCs w:val="22"/>
              </w:rPr>
              <w:t>измер</w:t>
            </w:r>
            <w:proofErr w:type="spellEnd"/>
            <w:r>
              <w:rPr>
                <w:rFonts w:ascii="Palatino Linotype" w:eastAsia="Times New Roman" w:hAnsi="Palatino Linotype" w:cs="Palatino Linotype"/>
                <w:b/>
                <w:bCs/>
                <w:color w:val="000000"/>
                <w:sz w:val="22"/>
                <w:szCs w:val="22"/>
              </w:rPr>
              <w:t>.</w:t>
            </w:r>
          </w:p>
        </w:tc>
        <w:tc>
          <w:tcPr>
            <w:tcW w:w="1016" w:type="dxa"/>
            <w:tcBorders>
              <w:top w:val="single" w:sz="6" w:space="0" w:color="auto"/>
              <w:left w:val="single" w:sz="6" w:space="0" w:color="auto"/>
              <w:bottom w:val="single" w:sz="6" w:space="0" w:color="auto"/>
              <w:right w:val="single" w:sz="6" w:space="0" w:color="auto"/>
            </w:tcBorders>
          </w:tcPr>
          <w:p w:rsidR="002A51BE" w:rsidRDefault="002A51BE">
            <w:pPr>
              <w:autoSpaceDE w:val="0"/>
              <w:autoSpaceDN w:val="0"/>
              <w:adjustRightInd w:val="0"/>
              <w:rPr>
                <w:rFonts w:ascii="Palatino Linotype" w:eastAsia="Times New Roman" w:hAnsi="Palatino Linotype" w:cs="Palatino Linotype"/>
                <w:b/>
                <w:bCs/>
                <w:color w:val="000000"/>
                <w:sz w:val="22"/>
                <w:szCs w:val="22"/>
              </w:rPr>
            </w:pPr>
            <w:r>
              <w:rPr>
                <w:rFonts w:ascii="Palatino Linotype" w:eastAsia="Times New Roman" w:hAnsi="Palatino Linotype" w:cs="Palatino Linotype"/>
                <w:b/>
                <w:bCs/>
                <w:color w:val="000000"/>
                <w:sz w:val="22"/>
                <w:szCs w:val="22"/>
              </w:rPr>
              <w:t>Кол-во</w:t>
            </w:r>
          </w:p>
        </w:tc>
        <w:tc>
          <w:tcPr>
            <w:tcW w:w="5443" w:type="dxa"/>
            <w:tcBorders>
              <w:top w:val="single" w:sz="6" w:space="0" w:color="auto"/>
              <w:left w:val="single" w:sz="6" w:space="0" w:color="auto"/>
              <w:bottom w:val="single" w:sz="6" w:space="0" w:color="auto"/>
              <w:right w:val="single" w:sz="6" w:space="0" w:color="auto"/>
            </w:tcBorders>
          </w:tcPr>
          <w:p w:rsidR="002A51BE" w:rsidRDefault="002A51BE">
            <w:pPr>
              <w:autoSpaceDE w:val="0"/>
              <w:autoSpaceDN w:val="0"/>
              <w:adjustRightInd w:val="0"/>
              <w:jc w:val="center"/>
              <w:rPr>
                <w:rFonts w:ascii="Palatino Linotype" w:eastAsia="Times New Roman" w:hAnsi="Palatino Linotype" w:cs="Palatino Linotype"/>
                <w:b/>
                <w:bCs/>
                <w:color w:val="000000"/>
                <w:sz w:val="22"/>
                <w:szCs w:val="22"/>
              </w:rPr>
            </w:pPr>
            <w:r>
              <w:rPr>
                <w:rFonts w:ascii="Palatino Linotype" w:eastAsia="Times New Roman" w:hAnsi="Palatino Linotype" w:cs="Palatino Linotype"/>
                <w:b/>
                <w:bCs/>
                <w:color w:val="000000"/>
                <w:sz w:val="22"/>
                <w:szCs w:val="22"/>
              </w:rPr>
              <w:t>Техническое задание</w:t>
            </w:r>
          </w:p>
        </w:tc>
      </w:tr>
      <w:tr w:rsidR="002A51BE" w:rsidTr="002A51BE">
        <w:trPr>
          <w:trHeight w:val="3238"/>
        </w:trPr>
        <w:tc>
          <w:tcPr>
            <w:tcW w:w="737" w:type="dxa"/>
            <w:tcBorders>
              <w:top w:val="single" w:sz="6" w:space="0" w:color="auto"/>
              <w:left w:val="single" w:sz="6" w:space="0" w:color="auto"/>
              <w:bottom w:val="single" w:sz="6" w:space="0" w:color="auto"/>
              <w:right w:val="single" w:sz="6" w:space="0" w:color="auto"/>
            </w:tcBorders>
          </w:tcPr>
          <w:p w:rsidR="002A51BE" w:rsidRDefault="002A51BE">
            <w:pPr>
              <w:autoSpaceDE w:val="0"/>
              <w:autoSpaceDN w:val="0"/>
              <w:adjustRightInd w:val="0"/>
              <w:jc w:val="center"/>
              <w:rPr>
                <w:rFonts w:ascii="Palatino Linotype" w:eastAsia="Times New Roman" w:hAnsi="Palatino Linotype" w:cs="Palatino Linotype"/>
                <w:color w:val="000000"/>
                <w:sz w:val="22"/>
                <w:szCs w:val="22"/>
              </w:rPr>
            </w:pPr>
            <w:r>
              <w:rPr>
                <w:rFonts w:ascii="Palatino Linotype" w:eastAsia="Times New Roman" w:hAnsi="Palatino Linotype" w:cs="Palatino Linotype"/>
                <w:color w:val="000000"/>
                <w:sz w:val="22"/>
                <w:szCs w:val="22"/>
              </w:rPr>
              <w:t>1</w:t>
            </w:r>
          </w:p>
        </w:tc>
        <w:tc>
          <w:tcPr>
            <w:tcW w:w="2665" w:type="dxa"/>
            <w:tcBorders>
              <w:top w:val="single" w:sz="6" w:space="0" w:color="auto"/>
              <w:left w:val="single" w:sz="6" w:space="0" w:color="auto"/>
              <w:bottom w:val="single" w:sz="6" w:space="0" w:color="auto"/>
              <w:right w:val="single" w:sz="6" w:space="0" w:color="auto"/>
            </w:tcBorders>
          </w:tcPr>
          <w:p w:rsidR="002A51BE" w:rsidRDefault="002A51BE">
            <w:pPr>
              <w:autoSpaceDE w:val="0"/>
              <w:autoSpaceDN w:val="0"/>
              <w:adjustRightInd w:val="0"/>
              <w:rPr>
                <w:rFonts w:ascii="Palatino Linotype" w:eastAsia="Times New Roman" w:hAnsi="Palatino Linotype" w:cs="Palatino Linotype"/>
                <w:color w:val="000000"/>
                <w:sz w:val="22"/>
                <w:szCs w:val="22"/>
              </w:rPr>
            </w:pPr>
            <w:r>
              <w:rPr>
                <w:rFonts w:ascii="Palatino Linotype" w:eastAsia="Times New Roman" w:hAnsi="Palatino Linotype" w:cs="Palatino Linotype"/>
                <w:color w:val="000000"/>
                <w:sz w:val="22"/>
                <w:szCs w:val="22"/>
              </w:rPr>
              <w:t xml:space="preserve">Электроды одноразовые для ЭКГ без коннекторов </w:t>
            </w:r>
            <w:proofErr w:type="spellStart"/>
            <w:r>
              <w:rPr>
                <w:rFonts w:ascii="Palatino Linotype" w:eastAsia="Times New Roman" w:hAnsi="Palatino Linotype" w:cs="Palatino Linotype"/>
                <w:color w:val="000000"/>
                <w:sz w:val="22"/>
                <w:szCs w:val="22"/>
              </w:rPr>
              <w:t>твердогелевые</w:t>
            </w:r>
            <w:proofErr w:type="spellEnd"/>
            <w:r>
              <w:rPr>
                <w:rFonts w:ascii="Palatino Linotype" w:eastAsia="Times New Roman" w:hAnsi="Palatino Linotype" w:cs="Palatino Linotype"/>
                <w:color w:val="000000"/>
                <w:sz w:val="22"/>
                <w:szCs w:val="22"/>
              </w:rPr>
              <w:t xml:space="preserve"> MSGLT-09 51х33мм</w:t>
            </w:r>
          </w:p>
        </w:tc>
        <w:tc>
          <w:tcPr>
            <w:tcW w:w="1015" w:type="dxa"/>
            <w:tcBorders>
              <w:top w:val="single" w:sz="6" w:space="0" w:color="auto"/>
              <w:left w:val="single" w:sz="6" w:space="0" w:color="auto"/>
              <w:bottom w:val="single" w:sz="6" w:space="0" w:color="auto"/>
              <w:right w:val="single" w:sz="6" w:space="0" w:color="auto"/>
            </w:tcBorders>
          </w:tcPr>
          <w:p w:rsidR="002A51BE" w:rsidRDefault="002A51BE">
            <w:pPr>
              <w:autoSpaceDE w:val="0"/>
              <w:autoSpaceDN w:val="0"/>
              <w:adjustRightInd w:val="0"/>
              <w:jc w:val="center"/>
              <w:rPr>
                <w:rFonts w:ascii="Palatino Linotype" w:eastAsia="Times New Roman" w:hAnsi="Palatino Linotype" w:cs="Palatino Linotype"/>
                <w:color w:val="000000"/>
                <w:sz w:val="22"/>
                <w:szCs w:val="22"/>
              </w:rPr>
            </w:pPr>
            <w:proofErr w:type="spellStart"/>
            <w:proofErr w:type="gramStart"/>
            <w:r>
              <w:rPr>
                <w:rFonts w:ascii="Palatino Linotype" w:eastAsia="Times New Roman" w:hAnsi="Palatino Linotype" w:cs="Palatino Linotype"/>
                <w:color w:val="000000"/>
                <w:sz w:val="22"/>
                <w:szCs w:val="22"/>
              </w:rPr>
              <w:t>шт</w:t>
            </w:r>
            <w:proofErr w:type="spellEnd"/>
            <w:proofErr w:type="gramEnd"/>
          </w:p>
        </w:tc>
        <w:tc>
          <w:tcPr>
            <w:tcW w:w="1016" w:type="dxa"/>
            <w:tcBorders>
              <w:top w:val="single" w:sz="6" w:space="0" w:color="auto"/>
              <w:left w:val="single" w:sz="6" w:space="0" w:color="auto"/>
              <w:bottom w:val="single" w:sz="6" w:space="0" w:color="auto"/>
              <w:right w:val="single" w:sz="6" w:space="0" w:color="auto"/>
            </w:tcBorders>
          </w:tcPr>
          <w:p w:rsidR="002A51BE" w:rsidRDefault="002A51BE">
            <w:pPr>
              <w:autoSpaceDE w:val="0"/>
              <w:autoSpaceDN w:val="0"/>
              <w:adjustRightInd w:val="0"/>
              <w:jc w:val="center"/>
              <w:rPr>
                <w:rFonts w:ascii="Palatino Linotype" w:eastAsia="Times New Roman" w:hAnsi="Palatino Linotype" w:cs="Palatino Linotype"/>
                <w:color w:val="000000"/>
                <w:sz w:val="22"/>
                <w:szCs w:val="22"/>
              </w:rPr>
            </w:pPr>
            <w:r>
              <w:rPr>
                <w:rFonts w:ascii="Palatino Linotype" w:eastAsia="Times New Roman" w:hAnsi="Palatino Linotype" w:cs="Palatino Linotype"/>
                <w:color w:val="000000"/>
                <w:sz w:val="22"/>
                <w:szCs w:val="22"/>
              </w:rPr>
              <w:t>2000</w:t>
            </w:r>
          </w:p>
        </w:tc>
        <w:tc>
          <w:tcPr>
            <w:tcW w:w="5443" w:type="dxa"/>
            <w:tcBorders>
              <w:top w:val="single" w:sz="6" w:space="0" w:color="auto"/>
              <w:left w:val="single" w:sz="6" w:space="0" w:color="auto"/>
              <w:bottom w:val="single" w:sz="6" w:space="0" w:color="auto"/>
              <w:right w:val="single" w:sz="6" w:space="0" w:color="auto"/>
            </w:tcBorders>
          </w:tcPr>
          <w:p w:rsidR="002A51BE" w:rsidRDefault="002A51BE">
            <w:pPr>
              <w:autoSpaceDE w:val="0"/>
              <w:autoSpaceDN w:val="0"/>
              <w:adjustRightInd w:val="0"/>
              <w:rPr>
                <w:rFonts w:ascii="Calibri" w:eastAsia="Times New Roman" w:hAnsi="Calibri" w:cs="Calibri"/>
                <w:color w:val="000000"/>
                <w:sz w:val="22"/>
                <w:szCs w:val="22"/>
              </w:rPr>
            </w:pPr>
            <w:r>
              <w:rPr>
                <w:rFonts w:ascii="Calibri" w:eastAsia="Times New Roman" w:hAnsi="Calibri" w:cs="Calibri"/>
                <w:color w:val="000000"/>
                <w:sz w:val="22"/>
                <w:szCs w:val="22"/>
              </w:rPr>
              <w:t>Код – MSGLT-09</w:t>
            </w:r>
          </w:p>
          <w:p w:rsidR="002A51BE" w:rsidRDefault="002A51BE">
            <w:pPr>
              <w:autoSpaceDE w:val="0"/>
              <w:autoSpaceDN w:val="0"/>
              <w:adjustRightInd w:val="0"/>
              <w:rPr>
                <w:rFonts w:ascii="Calibri" w:eastAsia="Times New Roman" w:hAnsi="Calibri" w:cs="Calibri"/>
                <w:color w:val="000000"/>
                <w:sz w:val="22"/>
                <w:szCs w:val="22"/>
              </w:rPr>
            </w:pPr>
            <w:r>
              <w:rPr>
                <w:rFonts w:ascii="Calibri" w:eastAsia="Times New Roman" w:hAnsi="Calibri" w:cs="Calibri"/>
                <w:color w:val="000000"/>
                <w:sz w:val="22"/>
                <w:szCs w:val="22"/>
              </w:rPr>
              <w:t>Электрод одноразовый для ЭКГ</w:t>
            </w:r>
          </w:p>
          <w:p w:rsidR="002A51BE" w:rsidRDefault="002A51BE">
            <w:pPr>
              <w:autoSpaceDE w:val="0"/>
              <w:autoSpaceDN w:val="0"/>
              <w:adjustRightInd w:val="0"/>
              <w:rPr>
                <w:rFonts w:ascii="Calibri" w:eastAsia="Times New Roman" w:hAnsi="Calibri" w:cs="Calibri"/>
                <w:color w:val="000000"/>
                <w:sz w:val="22"/>
                <w:szCs w:val="22"/>
              </w:rPr>
            </w:pPr>
            <w:r>
              <w:rPr>
                <w:rFonts w:ascii="Calibri" w:eastAsia="Times New Roman" w:hAnsi="Calibri" w:cs="Calibri"/>
                <w:color w:val="000000"/>
                <w:sz w:val="22"/>
                <w:szCs w:val="22"/>
              </w:rPr>
              <w:t>Размер 51х33 мм</w:t>
            </w:r>
          </w:p>
          <w:p w:rsidR="002A51BE" w:rsidRDefault="002A51BE">
            <w:pPr>
              <w:autoSpaceDE w:val="0"/>
              <w:autoSpaceDN w:val="0"/>
              <w:adjustRightInd w:val="0"/>
              <w:rPr>
                <w:rFonts w:ascii="Calibri" w:eastAsia="Times New Roman" w:hAnsi="Calibri" w:cs="Calibri"/>
                <w:color w:val="000000"/>
                <w:sz w:val="22"/>
                <w:szCs w:val="22"/>
              </w:rPr>
            </w:pPr>
            <w:r>
              <w:rPr>
                <w:rFonts w:ascii="Calibri" w:eastAsia="Times New Roman" w:hAnsi="Calibri" w:cs="Calibri"/>
                <w:color w:val="000000"/>
                <w:sz w:val="22"/>
                <w:szCs w:val="22"/>
              </w:rPr>
              <w:t>Основа – пена</w:t>
            </w:r>
          </w:p>
          <w:p w:rsidR="002A51BE" w:rsidRDefault="002A51BE">
            <w:pPr>
              <w:autoSpaceDE w:val="0"/>
              <w:autoSpaceDN w:val="0"/>
              <w:adjustRightInd w:val="0"/>
              <w:rPr>
                <w:rFonts w:ascii="Calibri" w:eastAsia="Times New Roman" w:hAnsi="Calibri" w:cs="Calibri"/>
                <w:color w:val="000000"/>
                <w:sz w:val="22"/>
                <w:szCs w:val="22"/>
              </w:rPr>
            </w:pPr>
            <w:r>
              <w:rPr>
                <w:rFonts w:ascii="Calibri" w:eastAsia="Times New Roman" w:hAnsi="Calibri" w:cs="Calibri"/>
                <w:color w:val="000000"/>
                <w:sz w:val="22"/>
                <w:szCs w:val="22"/>
              </w:rPr>
              <w:t>Гель – твердый</w:t>
            </w:r>
          </w:p>
          <w:p w:rsidR="002A51BE" w:rsidRDefault="002A51BE">
            <w:pPr>
              <w:autoSpaceDE w:val="0"/>
              <w:autoSpaceDN w:val="0"/>
              <w:adjustRightInd w:val="0"/>
              <w:rPr>
                <w:rFonts w:ascii="Calibri" w:eastAsia="Times New Roman" w:hAnsi="Calibri" w:cs="Calibri"/>
                <w:color w:val="000000"/>
                <w:sz w:val="22"/>
                <w:szCs w:val="22"/>
              </w:rPr>
            </w:pPr>
            <w:r>
              <w:rPr>
                <w:rFonts w:ascii="Calibri" w:eastAsia="Times New Roman" w:hAnsi="Calibri" w:cs="Calibri"/>
                <w:color w:val="000000"/>
                <w:sz w:val="22"/>
                <w:szCs w:val="22"/>
              </w:rPr>
              <w:t>Кнопка – нержавеющая сталь</w:t>
            </w:r>
          </w:p>
          <w:p w:rsidR="002A51BE" w:rsidRDefault="002A51BE">
            <w:pPr>
              <w:autoSpaceDE w:val="0"/>
              <w:autoSpaceDN w:val="0"/>
              <w:adjustRightInd w:val="0"/>
              <w:rPr>
                <w:rFonts w:ascii="Calibri" w:eastAsia="Times New Roman" w:hAnsi="Calibri" w:cs="Calibri"/>
                <w:color w:val="000000"/>
                <w:sz w:val="22"/>
                <w:szCs w:val="22"/>
              </w:rPr>
            </w:pPr>
            <w:r>
              <w:rPr>
                <w:rFonts w:ascii="Calibri" w:eastAsia="Times New Roman" w:hAnsi="Calibri" w:cs="Calibri"/>
                <w:color w:val="000000"/>
                <w:sz w:val="22"/>
                <w:szCs w:val="22"/>
              </w:rPr>
              <w:t>Применение: стресс, покой, мониторинг</w:t>
            </w:r>
          </w:p>
          <w:p w:rsidR="002A51BE" w:rsidRDefault="002A51BE">
            <w:pPr>
              <w:autoSpaceDE w:val="0"/>
              <w:autoSpaceDN w:val="0"/>
              <w:adjustRightInd w:val="0"/>
              <w:rPr>
                <w:rFonts w:ascii="Calibri" w:eastAsia="Times New Roman" w:hAnsi="Calibri" w:cs="Calibri"/>
                <w:color w:val="000000"/>
                <w:sz w:val="22"/>
                <w:szCs w:val="22"/>
              </w:rPr>
            </w:pPr>
            <w:r>
              <w:rPr>
                <w:rFonts w:ascii="Calibri" w:eastAsia="Times New Roman" w:hAnsi="Calibri" w:cs="Calibri"/>
                <w:color w:val="000000"/>
                <w:sz w:val="22"/>
                <w:szCs w:val="22"/>
              </w:rPr>
              <w:t>Упаковка 50 штук / 1500 штук</w:t>
            </w:r>
          </w:p>
          <w:p w:rsidR="002A51BE" w:rsidRDefault="002A51BE">
            <w:pPr>
              <w:autoSpaceDE w:val="0"/>
              <w:autoSpaceDN w:val="0"/>
              <w:adjustRightInd w:val="0"/>
              <w:rPr>
                <w:rFonts w:ascii="Calibri" w:eastAsia="Times New Roman" w:hAnsi="Calibri" w:cs="Calibri"/>
                <w:color w:val="000000"/>
                <w:sz w:val="22"/>
                <w:szCs w:val="22"/>
              </w:rPr>
            </w:pPr>
            <w:r>
              <w:rPr>
                <w:rFonts w:ascii="Calibri" w:eastAsia="Times New Roman" w:hAnsi="Calibri" w:cs="Calibri"/>
                <w:color w:val="000000"/>
                <w:sz w:val="22"/>
                <w:szCs w:val="22"/>
              </w:rPr>
              <w:t>Техническое задание:</w:t>
            </w:r>
          </w:p>
          <w:p w:rsidR="002A51BE" w:rsidRDefault="002A51BE">
            <w:pPr>
              <w:autoSpaceDE w:val="0"/>
              <w:autoSpaceDN w:val="0"/>
              <w:adjustRightInd w:val="0"/>
              <w:rPr>
                <w:rFonts w:ascii="Calibri" w:eastAsia="Times New Roman" w:hAnsi="Calibri" w:cs="Calibri"/>
                <w:color w:val="000000"/>
                <w:sz w:val="22"/>
                <w:szCs w:val="22"/>
              </w:rPr>
            </w:pPr>
            <w:r>
              <w:rPr>
                <w:rFonts w:ascii="Calibri" w:eastAsia="Times New Roman" w:hAnsi="Calibri" w:cs="Calibri"/>
                <w:color w:val="000000"/>
                <w:sz w:val="22"/>
                <w:szCs w:val="22"/>
              </w:rPr>
              <w:t xml:space="preserve">MSGLT-09 Электрод для длительного </w:t>
            </w:r>
            <w:proofErr w:type="spellStart"/>
            <w:r>
              <w:rPr>
                <w:rFonts w:ascii="Calibri" w:eastAsia="Times New Roman" w:hAnsi="Calibri" w:cs="Calibri"/>
                <w:color w:val="000000"/>
                <w:sz w:val="22"/>
                <w:szCs w:val="22"/>
              </w:rPr>
              <w:t>мониторирования</w:t>
            </w:r>
            <w:proofErr w:type="spellEnd"/>
            <w:r>
              <w:rPr>
                <w:rFonts w:ascii="Calibri" w:eastAsia="Times New Roman" w:hAnsi="Calibri" w:cs="Calibri"/>
                <w:color w:val="000000"/>
                <w:sz w:val="22"/>
                <w:szCs w:val="22"/>
              </w:rPr>
              <w:t xml:space="preserve">, содержит твердый гель, обладает высокой проводящей способностью, </w:t>
            </w:r>
            <w:proofErr w:type="spellStart"/>
            <w:r>
              <w:rPr>
                <w:rFonts w:ascii="Calibri" w:eastAsia="Times New Roman" w:hAnsi="Calibri" w:cs="Calibri"/>
                <w:color w:val="000000"/>
                <w:sz w:val="22"/>
                <w:szCs w:val="22"/>
              </w:rPr>
              <w:t>высокоадгезивная</w:t>
            </w:r>
            <w:proofErr w:type="spellEnd"/>
            <w:r>
              <w:rPr>
                <w:rFonts w:ascii="Calibri" w:eastAsia="Times New Roman" w:hAnsi="Calibri" w:cs="Calibri"/>
                <w:color w:val="000000"/>
                <w:sz w:val="22"/>
                <w:szCs w:val="22"/>
              </w:rPr>
              <w:t xml:space="preserve"> </w:t>
            </w:r>
            <w:proofErr w:type="spellStart"/>
            <w:r>
              <w:rPr>
                <w:rFonts w:ascii="Calibri" w:eastAsia="Times New Roman" w:hAnsi="Calibri" w:cs="Calibri"/>
                <w:color w:val="000000"/>
                <w:sz w:val="22"/>
                <w:szCs w:val="22"/>
              </w:rPr>
              <w:t>гипоаллергенная</w:t>
            </w:r>
            <w:proofErr w:type="spellEnd"/>
            <w:r>
              <w:rPr>
                <w:rFonts w:ascii="Calibri" w:eastAsia="Times New Roman" w:hAnsi="Calibri" w:cs="Calibri"/>
                <w:color w:val="000000"/>
                <w:sz w:val="22"/>
                <w:szCs w:val="22"/>
              </w:rPr>
              <w:t xml:space="preserve"> нижняя поверхность; в центре электрода прозрачный диск из твердого электролитного геля диаметром не менее 18м</w:t>
            </w:r>
            <w:proofErr w:type="gramStart"/>
            <w:r>
              <w:rPr>
                <w:rFonts w:ascii="Calibri" w:eastAsia="Times New Roman" w:hAnsi="Calibri" w:cs="Calibri"/>
                <w:color w:val="000000"/>
                <w:sz w:val="22"/>
                <w:szCs w:val="22"/>
              </w:rPr>
              <w:t>м(</w:t>
            </w:r>
            <w:proofErr w:type="gramEnd"/>
            <w:r>
              <w:rPr>
                <w:rFonts w:ascii="Calibri" w:eastAsia="Times New Roman" w:hAnsi="Calibri" w:cs="Calibri"/>
                <w:color w:val="000000"/>
                <w:sz w:val="22"/>
                <w:szCs w:val="22"/>
              </w:rPr>
              <w:t xml:space="preserve">для возможности контроля состояния кожного покрова под электродом)с сенсором; для обеспечения сигнала хорошего качества. Одноразовые. Размеры 51х33 мм. Основа - полиуретановая пена, толщиной не менее 1,0 мм. Контактная поверхность (сенсор) из </w:t>
            </w:r>
            <w:proofErr w:type="spellStart"/>
            <w:r>
              <w:rPr>
                <w:rFonts w:ascii="Calibri" w:eastAsia="Times New Roman" w:hAnsi="Calibri" w:cs="Calibri"/>
                <w:color w:val="000000"/>
                <w:sz w:val="22"/>
                <w:szCs w:val="22"/>
              </w:rPr>
              <w:t>стеклонаполненного</w:t>
            </w:r>
            <w:proofErr w:type="spellEnd"/>
            <w:r>
              <w:rPr>
                <w:rFonts w:ascii="Calibri" w:eastAsia="Times New Roman" w:hAnsi="Calibri" w:cs="Calibri"/>
                <w:color w:val="000000"/>
                <w:sz w:val="22"/>
                <w:szCs w:val="22"/>
              </w:rPr>
              <w:t xml:space="preserve"> ABS (</w:t>
            </w:r>
            <w:proofErr w:type="spellStart"/>
            <w:r>
              <w:rPr>
                <w:rFonts w:ascii="Calibri" w:eastAsia="Times New Roman" w:hAnsi="Calibri" w:cs="Calibri"/>
                <w:color w:val="000000"/>
                <w:sz w:val="22"/>
                <w:szCs w:val="22"/>
              </w:rPr>
              <w:t>акрилонитрилбутадиенстирола</w:t>
            </w:r>
            <w:proofErr w:type="spellEnd"/>
            <w:r>
              <w:rPr>
                <w:rFonts w:ascii="Calibri" w:eastAsia="Times New Roman" w:hAnsi="Calibri" w:cs="Calibri"/>
                <w:color w:val="000000"/>
                <w:sz w:val="22"/>
                <w:szCs w:val="22"/>
              </w:rPr>
              <w:t xml:space="preserve">), покрыта </w:t>
            </w:r>
            <w:proofErr w:type="spellStart"/>
            <w:r>
              <w:rPr>
                <w:rFonts w:ascii="Calibri" w:eastAsia="Times New Roman" w:hAnsi="Calibri" w:cs="Calibri"/>
                <w:color w:val="000000"/>
                <w:sz w:val="22"/>
                <w:szCs w:val="22"/>
              </w:rPr>
              <w:t>Ag</w:t>
            </w:r>
            <w:proofErr w:type="spellEnd"/>
            <w:r>
              <w:rPr>
                <w:rFonts w:ascii="Calibri" w:eastAsia="Times New Roman" w:hAnsi="Calibri" w:cs="Calibri"/>
                <w:color w:val="000000"/>
                <w:sz w:val="22"/>
                <w:szCs w:val="22"/>
              </w:rPr>
              <w:t>/</w:t>
            </w:r>
            <w:proofErr w:type="spellStart"/>
            <w:r>
              <w:rPr>
                <w:rFonts w:ascii="Calibri" w:eastAsia="Times New Roman" w:hAnsi="Calibri" w:cs="Calibri"/>
                <w:color w:val="000000"/>
                <w:sz w:val="22"/>
                <w:szCs w:val="22"/>
              </w:rPr>
              <w:t>AgCI</w:t>
            </w:r>
            <w:proofErr w:type="spellEnd"/>
            <w:r>
              <w:rPr>
                <w:rFonts w:ascii="Calibri" w:eastAsia="Times New Roman" w:hAnsi="Calibri" w:cs="Calibri"/>
                <w:color w:val="000000"/>
                <w:sz w:val="22"/>
                <w:szCs w:val="22"/>
              </w:rPr>
              <w:t xml:space="preserve"> (серебро/хлорид серебра). Площадь твердого геля - не более 226 мм². Импеданс (сопротивление) - не более 150 Ом. Компенсирующее напряжение смещения постоянного тока (DCO) не более 1 мВ, восстановление после перегрузки при </w:t>
            </w:r>
            <w:proofErr w:type="spellStart"/>
            <w:r>
              <w:rPr>
                <w:rFonts w:ascii="Calibri" w:eastAsia="Times New Roman" w:hAnsi="Calibri" w:cs="Calibri"/>
                <w:color w:val="000000"/>
                <w:sz w:val="22"/>
                <w:szCs w:val="22"/>
              </w:rPr>
              <w:t>дефибриляции</w:t>
            </w:r>
            <w:proofErr w:type="spellEnd"/>
            <w:r>
              <w:rPr>
                <w:rFonts w:ascii="Calibri" w:eastAsia="Times New Roman" w:hAnsi="Calibri" w:cs="Calibri"/>
                <w:color w:val="000000"/>
                <w:sz w:val="22"/>
                <w:szCs w:val="22"/>
              </w:rPr>
              <w:t xml:space="preserve"> - не более 15 мВ, скорость изменения поляризационного потенциала не более 0,3 мВ/</w:t>
            </w:r>
            <w:proofErr w:type="gramStart"/>
            <w:r>
              <w:rPr>
                <w:rFonts w:ascii="Calibri" w:eastAsia="Times New Roman" w:hAnsi="Calibri" w:cs="Calibri"/>
                <w:color w:val="000000"/>
                <w:sz w:val="22"/>
                <w:szCs w:val="22"/>
              </w:rPr>
              <w:t>с</w:t>
            </w:r>
            <w:proofErr w:type="gramEnd"/>
            <w:r>
              <w:rPr>
                <w:rFonts w:ascii="Calibri" w:eastAsia="Times New Roman" w:hAnsi="Calibri" w:cs="Calibri"/>
                <w:color w:val="000000"/>
                <w:sz w:val="22"/>
                <w:szCs w:val="22"/>
              </w:rPr>
              <w:t xml:space="preserve">, смещение напряжения постоянного тока </w:t>
            </w:r>
            <w:r>
              <w:rPr>
                <w:rFonts w:ascii="Calibri" w:eastAsia="Times New Roman" w:hAnsi="Calibri" w:cs="Calibri"/>
                <w:color w:val="000000"/>
                <w:sz w:val="22"/>
                <w:szCs w:val="22"/>
              </w:rPr>
              <w:lastRenderedPageBreak/>
              <w:t>не более 15 мВ, сочетание нестабильности напряжения и собственного шума не более 90 мкВ Соединение кнопочного типа, нержавеющая сталь Время фиксации электрода на теле пациента до 48 часов. Срок хранения открытой упаковки не более 30 дней, закрытой упаковки не более 24 месяцев. В упаковке - не более 50 штук.</w:t>
            </w:r>
          </w:p>
        </w:tc>
      </w:tr>
      <w:tr w:rsidR="002A51BE" w:rsidTr="002A51BE">
        <w:trPr>
          <w:trHeight w:val="1714"/>
        </w:trPr>
        <w:tc>
          <w:tcPr>
            <w:tcW w:w="737" w:type="dxa"/>
            <w:tcBorders>
              <w:top w:val="single" w:sz="6" w:space="0" w:color="auto"/>
              <w:left w:val="single" w:sz="6" w:space="0" w:color="auto"/>
              <w:bottom w:val="single" w:sz="6" w:space="0" w:color="auto"/>
              <w:right w:val="single" w:sz="6" w:space="0" w:color="auto"/>
            </w:tcBorders>
          </w:tcPr>
          <w:p w:rsidR="002A51BE" w:rsidRDefault="002A51BE">
            <w:pPr>
              <w:autoSpaceDE w:val="0"/>
              <w:autoSpaceDN w:val="0"/>
              <w:adjustRightInd w:val="0"/>
              <w:jc w:val="center"/>
              <w:rPr>
                <w:rFonts w:ascii="Palatino Linotype" w:eastAsia="Times New Roman" w:hAnsi="Palatino Linotype" w:cs="Palatino Linotype"/>
                <w:color w:val="000000"/>
                <w:sz w:val="22"/>
                <w:szCs w:val="22"/>
              </w:rPr>
            </w:pPr>
            <w:r>
              <w:rPr>
                <w:rFonts w:ascii="Palatino Linotype" w:eastAsia="Times New Roman" w:hAnsi="Palatino Linotype" w:cs="Palatino Linotype"/>
                <w:color w:val="000000"/>
                <w:sz w:val="22"/>
                <w:szCs w:val="22"/>
              </w:rPr>
              <w:lastRenderedPageBreak/>
              <w:t>2</w:t>
            </w:r>
          </w:p>
        </w:tc>
        <w:tc>
          <w:tcPr>
            <w:tcW w:w="2665" w:type="dxa"/>
            <w:tcBorders>
              <w:top w:val="single" w:sz="6" w:space="0" w:color="auto"/>
              <w:left w:val="single" w:sz="6" w:space="0" w:color="auto"/>
              <w:bottom w:val="single" w:sz="6" w:space="0" w:color="auto"/>
              <w:right w:val="single" w:sz="6" w:space="0" w:color="auto"/>
            </w:tcBorders>
          </w:tcPr>
          <w:p w:rsidR="002A51BE" w:rsidRDefault="002A51BE">
            <w:pPr>
              <w:autoSpaceDE w:val="0"/>
              <w:autoSpaceDN w:val="0"/>
              <w:adjustRightInd w:val="0"/>
              <w:rPr>
                <w:rFonts w:ascii="Palatino Linotype" w:eastAsia="Times New Roman" w:hAnsi="Palatino Linotype" w:cs="Palatino Linotype"/>
                <w:color w:val="000000"/>
                <w:sz w:val="22"/>
                <w:szCs w:val="22"/>
              </w:rPr>
            </w:pPr>
            <w:r>
              <w:rPr>
                <w:rFonts w:ascii="Palatino Linotype" w:eastAsia="Times New Roman" w:hAnsi="Palatino Linotype" w:cs="Palatino Linotype"/>
                <w:color w:val="000000"/>
                <w:sz w:val="22"/>
                <w:szCs w:val="22"/>
              </w:rPr>
              <w:t xml:space="preserve">Лента регистрационная бумажная с </w:t>
            </w:r>
            <w:proofErr w:type="spellStart"/>
            <w:r>
              <w:rPr>
                <w:rFonts w:ascii="Palatino Linotype" w:eastAsia="Times New Roman" w:hAnsi="Palatino Linotype" w:cs="Palatino Linotype"/>
                <w:color w:val="000000"/>
                <w:sz w:val="22"/>
                <w:szCs w:val="22"/>
              </w:rPr>
              <w:t>тепл</w:t>
            </w:r>
            <w:proofErr w:type="spellEnd"/>
            <w:r>
              <w:rPr>
                <w:rFonts w:ascii="Palatino Linotype" w:eastAsia="Times New Roman" w:hAnsi="Palatino Linotype" w:cs="Palatino Linotype"/>
                <w:color w:val="000000"/>
                <w:sz w:val="22"/>
                <w:szCs w:val="22"/>
              </w:rPr>
              <w:t xml:space="preserve"> записью д/мед </w:t>
            </w:r>
            <w:proofErr w:type="spellStart"/>
            <w:r>
              <w:rPr>
                <w:rFonts w:ascii="Palatino Linotype" w:eastAsia="Times New Roman" w:hAnsi="Palatino Linotype" w:cs="Palatino Linotype"/>
                <w:color w:val="000000"/>
                <w:sz w:val="22"/>
                <w:szCs w:val="22"/>
              </w:rPr>
              <w:t>оборуд</w:t>
            </w:r>
            <w:proofErr w:type="spellEnd"/>
            <w:r>
              <w:rPr>
                <w:rFonts w:ascii="Palatino Linotype" w:eastAsia="Times New Roman" w:hAnsi="Palatino Linotype" w:cs="Palatino Linotype"/>
                <w:color w:val="000000"/>
                <w:sz w:val="22"/>
                <w:szCs w:val="22"/>
              </w:rPr>
              <w:t xml:space="preserve"> 210мм</w:t>
            </w:r>
            <w:proofErr w:type="gramStart"/>
            <w:r>
              <w:rPr>
                <w:rFonts w:ascii="Palatino Linotype" w:eastAsia="Times New Roman" w:hAnsi="Palatino Linotype" w:cs="Palatino Linotype"/>
                <w:color w:val="000000"/>
                <w:sz w:val="22"/>
                <w:szCs w:val="22"/>
              </w:rPr>
              <w:t>.х</w:t>
            </w:r>
            <w:proofErr w:type="gramEnd"/>
            <w:r>
              <w:rPr>
                <w:rFonts w:ascii="Palatino Linotype" w:eastAsia="Times New Roman" w:hAnsi="Palatino Linotype" w:cs="Palatino Linotype"/>
                <w:color w:val="000000"/>
                <w:sz w:val="22"/>
                <w:szCs w:val="22"/>
              </w:rPr>
              <w:t xml:space="preserve"> 280мм.х 215л для SCHILL /</w:t>
            </w:r>
            <w:proofErr w:type="spellStart"/>
            <w:r>
              <w:rPr>
                <w:rFonts w:ascii="Palatino Linotype" w:eastAsia="Times New Roman" w:hAnsi="Palatino Linotype" w:cs="Palatino Linotype"/>
                <w:color w:val="000000"/>
                <w:sz w:val="22"/>
                <w:szCs w:val="22"/>
              </w:rPr>
              <w:t>Регистрон</w:t>
            </w:r>
            <w:proofErr w:type="spellEnd"/>
          </w:p>
        </w:tc>
        <w:tc>
          <w:tcPr>
            <w:tcW w:w="1015" w:type="dxa"/>
            <w:tcBorders>
              <w:top w:val="single" w:sz="6" w:space="0" w:color="auto"/>
              <w:left w:val="single" w:sz="6" w:space="0" w:color="auto"/>
              <w:bottom w:val="single" w:sz="6" w:space="0" w:color="auto"/>
              <w:right w:val="single" w:sz="6" w:space="0" w:color="auto"/>
            </w:tcBorders>
          </w:tcPr>
          <w:p w:rsidR="002A51BE" w:rsidRDefault="002A51BE">
            <w:pPr>
              <w:autoSpaceDE w:val="0"/>
              <w:autoSpaceDN w:val="0"/>
              <w:adjustRightInd w:val="0"/>
              <w:jc w:val="center"/>
              <w:rPr>
                <w:rFonts w:ascii="Palatino Linotype" w:eastAsia="Times New Roman" w:hAnsi="Palatino Linotype" w:cs="Palatino Linotype"/>
                <w:color w:val="000000"/>
                <w:sz w:val="22"/>
                <w:szCs w:val="22"/>
              </w:rPr>
            </w:pPr>
            <w:proofErr w:type="spellStart"/>
            <w:proofErr w:type="gramStart"/>
            <w:r>
              <w:rPr>
                <w:rFonts w:ascii="Palatino Linotype" w:eastAsia="Times New Roman" w:hAnsi="Palatino Linotype" w:cs="Palatino Linotype"/>
                <w:color w:val="000000"/>
                <w:sz w:val="22"/>
                <w:szCs w:val="22"/>
              </w:rPr>
              <w:t>шт</w:t>
            </w:r>
            <w:proofErr w:type="spellEnd"/>
            <w:proofErr w:type="gramEnd"/>
          </w:p>
        </w:tc>
        <w:tc>
          <w:tcPr>
            <w:tcW w:w="1016" w:type="dxa"/>
            <w:tcBorders>
              <w:top w:val="single" w:sz="6" w:space="0" w:color="auto"/>
              <w:left w:val="single" w:sz="6" w:space="0" w:color="auto"/>
              <w:bottom w:val="single" w:sz="6" w:space="0" w:color="auto"/>
              <w:right w:val="single" w:sz="6" w:space="0" w:color="auto"/>
            </w:tcBorders>
          </w:tcPr>
          <w:p w:rsidR="002A51BE" w:rsidRDefault="002A51BE">
            <w:pPr>
              <w:autoSpaceDE w:val="0"/>
              <w:autoSpaceDN w:val="0"/>
              <w:adjustRightInd w:val="0"/>
              <w:jc w:val="center"/>
              <w:rPr>
                <w:rFonts w:ascii="Palatino Linotype" w:eastAsia="Times New Roman" w:hAnsi="Palatino Linotype" w:cs="Palatino Linotype"/>
                <w:color w:val="000000"/>
                <w:sz w:val="22"/>
                <w:szCs w:val="22"/>
              </w:rPr>
            </w:pPr>
            <w:r>
              <w:rPr>
                <w:rFonts w:ascii="Palatino Linotype" w:eastAsia="Times New Roman" w:hAnsi="Palatino Linotype" w:cs="Palatino Linotype"/>
                <w:color w:val="000000"/>
                <w:sz w:val="22"/>
                <w:szCs w:val="22"/>
              </w:rPr>
              <w:t>20</w:t>
            </w:r>
          </w:p>
        </w:tc>
        <w:tc>
          <w:tcPr>
            <w:tcW w:w="5443" w:type="dxa"/>
            <w:tcBorders>
              <w:top w:val="single" w:sz="6" w:space="0" w:color="auto"/>
              <w:left w:val="single" w:sz="6" w:space="0" w:color="auto"/>
              <w:bottom w:val="single" w:sz="6" w:space="0" w:color="auto"/>
              <w:right w:val="single" w:sz="6" w:space="0" w:color="auto"/>
            </w:tcBorders>
          </w:tcPr>
          <w:p w:rsidR="002A51BE" w:rsidRDefault="002A51BE">
            <w:pPr>
              <w:autoSpaceDE w:val="0"/>
              <w:autoSpaceDN w:val="0"/>
              <w:adjustRightInd w:val="0"/>
              <w:rPr>
                <w:rFonts w:ascii="Calibri" w:eastAsia="Times New Roman" w:hAnsi="Calibri" w:cs="Calibri"/>
                <w:color w:val="000000"/>
                <w:sz w:val="22"/>
                <w:szCs w:val="22"/>
              </w:rPr>
            </w:pPr>
            <w:r>
              <w:rPr>
                <w:rFonts w:ascii="Calibri" w:eastAsia="Times New Roman" w:hAnsi="Calibri" w:cs="Calibri"/>
                <w:color w:val="000000"/>
                <w:sz w:val="22"/>
                <w:szCs w:val="22"/>
              </w:rPr>
              <w:t>Регистрирующая</w:t>
            </w:r>
            <w:r w:rsidRPr="002A51BE">
              <w:rPr>
                <w:rFonts w:ascii="Calibri" w:eastAsia="Times New Roman" w:hAnsi="Calibri" w:cs="Calibri"/>
                <w:color w:val="000000"/>
                <w:sz w:val="22"/>
                <w:szCs w:val="22"/>
                <w:lang w:val="en-US"/>
              </w:rPr>
              <w:t xml:space="preserve"> </w:t>
            </w:r>
            <w:r>
              <w:rPr>
                <w:rFonts w:ascii="Calibri" w:eastAsia="Times New Roman" w:hAnsi="Calibri" w:cs="Calibri"/>
                <w:color w:val="000000"/>
                <w:sz w:val="22"/>
                <w:szCs w:val="22"/>
              </w:rPr>
              <w:t>бумага</w:t>
            </w:r>
            <w:r w:rsidRPr="002A51BE">
              <w:rPr>
                <w:rFonts w:ascii="Calibri" w:eastAsia="Times New Roman" w:hAnsi="Calibri" w:cs="Calibri"/>
                <w:color w:val="000000"/>
                <w:sz w:val="22"/>
                <w:szCs w:val="22"/>
                <w:lang w:val="en-US"/>
              </w:rPr>
              <w:t xml:space="preserve"> </w:t>
            </w:r>
            <w:r>
              <w:rPr>
                <w:rFonts w:ascii="Calibri" w:eastAsia="Times New Roman" w:hAnsi="Calibri" w:cs="Calibri"/>
                <w:color w:val="000000"/>
                <w:sz w:val="22"/>
                <w:szCs w:val="22"/>
              </w:rPr>
              <w:t>для</w:t>
            </w:r>
            <w:r w:rsidRPr="002A51BE">
              <w:rPr>
                <w:rFonts w:ascii="Calibri" w:eastAsia="Times New Roman" w:hAnsi="Calibri" w:cs="Calibri"/>
                <w:color w:val="000000"/>
                <w:sz w:val="22"/>
                <w:szCs w:val="22"/>
                <w:lang w:val="en-US"/>
              </w:rPr>
              <w:t xml:space="preserve">  </w:t>
            </w:r>
            <w:r>
              <w:rPr>
                <w:rFonts w:ascii="Calibri" w:eastAsia="Times New Roman" w:hAnsi="Calibri" w:cs="Calibri"/>
                <w:color w:val="000000"/>
                <w:sz w:val="22"/>
                <w:szCs w:val="22"/>
              </w:rPr>
              <w:t>ЭКГ</w:t>
            </w:r>
            <w:r w:rsidRPr="002A51BE">
              <w:rPr>
                <w:rFonts w:ascii="Calibri" w:eastAsia="Times New Roman" w:hAnsi="Calibri" w:cs="Calibri"/>
                <w:color w:val="000000"/>
                <w:sz w:val="22"/>
                <w:szCs w:val="22"/>
                <w:lang w:val="en-US"/>
              </w:rPr>
              <w:t xml:space="preserve"> Schiller </w:t>
            </w:r>
            <w:proofErr w:type="spellStart"/>
            <w:r w:rsidRPr="002A51BE">
              <w:rPr>
                <w:rFonts w:ascii="Calibri" w:eastAsia="Times New Roman" w:hAnsi="Calibri" w:cs="Calibri"/>
                <w:color w:val="000000"/>
                <w:sz w:val="22"/>
                <w:szCs w:val="22"/>
                <w:lang w:val="en-US"/>
              </w:rPr>
              <w:t>Cardiovit</w:t>
            </w:r>
            <w:proofErr w:type="spellEnd"/>
            <w:r w:rsidRPr="002A51BE">
              <w:rPr>
                <w:rFonts w:ascii="Calibri" w:eastAsia="Times New Roman" w:hAnsi="Calibri" w:cs="Calibri"/>
                <w:color w:val="000000"/>
                <w:sz w:val="22"/>
                <w:szCs w:val="22"/>
                <w:lang w:val="en-US"/>
              </w:rPr>
              <w:t xml:space="preserve"> AT-2, AT-2plus. </w:t>
            </w:r>
            <w:r>
              <w:rPr>
                <w:rFonts w:ascii="Calibri" w:eastAsia="Times New Roman" w:hAnsi="Calibri" w:cs="Calibri"/>
                <w:color w:val="000000"/>
                <w:sz w:val="22"/>
                <w:szCs w:val="22"/>
              </w:rPr>
              <w:t xml:space="preserve">Назначение: для регистрации в автоматическом режиме на встроенном термопринтере электрокардиограммы с электрокардиографов </w:t>
            </w:r>
            <w:proofErr w:type="spellStart"/>
            <w:r>
              <w:rPr>
                <w:rFonts w:ascii="Calibri" w:eastAsia="Times New Roman" w:hAnsi="Calibri" w:cs="Calibri"/>
                <w:color w:val="000000"/>
                <w:sz w:val="22"/>
                <w:szCs w:val="22"/>
              </w:rPr>
              <w:t>Schiller</w:t>
            </w:r>
            <w:proofErr w:type="spellEnd"/>
            <w:r>
              <w:rPr>
                <w:rFonts w:ascii="Calibri" w:eastAsia="Times New Roman" w:hAnsi="Calibri" w:cs="Calibri"/>
                <w:color w:val="000000"/>
                <w:sz w:val="22"/>
                <w:szCs w:val="22"/>
              </w:rPr>
              <w:t xml:space="preserve"> </w:t>
            </w:r>
            <w:proofErr w:type="spellStart"/>
            <w:r>
              <w:rPr>
                <w:rFonts w:ascii="Calibri" w:eastAsia="Times New Roman" w:hAnsi="Calibri" w:cs="Calibri"/>
                <w:color w:val="000000"/>
                <w:sz w:val="22"/>
                <w:szCs w:val="22"/>
              </w:rPr>
              <w:t>Cardiovit</w:t>
            </w:r>
            <w:proofErr w:type="spellEnd"/>
            <w:r>
              <w:rPr>
                <w:rFonts w:ascii="Calibri" w:eastAsia="Times New Roman" w:hAnsi="Calibri" w:cs="Calibri"/>
                <w:color w:val="000000"/>
                <w:sz w:val="22"/>
                <w:szCs w:val="22"/>
              </w:rPr>
              <w:t xml:space="preserve"> моделей AT-2, AT-2plus. Материалы: термобумага плотностью не менее 56 г/м</w:t>
            </w:r>
            <w:proofErr w:type="gramStart"/>
            <w:r>
              <w:rPr>
                <w:rFonts w:ascii="Calibri" w:eastAsia="Times New Roman" w:hAnsi="Calibri" w:cs="Calibri"/>
                <w:color w:val="000000"/>
                <w:sz w:val="22"/>
                <w:szCs w:val="22"/>
              </w:rPr>
              <w:t>2</w:t>
            </w:r>
            <w:proofErr w:type="gramEnd"/>
            <w:r>
              <w:rPr>
                <w:rFonts w:ascii="Calibri" w:eastAsia="Times New Roman" w:hAnsi="Calibri" w:cs="Calibri"/>
                <w:color w:val="000000"/>
                <w:sz w:val="22"/>
                <w:szCs w:val="22"/>
              </w:rPr>
              <w:t xml:space="preserve">; </w:t>
            </w:r>
            <w:proofErr w:type="gramStart"/>
            <w:r>
              <w:rPr>
                <w:rFonts w:ascii="Calibri" w:eastAsia="Times New Roman" w:hAnsi="Calibri" w:cs="Calibri"/>
                <w:color w:val="000000"/>
                <w:sz w:val="22"/>
                <w:szCs w:val="22"/>
              </w:rPr>
              <w:t>толщина бумаги 60 +/- 4 микрон, гладкость 500 сек. +/- 150 сек. Состав: в пачках z-образного сложения, ширина листа 210мм, перфорация (z-сложение) через каждые 280мм, 215 листов в пачке (общая длина не менее 60,2 метра), с сеткой красного цвета, с регистрационной меткой черного цвета р-р 5 х 6 мм на каждом листе, оптическая плотность не менее 1,8.</w:t>
            </w:r>
            <w:proofErr w:type="gramEnd"/>
            <w:r>
              <w:rPr>
                <w:rFonts w:ascii="Calibri" w:eastAsia="Times New Roman" w:hAnsi="Calibri" w:cs="Calibri"/>
                <w:color w:val="000000"/>
                <w:sz w:val="22"/>
                <w:szCs w:val="22"/>
              </w:rPr>
              <w:t xml:space="preserve"> Упаковка: каждая пачка индивидуально упакована в прозрачный полиэтилен с защитной информационной картонкой с нанесенным масштабным изображением бумаги, в коробках по 10 пачек. Срок годности: не менее 5 лет с даты изготовления, срок хранения изображения не менее 5 лет.</w:t>
            </w:r>
          </w:p>
        </w:tc>
      </w:tr>
      <w:tr w:rsidR="002A51BE" w:rsidTr="002A51BE">
        <w:trPr>
          <w:trHeight w:val="1363"/>
        </w:trPr>
        <w:tc>
          <w:tcPr>
            <w:tcW w:w="737" w:type="dxa"/>
            <w:tcBorders>
              <w:top w:val="single" w:sz="6" w:space="0" w:color="auto"/>
              <w:left w:val="single" w:sz="6" w:space="0" w:color="auto"/>
              <w:bottom w:val="single" w:sz="6" w:space="0" w:color="auto"/>
              <w:right w:val="single" w:sz="6" w:space="0" w:color="auto"/>
            </w:tcBorders>
          </w:tcPr>
          <w:p w:rsidR="002A51BE" w:rsidRDefault="002A51BE">
            <w:pPr>
              <w:autoSpaceDE w:val="0"/>
              <w:autoSpaceDN w:val="0"/>
              <w:adjustRightInd w:val="0"/>
              <w:jc w:val="center"/>
              <w:rPr>
                <w:rFonts w:ascii="Palatino Linotype" w:eastAsia="Times New Roman" w:hAnsi="Palatino Linotype" w:cs="Palatino Linotype"/>
                <w:color w:val="000000"/>
                <w:sz w:val="22"/>
                <w:szCs w:val="22"/>
              </w:rPr>
            </w:pPr>
            <w:r>
              <w:rPr>
                <w:rFonts w:ascii="Palatino Linotype" w:eastAsia="Times New Roman" w:hAnsi="Palatino Linotype" w:cs="Palatino Linotype"/>
                <w:color w:val="000000"/>
                <w:sz w:val="22"/>
                <w:szCs w:val="22"/>
              </w:rPr>
              <w:t>3</w:t>
            </w:r>
          </w:p>
        </w:tc>
        <w:tc>
          <w:tcPr>
            <w:tcW w:w="2665" w:type="dxa"/>
            <w:tcBorders>
              <w:top w:val="single" w:sz="6" w:space="0" w:color="auto"/>
              <w:left w:val="single" w:sz="6" w:space="0" w:color="auto"/>
              <w:bottom w:val="single" w:sz="6" w:space="0" w:color="auto"/>
              <w:right w:val="single" w:sz="6" w:space="0" w:color="auto"/>
            </w:tcBorders>
          </w:tcPr>
          <w:p w:rsidR="002A51BE" w:rsidRDefault="002A51BE">
            <w:pPr>
              <w:autoSpaceDE w:val="0"/>
              <w:autoSpaceDN w:val="0"/>
              <w:adjustRightInd w:val="0"/>
              <w:rPr>
                <w:rFonts w:ascii="Palatino Linotype" w:eastAsia="Times New Roman" w:hAnsi="Palatino Linotype" w:cs="Palatino Linotype"/>
                <w:color w:val="000000"/>
                <w:sz w:val="22"/>
                <w:szCs w:val="22"/>
              </w:rPr>
            </w:pPr>
            <w:r>
              <w:rPr>
                <w:rFonts w:ascii="Palatino Linotype" w:eastAsia="Times New Roman" w:hAnsi="Palatino Linotype" w:cs="Palatino Linotype"/>
                <w:color w:val="000000"/>
                <w:sz w:val="22"/>
                <w:szCs w:val="22"/>
              </w:rPr>
              <w:t>Мундштук картонный одноразовый c фильтром, размер 28*65*1,0</w:t>
            </w:r>
          </w:p>
        </w:tc>
        <w:tc>
          <w:tcPr>
            <w:tcW w:w="1015" w:type="dxa"/>
            <w:tcBorders>
              <w:top w:val="single" w:sz="6" w:space="0" w:color="auto"/>
              <w:left w:val="single" w:sz="6" w:space="0" w:color="auto"/>
              <w:bottom w:val="single" w:sz="6" w:space="0" w:color="auto"/>
              <w:right w:val="single" w:sz="6" w:space="0" w:color="auto"/>
            </w:tcBorders>
          </w:tcPr>
          <w:p w:rsidR="002A51BE" w:rsidRDefault="002A51BE">
            <w:pPr>
              <w:autoSpaceDE w:val="0"/>
              <w:autoSpaceDN w:val="0"/>
              <w:adjustRightInd w:val="0"/>
              <w:jc w:val="center"/>
              <w:rPr>
                <w:rFonts w:ascii="Palatino Linotype" w:eastAsia="Times New Roman" w:hAnsi="Palatino Linotype" w:cs="Palatino Linotype"/>
                <w:color w:val="000000"/>
                <w:sz w:val="22"/>
                <w:szCs w:val="22"/>
              </w:rPr>
            </w:pPr>
            <w:proofErr w:type="spellStart"/>
            <w:proofErr w:type="gramStart"/>
            <w:r>
              <w:rPr>
                <w:rFonts w:ascii="Palatino Linotype" w:eastAsia="Times New Roman" w:hAnsi="Palatino Linotype" w:cs="Palatino Linotype"/>
                <w:color w:val="000000"/>
                <w:sz w:val="22"/>
                <w:szCs w:val="22"/>
              </w:rPr>
              <w:t>шт</w:t>
            </w:r>
            <w:proofErr w:type="spellEnd"/>
            <w:proofErr w:type="gramEnd"/>
          </w:p>
        </w:tc>
        <w:tc>
          <w:tcPr>
            <w:tcW w:w="1016" w:type="dxa"/>
            <w:tcBorders>
              <w:top w:val="single" w:sz="6" w:space="0" w:color="auto"/>
              <w:left w:val="single" w:sz="6" w:space="0" w:color="auto"/>
              <w:bottom w:val="single" w:sz="6" w:space="0" w:color="auto"/>
              <w:right w:val="single" w:sz="6" w:space="0" w:color="auto"/>
            </w:tcBorders>
          </w:tcPr>
          <w:p w:rsidR="002A51BE" w:rsidRDefault="002A51BE">
            <w:pPr>
              <w:autoSpaceDE w:val="0"/>
              <w:autoSpaceDN w:val="0"/>
              <w:adjustRightInd w:val="0"/>
              <w:jc w:val="center"/>
              <w:rPr>
                <w:rFonts w:ascii="Palatino Linotype" w:eastAsia="Times New Roman" w:hAnsi="Palatino Linotype" w:cs="Palatino Linotype"/>
                <w:color w:val="000000"/>
                <w:sz w:val="22"/>
                <w:szCs w:val="22"/>
              </w:rPr>
            </w:pPr>
            <w:r>
              <w:rPr>
                <w:rFonts w:ascii="Palatino Linotype" w:eastAsia="Times New Roman" w:hAnsi="Palatino Linotype" w:cs="Palatino Linotype"/>
                <w:color w:val="000000"/>
                <w:sz w:val="22"/>
                <w:szCs w:val="22"/>
              </w:rPr>
              <w:t>250</w:t>
            </w:r>
          </w:p>
        </w:tc>
        <w:tc>
          <w:tcPr>
            <w:tcW w:w="5443" w:type="dxa"/>
            <w:tcBorders>
              <w:top w:val="single" w:sz="6" w:space="0" w:color="auto"/>
              <w:left w:val="single" w:sz="6" w:space="0" w:color="auto"/>
              <w:bottom w:val="single" w:sz="6" w:space="0" w:color="auto"/>
              <w:right w:val="single" w:sz="6" w:space="0" w:color="auto"/>
            </w:tcBorders>
          </w:tcPr>
          <w:p w:rsidR="002A51BE" w:rsidRDefault="002A51BE">
            <w:pPr>
              <w:autoSpaceDE w:val="0"/>
              <w:autoSpaceDN w:val="0"/>
              <w:adjustRightInd w:val="0"/>
              <w:rPr>
                <w:rFonts w:ascii="Calibri" w:eastAsia="Times New Roman" w:hAnsi="Calibri" w:cs="Calibri"/>
                <w:color w:val="000000"/>
                <w:sz w:val="22"/>
                <w:szCs w:val="22"/>
              </w:rPr>
            </w:pPr>
          </w:p>
          <w:p w:rsidR="002A51BE" w:rsidRDefault="002A51BE">
            <w:pPr>
              <w:autoSpaceDE w:val="0"/>
              <w:autoSpaceDN w:val="0"/>
              <w:adjustRightInd w:val="0"/>
              <w:rPr>
                <w:rFonts w:ascii="Calibri" w:eastAsia="Times New Roman" w:hAnsi="Calibri" w:cs="Calibri"/>
                <w:color w:val="000000"/>
                <w:sz w:val="22"/>
                <w:szCs w:val="22"/>
              </w:rPr>
            </w:pPr>
            <w:r>
              <w:rPr>
                <w:rFonts w:ascii="Calibri" w:eastAsia="Times New Roman" w:hAnsi="Calibri" w:cs="Calibri"/>
                <w:color w:val="000000"/>
                <w:sz w:val="22"/>
                <w:szCs w:val="22"/>
              </w:rPr>
              <w:t>1. Мундштук (загубник) одноразовый шт. К приборам для исследования функционального состояния органов дыхания</w:t>
            </w:r>
          </w:p>
          <w:p w:rsidR="002A51BE" w:rsidRDefault="002A51BE">
            <w:pPr>
              <w:autoSpaceDE w:val="0"/>
              <w:autoSpaceDN w:val="0"/>
              <w:adjustRightInd w:val="0"/>
              <w:rPr>
                <w:rFonts w:ascii="Calibri" w:eastAsia="Times New Roman" w:hAnsi="Calibri" w:cs="Calibri"/>
                <w:color w:val="000000"/>
                <w:sz w:val="22"/>
                <w:szCs w:val="22"/>
              </w:rPr>
            </w:pPr>
            <w:r>
              <w:rPr>
                <w:rFonts w:ascii="Calibri" w:eastAsia="Times New Roman" w:hAnsi="Calibri" w:cs="Calibri"/>
                <w:color w:val="000000"/>
                <w:sz w:val="22"/>
                <w:szCs w:val="22"/>
              </w:rPr>
              <w:t>1.1. Материал Картон</w:t>
            </w:r>
          </w:p>
          <w:p w:rsidR="002A51BE" w:rsidRDefault="002A51BE">
            <w:pPr>
              <w:autoSpaceDE w:val="0"/>
              <w:autoSpaceDN w:val="0"/>
              <w:adjustRightInd w:val="0"/>
              <w:rPr>
                <w:rFonts w:ascii="Calibri" w:eastAsia="Times New Roman" w:hAnsi="Calibri" w:cs="Calibri"/>
                <w:color w:val="000000"/>
                <w:sz w:val="22"/>
                <w:szCs w:val="22"/>
              </w:rPr>
            </w:pPr>
            <w:r>
              <w:rPr>
                <w:rFonts w:ascii="Calibri" w:eastAsia="Times New Roman" w:hAnsi="Calibri" w:cs="Calibri"/>
                <w:color w:val="000000"/>
                <w:sz w:val="22"/>
                <w:szCs w:val="22"/>
              </w:rPr>
              <w:t xml:space="preserve">1.2. Длина, не более, </w:t>
            </w:r>
            <w:proofErr w:type="gramStart"/>
            <w:r>
              <w:rPr>
                <w:rFonts w:ascii="Calibri" w:eastAsia="Times New Roman" w:hAnsi="Calibri" w:cs="Calibri"/>
                <w:color w:val="000000"/>
                <w:sz w:val="22"/>
                <w:szCs w:val="22"/>
              </w:rPr>
              <w:t>мм</w:t>
            </w:r>
            <w:proofErr w:type="gramEnd"/>
            <w:r>
              <w:rPr>
                <w:rFonts w:ascii="Calibri" w:eastAsia="Times New Roman" w:hAnsi="Calibri" w:cs="Calibri"/>
                <w:color w:val="000000"/>
                <w:sz w:val="22"/>
                <w:szCs w:val="22"/>
              </w:rPr>
              <w:t xml:space="preserve"> 65</w:t>
            </w:r>
          </w:p>
          <w:p w:rsidR="002A51BE" w:rsidRDefault="002A51BE">
            <w:pPr>
              <w:autoSpaceDE w:val="0"/>
              <w:autoSpaceDN w:val="0"/>
              <w:adjustRightInd w:val="0"/>
              <w:rPr>
                <w:rFonts w:ascii="Calibri" w:eastAsia="Times New Roman" w:hAnsi="Calibri" w:cs="Calibri"/>
                <w:color w:val="000000"/>
                <w:sz w:val="22"/>
                <w:szCs w:val="22"/>
              </w:rPr>
            </w:pPr>
            <w:r>
              <w:rPr>
                <w:rFonts w:ascii="Calibri" w:eastAsia="Times New Roman" w:hAnsi="Calibri" w:cs="Calibri"/>
                <w:color w:val="000000"/>
                <w:sz w:val="22"/>
                <w:szCs w:val="22"/>
              </w:rPr>
              <w:t xml:space="preserve">1.3. Толщина стенки, не более, </w:t>
            </w:r>
            <w:proofErr w:type="gramStart"/>
            <w:r>
              <w:rPr>
                <w:rFonts w:ascii="Calibri" w:eastAsia="Times New Roman" w:hAnsi="Calibri" w:cs="Calibri"/>
                <w:color w:val="000000"/>
                <w:sz w:val="22"/>
                <w:szCs w:val="22"/>
              </w:rPr>
              <w:t>мм</w:t>
            </w:r>
            <w:proofErr w:type="gramEnd"/>
            <w:r>
              <w:rPr>
                <w:rFonts w:ascii="Calibri" w:eastAsia="Times New Roman" w:hAnsi="Calibri" w:cs="Calibri"/>
                <w:color w:val="000000"/>
                <w:sz w:val="22"/>
                <w:szCs w:val="22"/>
              </w:rPr>
              <w:t xml:space="preserve"> 1,0</w:t>
            </w:r>
          </w:p>
          <w:p w:rsidR="002A51BE" w:rsidRDefault="002A51BE">
            <w:pPr>
              <w:autoSpaceDE w:val="0"/>
              <w:autoSpaceDN w:val="0"/>
              <w:adjustRightInd w:val="0"/>
              <w:rPr>
                <w:rFonts w:ascii="Calibri" w:eastAsia="Times New Roman" w:hAnsi="Calibri" w:cs="Calibri"/>
                <w:color w:val="000000"/>
                <w:sz w:val="22"/>
                <w:szCs w:val="22"/>
              </w:rPr>
            </w:pPr>
            <w:r>
              <w:rPr>
                <w:rFonts w:ascii="Calibri" w:eastAsia="Times New Roman" w:hAnsi="Calibri" w:cs="Calibri"/>
                <w:color w:val="000000"/>
                <w:sz w:val="22"/>
                <w:szCs w:val="22"/>
              </w:rPr>
              <w:t xml:space="preserve">1.4. Диаметр </w:t>
            </w:r>
            <w:proofErr w:type="spellStart"/>
            <w:r>
              <w:rPr>
                <w:rFonts w:ascii="Calibri" w:eastAsia="Times New Roman" w:hAnsi="Calibri" w:cs="Calibri"/>
                <w:color w:val="000000"/>
                <w:sz w:val="22"/>
                <w:szCs w:val="22"/>
              </w:rPr>
              <w:t>внутр</w:t>
            </w:r>
            <w:proofErr w:type="spellEnd"/>
            <w:r>
              <w:rPr>
                <w:rFonts w:ascii="Calibri" w:eastAsia="Times New Roman" w:hAnsi="Calibri" w:cs="Calibri"/>
                <w:color w:val="000000"/>
                <w:sz w:val="22"/>
                <w:szCs w:val="22"/>
              </w:rPr>
              <w:t xml:space="preserve">., не менее, </w:t>
            </w:r>
            <w:proofErr w:type="gramStart"/>
            <w:r>
              <w:rPr>
                <w:rFonts w:ascii="Calibri" w:eastAsia="Times New Roman" w:hAnsi="Calibri" w:cs="Calibri"/>
                <w:color w:val="000000"/>
                <w:sz w:val="22"/>
                <w:szCs w:val="22"/>
              </w:rPr>
              <w:t>мм</w:t>
            </w:r>
            <w:proofErr w:type="gramEnd"/>
            <w:r>
              <w:rPr>
                <w:rFonts w:ascii="Calibri" w:eastAsia="Times New Roman" w:hAnsi="Calibri" w:cs="Calibri"/>
                <w:color w:val="000000"/>
                <w:sz w:val="22"/>
                <w:szCs w:val="22"/>
              </w:rPr>
              <w:t xml:space="preserve"> 28</w:t>
            </w:r>
          </w:p>
          <w:p w:rsidR="002A51BE" w:rsidRDefault="002A51BE">
            <w:pPr>
              <w:autoSpaceDE w:val="0"/>
              <w:autoSpaceDN w:val="0"/>
              <w:adjustRightInd w:val="0"/>
              <w:rPr>
                <w:rFonts w:ascii="Calibri" w:eastAsia="Times New Roman" w:hAnsi="Calibri" w:cs="Calibri"/>
                <w:color w:val="000000"/>
                <w:sz w:val="22"/>
                <w:szCs w:val="22"/>
              </w:rPr>
            </w:pPr>
            <w:r>
              <w:rPr>
                <w:rFonts w:ascii="Calibri" w:eastAsia="Times New Roman" w:hAnsi="Calibri" w:cs="Calibri"/>
                <w:color w:val="000000"/>
                <w:sz w:val="22"/>
                <w:szCs w:val="22"/>
              </w:rPr>
              <w:t>1.5. Упаковка Индивидуальная</w:t>
            </w:r>
          </w:p>
          <w:p w:rsidR="002A51BE" w:rsidRDefault="002A51BE">
            <w:pPr>
              <w:autoSpaceDE w:val="0"/>
              <w:autoSpaceDN w:val="0"/>
              <w:adjustRightInd w:val="0"/>
              <w:rPr>
                <w:rFonts w:ascii="Calibri" w:eastAsia="Times New Roman" w:hAnsi="Calibri" w:cs="Calibri"/>
                <w:color w:val="000000"/>
                <w:sz w:val="22"/>
                <w:szCs w:val="22"/>
              </w:rPr>
            </w:pPr>
            <w:r>
              <w:rPr>
                <w:rFonts w:ascii="Calibri" w:eastAsia="Times New Roman" w:hAnsi="Calibri" w:cs="Calibri"/>
                <w:color w:val="000000"/>
                <w:sz w:val="22"/>
                <w:szCs w:val="22"/>
              </w:rPr>
              <w:t>1.6. Встроенный защитный фильтр Наличие</w:t>
            </w:r>
          </w:p>
          <w:p w:rsidR="002A51BE" w:rsidRDefault="002A51BE">
            <w:pPr>
              <w:autoSpaceDE w:val="0"/>
              <w:autoSpaceDN w:val="0"/>
              <w:adjustRightInd w:val="0"/>
              <w:rPr>
                <w:rFonts w:ascii="Calibri" w:eastAsia="Times New Roman" w:hAnsi="Calibri" w:cs="Calibri"/>
                <w:color w:val="000000"/>
                <w:sz w:val="22"/>
                <w:szCs w:val="22"/>
              </w:rPr>
            </w:pPr>
            <w:r>
              <w:rPr>
                <w:rFonts w:ascii="Calibri" w:eastAsia="Times New Roman" w:hAnsi="Calibri" w:cs="Calibri"/>
                <w:color w:val="000000"/>
                <w:sz w:val="22"/>
                <w:szCs w:val="22"/>
              </w:rPr>
              <w:t>1.7. Поверхность Гладкая, не ламинированная</w:t>
            </w:r>
          </w:p>
          <w:p w:rsidR="002A51BE" w:rsidRDefault="002A51BE">
            <w:pPr>
              <w:autoSpaceDE w:val="0"/>
              <w:autoSpaceDN w:val="0"/>
              <w:adjustRightInd w:val="0"/>
              <w:rPr>
                <w:rFonts w:ascii="Calibri" w:eastAsia="Times New Roman" w:hAnsi="Calibri" w:cs="Calibri"/>
                <w:color w:val="000000"/>
                <w:sz w:val="22"/>
                <w:szCs w:val="22"/>
              </w:rPr>
            </w:pPr>
            <w:r>
              <w:rPr>
                <w:rFonts w:ascii="Calibri" w:eastAsia="Times New Roman" w:hAnsi="Calibri" w:cs="Calibri"/>
                <w:color w:val="000000"/>
                <w:sz w:val="22"/>
                <w:szCs w:val="22"/>
              </w:rPr>
              <w:t>1.8. Срок годности 5 лет при условии целостности упаковки</w:t>
            </w:r>
          </w:p>
          <w:p w:rsidR="002A51BE" w:rsidRDefault="002A51BE">
            <w:pPr>
              <w:autoSpaceDE w:val="0"/>
              <w:autoSpaceDN w:val="0"/>
              <w:adjustRightInd w:val="0"/>
              <w:rPr>
                <w:rFonts w:ascii="Calibri" w:eastAsia="Times New Roman" w:hAnsi="Calibri" w:cs="Calibri"/>
                <w:color w:val="000000"/>
                <w:sz w:val="22"/>
                <w:szCs w:val="22"/>
              </w:rPr>
            </w:pPr>
            <w:r>
              <w:rPr>
                <w:rFonts w:ascii="Calibri" w:eastAsia="Times New Roman" w:hAnsi="Calibri" w:cs="Calibri"/>
                <w:color w:val="000000"/>
                <w:sz w:val="22"/>
                <w:szCs w:val="22"/>
              </w:rPr>
              <w:t>1.9. Совместимость Мундштук должен быть совместим с имеющимся у заказчика прибором</w:t>
            </w:r>
          </w:p>
        </w:tc>
      </w:tr>
      <w:tr w:rsidR="002A51BE" w:rsidTr="002A51BE">
        <w:trPr>
          <w:trHeight w:val="1610"/>
        </w:trPr>
        <w:tc>
          <w:tcPr>
            <w:tcW w:w="737" w:type="dxa"/>
            <w:tcBorders>
              <w:top w:val="single" w:sz="6" w:space="0" w:color="auto"/>
              <w:left w:val="single" w:sz="6" w:space="0" w:color="auto"/>
              <w:bottom w:val="single" w:sz="6" w:space="0" w:color="auto"/>
              <w:right w:val="single" w:sz="6" w:space="0" w:color="auto"/>
            </w:tcBorders>
          </w:tcPr>
          <w:p w:rsidR="002A51BE" w:rsidRDefault="002A51BE">
            <w:pPr>
              <w:autoSpaceDE w:val="0"/>
              <w:autoSpaceDN w:val="0"/>
              <w:adjustRightInd w:val="0"/>
              <w:jc w:val="center"/>
              <w:rPr>
                <w:rFonts w:ascii="Palatino Linotype" w:eastAsia="Times New Roman" w:hAnsi="Palatino Linotype" w:cs="Palatino Linotype"/>
                <w:color w:val="000000"/>
                <w:sz w:val="22"/>
                <w:szCs w:val="22"/>
              </w:rPr>
            </w:pPr>
            <w:r>
              <w:rPr>
                <w:rFonts w:ascii="Palatino Linotype" w:eastAsia="Times New Roman" w:hAnsi="Palatino Linotype" w:cs="Palatino Linotype"/>
                <w:color w:val="000000"/>
                <w:sz w:val="22"/>
                <w:szCs w:val="22"/>
              </w:rPr>
              <w:t>4</w:t>
            </w:r>
          </w:p>
        </w:tc>
        <w:tc>
          <w:tcPr>
            <w:tcW w:w="2665" w:type="dxa"/>
            <w:tcBorders>
              <w:top w:val="single" w:sz="6" w:space="0" w:color="auto"/>
              <w:left w:val="single" w:sz="6" w:space="0" w:color="auto"/>
              <w:bottom w:val="single" w:sz="6" w:space="0" w:color="auto"/>
              <w:right w:val="single" w:sz="6" w:space="0" w:color="auto"/>
            </w:tcBorders>
          </w:tcPr>
          <w:p w:rsidR="002A51BE" w:rsidRDefault="002A51BE">
            <w:pPr>
              <w:autoSpaceDE w:val="0"/>
              <w:autoSpaceDN w:val="0"/>
              <w:adjustRightInd w:val="0"/>
              <w:rPr>
                <w:rFonts w:ascii="Palatino Linotype" w:eastAsia="Times New Roman" w:hAnsi="Palatino Linotype" w:cs="Palatino Linotype"/>
                <w:color w:val="000000"/>
                <w:sz w:val="22"/>
                <w:szCs w:val="22"/>
              </w:rPr>
            </w:pPr>
            <w:r>
              <w:rPr>
                <w:rFonts w:ascii="Palatino Linotype" w:eastAsia="Times New Roman" w:hAnsi="Palatino Linotype" w:cs="Palatino Linotype"/>
                <w:color w:val="000000"/>
                <w:sz w:val="22"/>
                <w:szCs w:val="22"/>
              </w:rPr>
              <w:t xml:space="preserve">Бумага для медицинских регистрирующих приборов </w:t>
            </w:r>
            <w:proofErr w:type="spellStart"/>
            <w:r>
              <w:rPr>
                <w:rFonts w:ascii="Palatino Linotype" w:eastAsia="Times New Roman" w:hAnsi="Palatino Linotype" w:cs="Palatino Linotype"/>
                <w:color w:val="000000"/>
                <w:sz w:val="22"/>
                <w:szCs w:val="22"/>
              </w:rPr>
              <w:t>Sony</w:t>
            </w:r>
            <w:proofErr w:type="spellEnd"/>
            <w:r>
              <w:rPr>
                <w:rFonts w:ascii="Palatino Linotype" w:eastAsia="Times New Roman" w:hAnsi="Palatino Linotype" w:cs="Palatino Linotype"/>
                <w:color w:val="000000"/>
                <w:sz w:val="22"/>
                <w:szCs w:val="22"/>
              </w:rPr>
              <w:t xml:space="preserve"> UPP-110S (аналог)</w:t>
            </w:r>
          </w:p>
        </w:tc>
        <w:tc>
          <w:tcPr>
            <w:tcW w:w="1015" w:type="dxa"/>
            <w:tcBorders>
              <w:top w:val="single" w:sz="6" w:space="0" w:color="auto"/>
              <w:left w:val="single" w:sz="6" w:space="0" w:color="auto"/>
              <w:bottom w:val="single" w:sz="6" w:space="0" w:color="auto"/>
              <w:right w:val="single" w:sz="6" w:space="0" w:color="auto"/>
            </w:tcBorders>
          </w:tcPr>
          <w:p w:rsidR="002A51BE" w:rsidRDefault="002A51BE">
            <w:pPr>
              <w:autoSpaceDE w:val="0"/>
              <w:autoSpaceDN w:val="0"/>
              <w:adjustRightInd w:val="0"/>
              <w:jc w:val="center"/>
              <w:rPr>
                <w:rFonts w:ascii="Palatino Linotype" w:eastAsia="Times New Roman" w:hAnsi="Palatino Linotype" w:cs="Palatino Linotype"/>
                <w:color w:val="000000"/>
                <w:sz w:val="22"/>
                <w:szCs w:val="22"/>
              </w:rPr>
            </w:pPr>
            <w:proofErr w:type="spellStart"/>
            <w:proofErr w:type="gramStart"/>
            <w:r>
              <w:rPr>
                <w:rFonts w:ascii="Palatino Linotype" w:eastAsia="Times New Roman" w:hAnsi="Palatino Linotype" w:cs="Palatino Linotype"/>
                <w:color w:val="000000"/>
                <w:sz w:val="22"/>
                <w:szCs w:val="22"/>
              </w:rPr>
              <w:t>шт</w:t>
            </w:r>
            <w:proofErr w:type="spellEnd"/>
            <w:proofErr w:type="gramEnd"/>
          </w:p>
        </w:tc>
        <w:tc>
          <w:tcPr>
            <w:tcW w:w="1016" w:type="dxa"/>
            <w:tcBorders>
              <w:top w:val="single" w:sz="6" w:space="0" w:color="auto"/>
              <w:left w:val="single" w:sz="6" w:space="0" w:color="auto"/>
              <w:bottom w:val="single" w:sz="6" w:space="0" w:color="auto"/>
              <w:right w:val="single" w:sz="6" w:space="0" w:color="auto"/>
            </w:tcBorders>
          </w:tcPr>
          <w:p w:rsidR="002A51BE" w:rsidRDefault="002A51BE">
            <w:pPr>
              <w:autoSpaceDE w:val="0"/>
              <w:autoSpaceDN w:val="0"/>
              <w:adjustRightInd w:val="0"/>
              <w:jc w:val="center"/>
              <w:rPr>
                <w:rFonts w:ascii="Palatino Linotype" w:eastAsia="Times New Roman" w:hAnsi="Palatino Linotype" w:cs="Palatino Linotype"/>
                <w:color w:val="000000"/>
                <w:sz w:val="22"/>
                <w:szCs w:val="22"/>
              </w:rPr>
            </w:pPr>
            <w:r>
              <w:rPr>
                <w:rFonts w:ascii="Palatino Linotype" w:eastAsia="Times New Roman" w:hAnsi="Palatino Linotype" w:cs="Palatino Linotype"/>
                <w:color w:val="000000"/>
                <w:sz w:val="22"/>
                <w:szCs w:val="22"/>
              </w:rPr>
              <w:t>10</w:t>
            </w:r>
          </w:p>
        </w:tc>
        <w:tc>
          <w:tcPr>
            <w:tcW w:w="5443" w:type="dxa"/>
            <w:tcBorders>
              <w:top w:val="single" w:sz="6" w:space="0" w:color="auto"/>
              <w:left w:val="single" w:sz="6" w:space="0" w:color="auto"/>
              <w:bottom w:val="single" w:sz="6" w:space="0" w:color="auto"/>
              <w:right w:val="single" w:sz="6" w:space="0" w:color="auto"/>
            </w:tcBorders>
          </w:tcPr>
          <w:p w:rsidR="002A51BE" w:rsidRDefault="002A51BE">
            <w:pPr>
              <w:autoSpaceDE w:val="0"/>
              <w:autoSpaceDN w:val="0"/>
              <w:adjustRightInd w:val="0"/>
              <w:rPr>
                <w:rFonts w:ascii="Calibri" w:eastAsia="Times New Roman" w:hAnsi="Calibri" w:cs="Calibri"/>
                <w:color w:val="000000"/>
                <w:sz w:val="22"/>
                <w:szCs w:val="22"/>
              </w:rPr>
            </w:pPr>
            <w:proofErr w:type="gramStart"/>
            <w:r>
              <w:rPr>
                <w:rFonts w:ascii="Calibri" w:eastAsia="Times New Roman" w:hAnsi="Calibri" w:cs="Calibri"/>
                <w:color w:val="000000"/>
                <w:sz w:val="22"/>
                <w:szCs w:val="22"/>
              </w:rPr>
              <w:t>Лента</w:t>
            </w:r>
            <w:proofErr w:type="gramEnd"/>
            <w:r>
              <w:rPr>
                <w:rFonts w:ascii="Calibri" w:eastAsia="Times New Roman" w:hAnsi="Calibri" w:cs="Calibri"/>
                <w:color w:val="000000"/>
                <w:sz w:val="22"/>
                <w:szCs w:val="22"/>
              </w:rPr>
              <w:t xml:space="preserve"> регистрирующая для </w:t>
            </w:r>
            <w:proofErr w:type="spellStart"/>
            <w:r>
              <w:rPr>
                <w:rFonts w:ascii="Calibri" w:eastAsia="Times New Roman" w:hAnsi="Calibri" w:cs="Calibri"/>
                <w:color w:val="000000"/>
                <w:sz w:val="22"/>
                <w:szCs w:val="22"/>
              </w:rPr>
              <w:t>видеопринтеров</w:t>
            </w:r>
            <w:proofErr w:type="spellEnd"/>
            <w:r>
              <w:rPr>
                <w:rFonts w:ascii="Calibri" w:eastAsia="Times New Roman" w:hAnsi="Calibri" w:cs="Calibri"/>
                <w:color w:val="000000"/>
                <w:sz w:val="22"/>
                <w:szCs w:val="22"/>
              </w:rPr>
              <w:t xml:space="preserve"> 110мм*20м, стандарт    Лента для печати высокой четкости, предназначена для черно-белой печати формата A6.</w:t>
            </w:r>
          </w:p>
          <w:p w:rsidR="002A51BE" w:rsidRDefault="002A51BE">
            <w:pPr>
              <w:autoSpaceDE w:val="0"/>
              <w:autoSpaceDN w:val="0"/>
              <w:adjustRightInd w:val="0"/>
              <w:rPr>
                <w:rFonts w:ascii="Calibri" w:eastAsia="Times New Roman" w:hAnsi="Calibri" w:cs="Calibri"/>
                <w:color w:val="000000"/>
                <w:sz w:val="22"/>
                <w:szCs w:val="22"/>
              </w:rPr>
            </w:pPr>
            <w:r>
              <w:rPr>
                <w:rFonts w:ascii="Calibri" w:eastAsia="Times New Roman" w:hAnsi="Calibri" w:cs="Calibri"/>
                <w:color w:val="000000"/>
                <w:sz w:val="22"/>
                <w:szCs w:val="22"/>
              </w:rPr>
              <w:t>Масса 55 г/м</w:t>
            </w:r>
            <w:proofErr w:type="gramStart"/>
            <w:r>
              <w:rPr>
                <w:rFonts w:ascii="Calibri" w:eastAsia="Times New Roman" w:hAnsi="Calibri" w:cs="Calibri"/>
                <w:color w:val="000000"/>
                <w:sz w:val="22"/>
                <w:szCs w:val="22"/>
              </w:rPr>
              <w:t>2</w:t>
            </w:r>
            <w:proofErr w:type="gramEnd"/>
          </w:p>
          <w:p w:rsidR="002A51BE" w:rsidRDefault="002A51BE">
            <w:pPr>
              <w:autoSpaceDE w:val="0"/>
              <w:autoSpaceDN w:val="0"/>
              <w:adjustRightInd w:val="0"/>
              <w:rPr>
                <w:rFonts w:ascii="Calibri" w:eastAsia="Times New Roman" w:hAnsi="Calibri" w:cs="Calibri"/>
                <w:color w:val="000000"/>
                <w:sz w:val="22"/>
                <w:szCs w:val="22"/>
              </w:rPr>
            </w:pPr>
            <w:r>
              <w:rPr>
                <w:rFonts w:ascii="Calibri" w:eastAsia="Times New Roman" w:hAnsi="Calibri" w:cs="Calibri"/>
                <w:color w:val="000000"/>
                <w:sz w:val="22"/>
                <w:szCs w:val="22"/>
              </w:rPr>
              <w:t>Толщина пленки 73мкм</w:t>
            </w:r>
          </w:p>
          <w:p w:rsidR="002A51BE" w:rsidRDefault="002A51BE">
            <w:pPr>
              <w:autoSpaceDE w:val="0"/>
              <w:autoSpaceDN w:val="0"/>
              <w:adjustRightInd w:val="0"/>
              <w:rPr>
                <w:rFonts w:ascii="Calibri" w:eastAsia="Times New Roman" w:hAnsi="Calibri" w:cs="Calibri"/>
                <w:color w:val="000000"/>
                <w:sz w:val="22"/>
                <w:szCs w:val="22"/>
              </w:rPr>
            </w:pPr>
            <w:r>
              <w:rPr>
                <w:rFonts w:ascii="Calibri" w:eastAsia="Times New Roman" w:hAnsi="Calibri" w:cs="Calibri"/>
                <w:color w:val="000000"/>
                <w:sz w:val="22"/>
                <w:szCs w:val="22"/>
              </w:rPr>
              <w:t>Гладкость 350сек</w:t>
            </w:r>
          </w:p>
          <w:p w:rsidR="002A51BE" w:rsidRDefault="002A51BE">
            <w:pPr>
              <w:autoSpaceDE w:val="0"/>
              <w:autoSpaceDN w:val="0"/>
              <w:adjustRightInd w:val="0"/>
              <w:rPr>
                <w:rFonts w:ascii="Calibri" w:eastAsia="Times New Roman" w:hAnsi="Calibri" w:cs="Calibri"/>
                <w:color w:val="000000"/>
                <w:sz w:val="22"/>
                <w:szCs w:val="22"/>
              </w:rPr>
            </w:pPr>
            <w:r>
              <w:rPr>
                <w:rFonts w:ascii="Calibri" w:eastAsia="Times New Roman" w:hAnsi="Calibri" w:cs="Calibri"/>
                <w:color w:val="000000"/>
                <w:sz w:val="22"/>
                <w:szCs w:val="22"/>
              </w:rPr>
              <w:t>Белизна 86%</w:t>
            </w:r>
          </w:p>
          <w:p w:rsidR="002A51BE" w:rsidRDefault="002A51BE">
            <w:pPr>
              <w:autoSpaceDE w:val="0"/>
              <w:autoSpaceDN w:val="0"/>
              <w:adjustRightInd w:val="0"/>
              <w:rPr>
                <w:rFonts w:ascii="Calibri" w:eastAsia="Times New Roman" w:hAnsi="Calibri" w:cs="Calibri"/>
                <w:color w:val="000000"/>
                <w:sz w:val="22"/>
                <w:szCs w:val="22"/>
              </w:rPr>
            </w:pPr>
            <w:r>
              <w:rPr>
                <w:rFonts w:ascii="Calibri" w:eastAsia="Times New Roman" w:hAnsi="Calibri" w:cs="Calibri"/>
                <w:color w:val="000000"/>
                <w:sz w:val="22"/>
                <w:szCs w:val="22"/>
              </w:rPr>
              <w:t>Светостойкость фона OD Макс. 5000 люкс</w:t>
            </w:r>
          </w:p>
          <w:p w:rsidR="002A51BE" w:rsidRDefault="002A51BE">
            <w:pPr>
              <w:autoSpaceDE w:val="0"/>
              <w:autoSpaceDN w:val="0"/>
              <w:adjustRightInd w:val="0"/>
              <w:rPr>
                <w:rFonts w:ascii="Calibri" w:eastAsia="Times New Roman" w:hAnsi="Calibri" w:cs="Calibri"/>
                <w:color w:val="000000"/>
                <w:sz w:val="22"/>
                <w:szCs w:val="22"/>
              </w:rPr>
            </w:pPr>
            <w:r>
              <w:rPr>
                <w:rFonts w:ascii="Calibri" w:eastAsia="Times New Roman" w:hAnsi="Calibri" w:cs="Calibri"/>
                <w:color w:val="000000"/>
                <w:sz w:val="22"/>
                <w:szCs w:val="22"/>
              </w:rPr>
              <w:t xml:space="preserve">Минимальная оптическая плотность 1,6. </w:t>
            </w:r>
            <w:proofErr w:type="spellStart"/>
            <w:r>
              <w:rPr>
                <w:rFonts w:ascii="Calibri" w:eastAsia="Times New Roman" w:hAnsi="Calibri" w:cs="Calibri"/>
                <w:color w:val="000000"/>
                <w:sz w:val="22"/>
                <w:szCs w:val="22"/>
              </w:rPr>
              <w:t>Глянцевость</w:t>
            </w:r>
            <w:proofErr w:type="spellEnd"/>
            <w:r>
              <w:rPr>
                <w:rFonts w:ascii="Calibri" w:eastAsia="Times New Roman" w:hAnsi="Calibri" w:cs="Calibri"/>
                <w:color w:val="000000"/>
                <w:sz w:val="22"/>
                <w:szCs w:val="22"/>
              </w:rPr>
              <w:t xml:space="preserve">  89 %.</w:t>
            </w:r>
          </w:p>
          <w:p w:rsidR="002A51BE" w:rsidRDefault="002A51BE">
            <w:pPr>
              <w:autoSpaceDE w:val="0"/>
              <w:autoSpaceDN w:val="0"/>
              <w:adjustRightInd w:val="0"/>
              <w:rPr>
                <w:rFonts w:ascii="Calibri" w:eastAsia="Times New Roman" w:hAnsi="Calibri" w:cs="Calibri"/>
                <w:color w:val="000000"/>
                <w:sz w:val="22"/>
                <w:szCs w:val="22"/>
              </w:rPr>
            </w:pPr>
            <w:r>
              <w:rPr>
                <w:rFonts w:ascii="Calibri" w:eastAsia="Times New Roman" w:hAnsi="Calibri" w:cs="Calibri"/>
                <w:color w:val="000000"/>
                <w:sz w:val="22"/>
                <w:szCs w:val="22"/>
              </w:rPr>
              <w:t>ширина 110мм.</w:t>
            </w:r>
          </w:p>
          <w:p w:rsidR="002A51BE" w:rsidRDefault="002A51BE">
            <w:pPr>
              <w:autoSpaceDE w:val="0"/>
              <w:autoSpaceDN w:val="0"/>
              <w:adjustRightInd w:val="0"/>
              <w:rPr>
                <w:rFonts w:ascii="Calibri" w:eastAsia="Times New Roman" w:hAnsi="Calibri" w:cs="Calibri"/>
                <w:color w:val="000000"/>
                <w:sz w:val="22"/>
                <w:szCs w:val="22"/>
              </w:rPr>
            </w:pPr>
            <w:r>
              <w:rPr>
                <w:rFonts w:ascii="Calibri" w:eastAsia="Times New Roman" w:hAnsi="Calibri" w:cs="Calibri"/>
                <w:color w:val="000000"/>
                <w:sz w:val="22"/>
                <w:szCs w:val="22"/>
              </w:rPr>
              <w:lastRenderedPageBreak/>
              <w:t>длина 20м.</w:t>
            </w:r>
          </w:p>
          <w:p w:rsidR="002A51BE" w:rsidRDefault="002A51BE">
            <w:pPr>
              <w:autoSpaceDE w:val="0"/>
              <w:autoSpaceDN w:val="0"/>
              <w:adjustRightInd w:val="0"/>
              <w:rPr>
                <w:rFonts w:ascii="Calibri" w:eastAsia="Times New Roman" w:hAnsi="Calibri" w:cs="Calibri"/>
                <w:color w:val="000000"/>
                <w:sz w:val="22"/>
                <w:szCs w:val="22"/>
              </w:rPr>
            </w:pPr>
            <w:r>
              <w:rPr>
                <w:rFonts w:ascii="Calibri" w:eastAsia="Times New Roman" w:hAnsi="Calibri" w:cs="Calibri"/>
                <w:color w:val="000000"/>
                <w:sz w:val="22"/>
                <w:szCs w:val="22"/>
              </w:rPr>
              <w:t>совместим с  принтерами типа UP-897MD/D897.</w:t>
            </w:r>
          </w:p>
          <w:p w:rsidR="002A51BE" w:rsidRDefault="002A51BE">
            <w:pPr>
              <w:autoSpaceDE w:val="0"/>
              <w:autoSpaceDN w:val="0"/>
              <w:adjustRightInd w:val="0"/>
              <w:rPr>
                <w:rFonts w:ascii="Calibri" w:eastAsia="Times New Roman" w:hAnsi="Calibri" w:cs="Calibri"/>
                <w:color w:val="000000"/>
                <w:sz w:val="22"/>
                <w:szCs w:val="22"/>
              </w:rPr>
            </w:pPr>
            <w:proofErr w:type="spellStart"/>
            <w:r>
              <w:rPr>
                <w:rFonts w:ascii="Calibri" w:eastAsia="Times New Roman" w:hAnsi="Calibri" w:cs="Calibri"/>
                <w:color w:val="000000"/>
                <w:sz w:val="22"/>
                <w:szCs w:val="22"/>
              </w:rPr>
              <w:t>Архивируемость</w:t>
            </w:r>
            <w:proofErr w:type="spellEnd"/>
            <w:r>
              <w:rPr>
                <w:rFonts w:ascii="Calibri" w:eastAsia="Times New Roman" w:hAnsi="Calibri" w:cs="Calibri"/>
                <w:color w:val="000000"/>
                <w:sz w:val="22"/>
                <w:szCs w:val="22"/>
              </w:rPr>
              <w:t xml:space="preserve"> 12 лет.</w:t>
            </w:r>
          </w:p>
        </w:tc>
      </w:tr>
    </w:tbl>
    <w:p w:rsidR="00CD2728" w:rsidRDefault="00CD2728" w:rsidP="00DF2B01">
      <w:pPr>
        <w:pStyle w:val="ConsTitle"/>
        <w:widowControl/>
        <w:tabs>
          <w:tab w:val="left" w:pos="1620"/>
        </w:tabs>
        <w:jc w:val="center"/>
        <w:rPr>
          <w:rFonts w:ascii="Times New Roman" w:hAnsi="Times New Roman"/>
          <w:sz w:val="24"/>
          <w:szCs w:val="24"/>
        </w:rPr>
      </w:pPr>
      <w:r>
        <w:rPr>
          <w:rFonts w:ascii="Times New Roman" w:hAnsi="Times New Roman"/>
          <w:sz w:val="24"/>
          <w:szCs w:val="24"/>
        </w:rPr>
        <w:lastRenderedPageBreak/>
        <w:t xml:space="preserve"> </w:t>
      </w:r>
    </w:p>
    <w:p w:rsidR="008B14C9" w:rsidRPr="001A47B9" w:rsidRDefault="00CD2728" w:rsidP="00DF2B01">
      <w:pPr>
        <w:pStyle w:val="ConsTitle"/>
        <w:widowControl/>
        <w:tabs>
          <w:tab w:val="left" w:pos="1620"/>
        </w:tabs>
        <w:jc w:val="center"/>
        <w:rPr>
          <w:rFonts w:asciiTheme="minorHAnsi" w:hAnsiTheme="minorHAnsi" w:cstheme="minorHAnsi"/>
          <w:sz w:val="24"/>
          <w:szCs w:val="24"/>
        </w:rPr>
      </w:pPr>
      <w:r w:rsidRPr="001A47B9">
        <w:rPr>
          <w:rFonts w:asciiTheme="minorHAnsi" w:hAnsiTheme="minorHAnsi" w:cstheme="minorHAnsi"/>
          <w:sz w:val="24"/>
          <w:szCs w:val="24"/>
        </w:rPr>
        <w:t>Лот №3</w:t>
      </w:r>
    </w:p>
    <w:p w:rsidR="00CD2728" w:rsidRDefault="00CD2728" w:rsidP="00DF2B01">
      <w:pPr>
        <w:pStyle w:val="ConsTitle"/>
        <w:widowControl/>
        <w:tabs>
          <w:tab w:val="left" w:pos="1620"/>
        </w:tabs>
        <w:jc w:val="center"/>
        <w:rPr>
          <w:rFonts w:ascii="Times New Roman" w:hAnsi="Times New Roman"/>
          <w:sz w:val="24"/>
          <w:szCs w:val="24"/>
        </w:rPr>
      </w:pPr>
    </w:p>
    <w:tbl>
      <w:tblPr>
        <w:tblW w:w="109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0"/>
        <w:gridCol w:w="1783"/>
        <w:gridCol w:w="3536"/>
        <w:gridCol w:w="2307"/>
        <w:gridCol w:w="1077"/>
        <w:gridCol w:w="1230"/>
      </w:tblGrid>
      <w:tr w:rsidR="001A47B9" w:rsidRPr="00E95F6F" w:rsidTr="001A47B9">
        <w:trPr>
          <w:trHeight w:val="1008"/>
        </w:trPr>
        <w:tc>
          <w:tcPr>
            <w:tcW w:w="1040" w:type="dxa"/>
            <w:shd w:val="clear" w:color="auto" w:fill="auto"/>
            <w:vAlign w:val="center"/>
            <w:hideMark/>
          </w:tcPr>
          <w:p w:rsidR="001A47B9" w:rsidRPr="00E95F6F" w:rsidRDefault="001A47B9" w:rsidP="001A47B9">
            <w:pPr>
              <w:jc w:val="center"/>
              <w:rPr>
                <w:rFonts w:asciiTheme="minorHAnsi" w:eastAsia="Times New Roman" w:hAnsiTheme="minorHAnsi" w:cstheme="minorHAnsi"/>
                <w:b/>
                <w:bCs/>
                <w:color w:val="000000"/>
                <w:sz w:val="22"/>
                <w:szCs w:val="22"/>
              </w:rPr>
            </w:pPr>
            <w:r w:rsidRPr="00E95F6F">
              <w:rPr>
                <w:rFonts w:asciiTheme="minorHAnsi" w:eastAsia="Times New Roman" w:hAnsiTheme="minorHAnsi" w:cstheme="minorHAnsi"/>
                <w:b/>
                <w:bCs/>
                <w:color w:val="000000"/>
                <w:sz w:val="22"/>
                <w:szCs w:val="22"/>
              </w:rPr>
              <w:t>код ОКПД</w:t>
            </w:r>
            <w:proofErr w:type="gramStart"/>
            <w:r w:rsidRPr="00E95F6F">
              <w:rPr>
                <w:rFonts w:asciiTheme="minorHAnsi" w:eastAsia="Times New Roman" w:hAnsiTheme="minorHAnsi" w:cstheme="minorHAnsi"/>
                <w:b/>
                <w:bCs/>
                <w:color w:val="000000"/>
                <w:sz w:val="22"/>
                <w:szCs w:val="22"/>
              </w:rPr>
              <w:t>2</w:t>
            </w:r>
            <w:proofErr w:type="gramEnd"/>
          </w:p>
        </w:tc>
        <w:tc>
          <w:tcPr>
            <w:tcW w:w="1783" w:type="dxa"/>
            <w:shd w:val="clear" w:color="auto" w:fill="auto"/>
            <w:vAlign w:val="center"/>
            <w:hideMark/>
          </w:tcPr>
          <w:p w:rsidR="001A47B9" w:rsidRPr="00E95F6F" w:rsidRDefault="001A47B9" w:rsidP="001A47B9">
            <w:pPr>
              <w:jc w:val="center"/>
              <w:rPr>
                <w:rFonts w:asciiTheme="minorHAnsi" w:eastAsia="Times New Roman" w:hAnsiTheme="minorHAnsi" w:cstheme="minorHAnsi"/>
                <w:b/>
                <w:bCs/>
                <w:color w:val="000000"/>
                <w:sz w:val="22"/>
                <w:szCs w:val="22"/>
              </w:rPr>
            </w:pPr>
            <w:r w:rsidRPr="00E95F6F">
              <w:rPr>
                <w:rFonts w:asciiTheme="minorHAnsi" w:eastAsia="Times New Roman" w:hAnsiTheme="minorHAnsi" w:cstheme="minorHAnsi"/>
                <w:b/>
                <w:bCs/>
                <w:color w:val="000000"/>
                <w:sz w:val="22"/>
                <w:szCs w:val="22"/>
              </w:rPr>
              <w:t>Наименование товара</w:t>
            </w:r>
          </w:p>
        </w:tc>
        <w:tc>
          <w:tcPr>
            <w:tcW w:w="3536" w:type="dxa"/>
            <w:shd w:val="clear" w:color="auto" w:fill="auto"/>
            <w:vAlign w:val="center"/>
            <w:hideMark/>
          </w:tcPr>
          <w:p w:rsidR="001A47B9" w:rsidRPr="00E95F6F" w:rsidRDefault="001A47B9" w:rsidP="001A47B9">
            <w:pPr>
              <w:jc w:val="center"/>
              <w:rPr>
                <w:rFonts w:asciiTheme="minorHAnsi" w:eastAsia="Times New Roman" w:hAnsiTheme="minorHAnsi" w:cstheme="minorHAnsi"/>
                <w:b/>
                <w:bCs/>
                <w:color w:val="000000"/>
                <w:sz w:val="22"/>
                <w:szCs w:val="22"/>
              </w:rPr>
            </w:pPr>
            <w:r w:rsidRPr="00E95F6F">
              <w:rPr>
                <w:rFonts w:asciiTheme="minorHAnsi" w:eastAsia="Times New Roman" w:hAnsiTheme="minorHAnsi" w:cstheme="minorHAnsi"/>
                <w:b/>
                <w:bCs/>
                <w:color w:val="000000"/>
                <w:sz w:val="22"/>
                <w:szCs w:val="22"/>
              </w:rPr>
              <w:t>Функциональные, технические, качественные требования к товару</w:t>
            </w:r>
          </w:p>
        </w:tc>
        <w:tc>
          <w:tcPr>
            <w:tcW w:w="2307" w:type="dxa"/>
            <w:shd w:val="clear" w:color="auto" w:fill="auto"/>
            <w:vAlign w:val="center"/>
            <w:hideMark/>
          </w:tcPr>
          <w:p w:rsidR="001A47B9" w:rsidRPr="00E95F6F" w:rsidRDefault="001A47B9" w:rsidP="001A47B9">
            <w:pPr>
              <w:jc w:val="center"/>
              <w:rPr>
                <w:rFonts w:asciiTheme="minorHAnsi" w:eastAsia="Times New Roman" w:hAnsiTheme="minorHAnsi" w:cstheme="minorHAnsi"/>
                <w:b/>
                <w:bCs/>
                <w:color w:val="000000"/>
                <w:sz w:val="22"/>
                <w:szCs w:val="22"/>
              </w:rPr>
            </w:pPr>
            <w:r w:rsidRPr="00E95F6F">
              <w:rPr>
                <w:rFonts w:asciiTheme="minorHAnsi" w:eastAsia="Times New Roman" w:hAnsiTheme="minorHAnsi" w:cstheme="minorHAnsi"/>
                <w:b/>
                <w:bCs/>
                <w:color w:val="000000"/>
                <w:sz w:val="22"/>
                <w:szCs w:val="22"/>
              </w:rPr>
              <w:t>Наличие функции/параметра, величина параметра</w:t>
            </w:r>
          </w:p>
        </w:tc>
        <w:tc>
          <w:tcPr>
            <w:tcW w:w="1077" w:type="dxa"/>
            <w:shd w:val="clear" w:color="auto" w:fill="auto"/>
            <w:vAlign w:val="center"/>
            <w:hideMark/>
          </w:tcPr>
          <w:p w:rsidR="001A47B9" w:rsidRPr="00E95F6F" w:rsidRDefault="001A47B9" w:rsidP="001A47B9">
            <w:pPr>
              <w:jc w:val="center"/>
              <w:rPr>
                <w:rFonts w:asciiTheme="minorHAnsi" w:eastAsia="Times New Roman" w:hAnsiTheme="minorHAnsi" w:cstheme="minorHAnsi"/>
                <w:b/>
                <w:bCs/>
                <w:color w:val="000000"/>
                <w:sz w:val="22"/>
                <w:szCs w:val="22"/>
              </w:rPr>
            </w:pPr>
            <w:proofErr w:type="spellStart"/>
            <w:r w:rsidRPr="00E95F6F">
              <w:rPr>
                <w:rFonts w:asciiTheme="minorHAnsi" w:eastAsia="Times New Roman" w:hAnsiTheme="minorHAnsi" w:cstheme="minorHAnsi"/>
                <w:b/>
                <w:bCs/>
                <w:color w:val="000000"/>
                <w:sz w:val="22"/>
                <w:szCs w:val="22"/>
              </w:rPr>
              <w:t>Ед</w:t>
            </w:r>
            <w:proofErr w:type="gramStart"/>
            <w:r w:rsidRPr="00E95F6F">
              <w:rPr>
                <w:rFonts w:asciiTheme="minorHAnsi" w:eastAsia="Times New Roman" w:hAnsiTheme="minorHAnsi" w:cstheme="minorHAnsi"/>
                <w:b/>
                <w:bCs/>
                <w:color w:val="000000"/>
                <w:sz w:val="22"/>
                <w:szCs w:val="22"/>
              </w:rPr>
              <w:t>.и</w:t>
            </w:r>
            <w:proofErr w:type="gramEnd"/>
            <w:r w:rsidRPr="00E95F6F">
              <w:rPr>
                <w:rFonts w:asciiTheme="minorHAnsi" w:eastAsia="Times New Roman" w:hAnsiTheme="minorHAnsi" w:cstheme="minorHAnsi"/>
                <w:b/>
                <w:bCs/>
                <w:color w:val="000000"/>
                <w:sz w:val="22"/>
                <w:szCs w:val="22"/>
              </w:rPr>
              <w:t>змерения</w:t>
            </w:r>
            <w:proofErr w:type="spellEnd"/>
          </w:p>
        </w:tc>
        <w:tc>
          <w:tcPr>
            <w:tcW w:w="1230" w:type="dxa"/>
            <w:shd w:val="clear" w:color="auto" w:fill="auto"/>
            <w:vAlign w:val="center"/>
            <w:hideMark/>
          </w:tcPr>
          <w:p w:rsidR="001A47B9" w:rsidRPr="00E95F6F" w:rsidRDefault="001A47B9" w:rsidP="001A47B9">
            <w:pPr>
              <w:jc w:val="center"/>
              <w:rPr>
                <w:rFonts w:asciiTheme="minorHAnsi" w:eastAsia="Times New Roman" w:hAnsiTheme="minorHAnsi" w:cstheme="minorHAnsi"/>
                <w:b/>
                <w:bCs/>
                <w:color w:val="000000"/>
                <w:sz w:val="22"/>
                <w:szCs w:val="22"/>
              </w:rPr>
            </w:pPr>
            <w:r w:rsidRPr="00E95F6F">
              <w:rPr>
                <w:rFonts w:asciiTheme="minorHAnsi" w:eastAsia="Times New Roman" w:hAnsiTheme="minorHAnsi" w:cstheme="minorHAnsi"/>
                <w:b/>
                <w:bCs/>
                <w:color w:val="000000"/>
                <w:sz w:val="22"/>
                <w:szCs w:val="22"/>
              </w:rPr>
              <w:t>Количество</w:t>
            </w:r>
          </w:p>
        </w:tc>
      </w:tr>
      <w:tr w:rsidR="001A47B9" w:rsidRPr="00E95F6F" w:rsidTr="001A47B9">
        <w:trPr>
          <w:trHeight w:val="75"/>
        </w:trPr>
        <w:tc>
          <w:tcPr>
            <w:tcW w:w="1040" w:type="dxa"/>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r w:rsidRPr="00E95F6F">
              <w:rPr>
                <w:rFonts w:asciiTheme="minorHAnsi" w:eastAsia="Times New Roman" w:hAnsiTheme="minorHAnsi" w:cstheme="minorHAnsi"/>
                <w:b/>
                <w:bCs/>
                <w:color w:val="000000"/>
                <w:sz w:val="22"/>
                <w:szCs w:val="22"/>
              </w:rPr>
              <w:t>32.50.13.110</w:t>
            </w:r>
          </w:p>
        </w:tc>
        <w:tc>
          <w:tcPr>
            <w:tcW w:w="1783" w:type="dxa"/>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r w:rsidRPr="00E95F6F">
              <w:rPr>
                <w:rFonts w:asciiTheme="minorHAnsi" w:eastAsia="Times New Roman" w:hAnsiTheme="minorHAnsi" w:cstheme="minorHAnsi"/>
                <w:b/>
                <w:bCs/>
                <w:color w:val="000000"/>
                <w:sz w:val="22"/>
                <w:szCs w:val="22"/>
              </w:rPr>
              <w:t>1. Шприц</w:t>
            </w:r>
          </w:p>
        </w:tc>
        <w:tc>
          <w:tcPr>
            <w:tcW w:w="3536" w:type="dxa"/>
            <w:shd w:val="clear" w:color="auto" w:fill="auto"/>
            <w:vAlign w:val="center"/>
          </w:tcPr>
          <w:p w:rsidR="001A47B9" w:rsidRPr="00E95F6F" w:rsidRDefault="001A47B9" w:rsidP="001A47B9">
            <w:pPr>
              <w:rPr>
                <w:rFonts w:asciiTheme="minorHAnsi" w:eastAsia="Times New Roman" w:hAnsiTheme="minorHAnsi" w:cstheme="minorHAnsi"/>
                <w:bCs/>
                <w:color w:val="000000"/>
                <w:sz w:val="22"/>
                <w:szCs w:val="22"/>
              </w:rPr>
            </w:pPr>
          </w:p>
        </w:tc>
        <w:tc>
          <w:tcPr>
            <w:tcW w:w="2307" w:type="dxa"/>
            <w:shd w:val="clear" w:color="auto" w:fill="auto"/>
            <w:vAlign w:val="center"/>
          </w:tcPr>
          <w:p w:rsidR="001A47B9" w:rsidRPr="00E95F6F" w:rsidRDefault="001A47B9" w:rsidP="001A47B9">
            <w:pPr>
              <w:rPr>
                <w:rFonts w:asciiTheme="minorHAnsi" w:eastAsia="Times New Roman" w:hAnsiTheme="minorHAnsi" w:cstheme="minorHAnsi"/>
                <w:bCs/>
                <w:color w:val="000000"/>
                <w:sz w:val="22"/>
                <w:szCs w:val="22"/>
              </w:rPr>
            </w:pPr>
          </w:p>
        </w:tc>
        <w:tc>
          <w:tcPr>
            <w:tcW w:w="1077" w:type="dxa"/>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proofErr w:type="spellStart"/>
            <w:proofErr w:type="gramStart"/>
            <w:r w:rsidRPr="00E95F6F">
              <w:rPr>
                <w:rFonts w:asciiTheme="minorHAnsi" w:eastAsia="Times New Roman" w:hAnsiTheme="minorHAnsi" w:cstheme="minorHAnsi"/>
                <w:b/>
                <w:bCs/>
                <w:color w:val="000000"/>
                <w:sz w:val="22"/>
                <w:szCs w:val="22"/>
              </w:rPr>
              <w:t>шт</w:t>
            </w:r>
            <w:proofErr w:type="spellEnd"/>
            <w:proofErr w:type="gramEnd"/>
          </w:p>
        </w:tc>
        <w:tc>
          <w:tcPr>
            <w:tcW w:w="1230" w:type="dxa"/>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r w:rsidRPr="00E95F6F">
              <w:rPr>
                <w:rFonts w:asciiTheme="minorHAnsi" w:eastAsia="Times New Roman" w:hAnsiTheme="minorHAnsi" w:cstheme="minorHAnsi"/>
                <w:b/>
                <w:bCs/>
                <w:color w:val="000000"/>
                <w:sz w:val="22"/>
                <w:szCs w:val="22"/>
              </w:rPr>
              <w:t>3200</w:t>
            </w:r>
          </w:p>
        </w:tc>
      </w:tr>
      <w:tr w:rsidR="001A47B9" w:rsidRPr="00E95F6F" w:rsidTr="001A47B9">
        <w:trPr>
          <w:trHeight w:val="75"/>
        </w:trPr>
        <w:tc>
          <w:tcPr>
            <w:tcW w:w="1040" w:type="dxa"/>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p>
        </w:tc>
        <w:tc>
          <w:tcPr>
            <w:tcW w:w="1783" w:type="dxa"/>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p>
        </w:tc>
        <w:tc>
          <w:tcPr>
            <w:tcW w:w="3536" w:type="dxa"/>
            <w:shd w:val="clear" w:color="auto" w:fill="auto"/>
            <w:vAlign w:val="center"/>
          </w:tcPr>
          <w:p w:rsidR="001A47B9" w:rsidRPr="00E95F6F" w:rsidRDefault="001A47B9" w:rsidP="001A47B9">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Назначение </w:t>
            </w:r>
          </w:p>
        </w:tc>
        <w:tc>
          <w:tcPr>
            <w:tcW w:w="2307" w:type="dxa"/>
            <w:shd w:val="clear" w:color="auto" w:fill="auto"/>
            <w:vAlign w:val="center"/>
          </w:tcPr>
          <w:p w:rsidR="001A47B9" w:rsidRPr="00E95F6F" w:rsidRDefault="001A47B9" w:rsidP="001A47B9">
            <w:pPr>
              <w:rPr>
                <w:rFonts w:asciiTheme="minorHAnsi" w:eastAsia="Times New Roman" w:hAnsiTheme="minorHAnsi" w:cstheme="minorHAnsi"/>
                <w:bCs/>
                <w:color w:val="000000"/>
                <w:sz w:val="22"/>
                <w:szCs w:val="22"/>
              </w:rPr>
            </w:pPr>
          </w:p>
        </w:tc>
        <w:tc>
          <w:tcPr>
            <w:tcW w:w="1077" w:type="dxa"/>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p>
        </w:tc>
        <w:tc>
          <w:tcPr>
            <w:tcW w:w="1230" w:type="dxa"/>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p>
        </w:tc>
      </w:tr>
      <w:tr w:rsidR="001A47B9" w:rsidRPr="00E95F6F" w:rsidTr="001A47B9">
        <w:trPr>
          <w:trHeight w:val="75"/>
        </w:trPr>
        <w:tc>
          <w:tcPr>
            <w:tcW w:w="1040" w:type="dxa"/>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p>
        </w:tc>
        <w:tc>
          <w:tcPr>
            <w:tcW w:w="1783" w:type="dxa"/>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p>
        </w:tc>
        <w:tc>
          <w:tcPr>
            <w:tcW w:w="3536" w:type="dxa"/>
            <w:shd w:val="clear" w:color="auto" w:fill="auto"/>
            <w:vAlign w:val="center"/>
          </w:tcPr>
          <w:p w:rsidR="001A47B9" w:rsidRPr="00E95F6F" w:rsidRDefault="001A47B9" w:rsidP="001A47B9">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Должен быть предназначен для введения лекарственных препаратов</w:t>
            </w:r>
          </w:p>
        </w:tc>
        <w:tc>
          <w:tcPr>
            <w:tcW w:w="2307" w:type="dxa"/>
            <w:shd w:val="clear" w:color="auto" w:fill="auto"/>
            <w:vAlign w:val="center"/>
          </w:tcPr>
          <w:p w:rsidR="001A47B9" w:rsidRPr="00E95F6F" w:rsidRDefault="001A47B9" w:rsidP="001A47B9">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Наличие </w:t>
            </w:r>
          </w:p>
        </w:tc>
        <w:tc>
          <w:tcPr>
            <w:tcW w:w="1077" w:type="dxa"/>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p>
        </w:tc>
        <w:tc>
          <w:tcPr>
            <w:tcW w:w="1230" w:type="dxa"/>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p>
        </w:tc>
      </w:tr>
      <w:tr w:rsidR="001A47B9" w:rsidRPr="00E95F6F" w:rsidTr="001A47B9">
        <w:trPr>
          <w:trHeight w:val="75"/>
        </w:trPr>
        <w:tc>
          <w:tcPr>
            <w:tcW w:w="1040" w:type="dxa"/>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p>
        </w:tc>
        <w:tc>
          <w:tcPr>
            <w:tcW w:w="1783" w:type="dxa"/>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p>
        </w:tc>
        <w:tc>
          <w:tcPr>
            <w:tcW w:w="3536" w:type="dxa"/>
            <w:shd w:val="clear" w:color="auto" w:fill="auto"/>
            <w:vAlign w:val="center"/>
          </w:tcPr>
          <w:p w:rsidR="001A47B9" w:rsidRPr="00E95F6F" w:rsidRDefault="001A47B9" w:rsidP="001A47B9">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Технические требования</w:t>
            </w:r>
          </w:p>
        </w:tc>
        <w:tc>
          <w:tcPr>
            <w:tcW w:w="2307" w:type="dxa"/>
            <w:shd w:val="clear" w:color="auto" w:fill="auto"/>
            <w:vAlign w:val="center"/>
          </w:tcPr>
          <w:p w:rsidR="001A47B9" w:rsidRPr="00E95F6F" w:rsidRDefault="001A47B9" w:rsidP="001A47B9">
            <w:pPr>
              <w:rPr>
                <w:rFonts w:asciiTheme="minorHAnsi" w:eastAsia="Times New Roman" w:hAnsiTheme="minorHAnsi" w:cstheme="minorHAnsi"/>
                <w:bCs/>
                <w:color w:val="000000"/>
                <w:sz w:val="22"/>
                <w:szCs w:val="22"/>
              </w:rPr>
            </w:pPr>
          </w:p>
        </w:tc>
        <w:tc>
          <w:tcPr>
            <w:tcW w:w="1077" w:type="dxa"/>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p>
        </w:tc>
        <w:tc>
          <w:tcPr>
            <w:tcW w:w="1230" w:type="dxa"/>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p>
        </w:tc>
      </w:tr>
      <w:tr w:rsidR="001A47B9" w:rsidRPr="00E95F6F" w:rsidTr="001A47B9">
        <w:trPr>
          <w:trHeight w:val="75"/>
        </w:trPr>
        <w:tc>
          <w:tcPr>
            <w:tcW w:w="1040" w:type="dxa"/>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p>
        </w:tc>
        <w:tc>
          <w:tcPr>
            <w:tcW w:w="1783" w:type="dxa"/>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p>
        </w:tc>
        <w:tc>
          <w:tcPr>
            <w:tcW w:w="3536" w:type="dxa"/>
            <w:shd w:val="clear" w:color="auto" w:fill="auto"/>
            <w:vAlign w:val="center"/>
          </w:tcPr>
          <w:p w:rsidR="001A47B9" w:rsidRPr="00E95F6F" w:rsidRDefault="001A47B9" w:rsidP="001A47B9">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Прозрачный цилиндр и четкая градуировка дает должна возможность осуществлять </w:t>
            </w:r>
            <w:proofErr w:type="gramStart"/>
            <w:r w:rsidRPr="00E95F6F">
              <w:rPr>
                <w:rFonts w:asciiTheme="minorHAnsi" w:eastAsia="Times New Roman" w:hAnsiTheme="minorHAnsi" w:cstheme="minorHAnsi"/>
                <w:bCs/>
                <w:color w:val="000000"/>
                <w:sz w:val="22"/>
                <w:szCs w:val="22"/>
              </w:rPr>
              <w:t>контроль за</w:t>
            </w:r>
            <w:proofErr w:type="gramEnd"/>
            <w:r w:rsidRPr="00E95F6F">
              <w:rPr>
                <w:rFonts w:asciiTheme="minorHAnsi" w:eastAsia="Times New Roman" w:hAnsiTheme="minorHAnsi" w:cstheme="minorHAnsi"/>
                <w:bCs/>
                <w:color w:val="000000"/>
                <w:sz w:val="22"/>
                <w:szCs w:val="22"/>
              </w:rPr>
              <w:t xml:space="preserve"> введением медикаментов</w:t>
            </w:r>
          </w:p>
        </w:tc>
        <w:tc>
          <w:tcPr>
            <w:tcW w:w="2307" w:type="dxa"/>
            <w:shd w:val="clear" w:color="auto" w:fill="auto"/>
            <w:vAlign w:val="center"/>
          </w:tcPr>
          <w:p w:rsidR="001A47B9" w:rsidRPr="00E95F6F" w:rsidRDefault="001A47B9" w:rsidP="001A47B9">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Наличие </w:t>
            </w:r>
          </w:p>
        </w:tc>
        <w:tc>
          <w:tcPr>
            <w:tcW w:w="1077" w:type="dxa"/>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p>
        </w:tc>
        <w:tc>
          <w:tcPr>
            <w:tcW w:w="1230" w:type="dxa"/>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p>
        </w:tc>
      </w:tr>
      <w:tr w:rsidR="001A47B9" w:rsidRPr="00E95F6F" w:rsidTr="001A47B9">
        <w:trPr>
          <w:trHeight w:val="75"/>
        </w:trPr>
        <w:tc>
          <w:tcPr>
            <w:tcW w:w="1040" w:type="dxa"/>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p>
        </w:tc>
        <w:tc>
          <w:tcPr>
            <w:tcW w:w="1783" w:type="dxa"/>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p>
        </w:tc>
        <w:tc>
          <w:tcPr>
            <w:tcW w:w="3536" w:type="dxa"/>
            <w:shd w:val="clear" w:color="auto" w:fill="auto"/>
            <w:vAlign w:val="center"/>
          </w:tcPr>
          <w:p w:rsidR="001A47B9" w:rsidRPr="00E95F6F" w:rsidRDefault="001A47B9" w:rsidP="001A47B9">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Должен быть уплотнитель поршня с двумя уплотнительными кольцами обеспечивает</w:t>
            </w:r>
          </w:p>
          <w:p w:rsidR="001A47B9" w:rsidRPr="00E95F6F" w:rsidRDefault="001A47B9" w:rsidP="001A47B9">
            <w:pPr>
              <w:rPr>
                <w:rFonts w:asciiTheme="minorHAnsi" w:eastAsia="Times New Roman" w:hAnsiTheme="minorHAnsi" w:cstheme="minorHAnsi"/>
                <w:bCs/>
                <w:color w:val="000000"/>
                <w:sz w:val="22"/>
                <w:szCs w:val="22"/>
              </w:rPr>
            </w:pPr>
            <w:proofErr w:type="gramStart"/>
            <w:r w:rsidRPr="00E95F6F">
              <w:rPr>
                <w:rFonts w:asciiTheme="minorHAnsi" w:eastAsia="Times New Roman" w:hAnsiTheme="minorHAnsi" w:cstheme="minorHAnsi"/>
                <w:bCs/>
                <w:color w:val="000000"/>
                <w:sz w:val="22"/>
                <w:szCs w:val="22"/>
              </w:rPr>
              <w:t>очень плавное</w:t>
            </w:r>
            <w:proofErr w:type="gramEnd"/>
            <w:r w:rsidRPr="00E95F6F">
              <w:rPr>
                <w:rFonts w:asciiTheme="minorHAnsi" w:eastAsia="Times New Roman" w:hAnsiTheme="minorHAnsi" w:cstheme="minorHAnsi"/>
                <w:bCs/>
                <w:color w:val="000000"/>
                <w:sz w:val="22"/>
                <w:szCs w:val="22"/>
              </w:rPr>
              <w:t xml:space="preserve"> и мягкое движение поршня</w:t>
            </w:r>
          </w:p>
        </w:tc>
        <w:tc>
          <w:tcPr>
            <w:tcW w:w="2307" w:type="dxa"/>
            <w:shd w:val="clear" w:color="auto" w:fill="auto"/>
            <w:vAlign w:val="center"/>
          </w:tcPr>
          <w:p w:rsidR="001A47B9" w:rsidRPr="00E95F6F" w:rsidRDefault="001A47B9" w:rsidP="001A47B9">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Наличие </w:t>
            </w:r>
          </w:p>
        </w:tc>
        <w:tc>
          <w:tcPr>
            <w:tcW w:w="1077" w:type="dxa"/>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p>
        </w:tc>
        <w:tc>
          <w:tcPr>
            <w:tcW w:w="1230" w:type="dxa"/>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p>
        </w:tc>
      </w:tr>
      <w:tr w:rsidR="001A47B9" w:rsidRPr="00E95F6F" w:rsidTr="001A47B9">
        <w:trPr>
          <w:trHeight w:val="75"/>
        </w:trPr>
        <w:tc>
          <w:tcPr>
            <w:tcW w:w="1040" w:type="dxa"/>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p>
        </w:tc>
        <w:tc>
          <w:tcPr>
            <w:tcW w:w="1783" w:type="dxa"/>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p>
        </w:tc>
        <w:tc>
          <w:tcPr>
            <w:tcW w:w="3536" w:type="dxa"/>
            <w:shd w:val="clear" w:color="auto" w:fill="auto"/>
            <w:vAlign w:val="center"/>
          </w:tcPr>
          <w:p w:rsidR="001A47B9" w:rsidRPr="00E95F6F" w:rsidRDefault="001A47B9" w:rsidP="001A47B9">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Стопорное кольцо должно снижать риск случайного выпадения штока из цилиндра</w:t>
            </w:r>
          </w:p>
        </w:tc>
        <w:tc>
          <w:tcPr>
            <w:tcW w:w="2307" w:type="dxa"/>
            <w:shd w:val="clear" w:color="auto" w:fill="auto"/>
            <w:vAlign w:val="center"/>
          </w:tcPr>
          <w:p w:rsidR="001A47B9" w:rsidRPr="00E95F6F" w:rsidRDefault="001A47B9" w:rsidP="001A47B9">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Наличие </w:t>
            </w:r>
          </w:p>
        </w:tc>
        <w:tc>
          <w:tcPr>
            <w:tcW w:w="1077" w:type="dxa"/>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p>
        </w:tc>
        <w:tc>
          <w:tcPr>
            <w:tcW w:w="1230" w:type="dxa"/>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p>
        </w:tc>
      </w:tr>
      <w:tr w:rsidR="001A47B9" w:rsidRPr="00E95F6F" w:rsidTr="001A47B9">
        <w:trPr>
          <w:trHeight w:val="75"/>
        </w:trPr>
        <w:tc>
          <w:tcPr>
            <w:tcW w:w="1040" w:type="dxa"/>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p>
        </w:tc>
        <w:tc>
          <w:tcPr>
            <w:tcW w:w="1783" w:type="dxa"/>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p>
        </w:tc>
        <w:tc>
          <w:tcPr>
            <w:tcW w:w="3536" w:type="dxa"/>
            <w:shd w:val="clear" w:color="auto" w:fill="auto"/>
            <w:vAlign w:val="center"/>
          </w:tcPr>
          <w:p w:rsidR="001A47B9" w:rsidRPr="00E95F6F" w:rsidRDefault="001A47B9" w:rsidP="001A47B9">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Должна быть возможность выбора наконечников</w:t>
            </w:r>
          </w:p>
        </w:tc>
        <w:tc>
          <w:tcPr>
            <w:tcW w:w="2307" w:type="dxa"/>
            <w:shd w:val="clear" w:color="auto" w:fill="auto"/>
            <w:vAlign w:val="center"/>
          </w:tcPr>
          <w:p w:rsidR="001A47B9" w:rsidRPr="00E95F6F" w:rsidRDefault="001A47B9" w:rsidP="001A47B9">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Наличие </w:t>
            </w:r>
          </w:p>
        </w:tc>
        <w:tc>
          <w:tcPr>
            <w:tcW w:w="1077" w:type="dxa"/>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p>
        </w:tc>
        <w:tc>
          <w:tcPr>
            <w:tcW w:w="1230" w:type="dxa"/>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p>
        </w:tc>
      </w:tr>
      <w:tr w:rsidR="001A47B9" w:rsidRPr="00E95F6F" w:rsidTr="001A47B9">
        <w:trPr>
          <w:trHeight w:val="75"/>
        </w:trPr>
        <w:tc>
          <w:tcPr>
            <w:tcW w:w="1040" w:type="dxa"/>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p>
        </w:tc>
        <w:tc>
          <w:tcPr>
            <w:tcW w:w="1783" w:type="dxa"/>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p>
        </w:tc>
        <w:tc>
          <w:tcPr>
            <w:tcW w:w="3536" w:type="dxa"/>
            <w:shd w:val="clear" w:color="auto" w:fill="auto"/>
            <w:vAlign w:val="center"/>
          </w:tcPr>
          <w:p w:rsidR="001A47B9" w:rsidRPr="00E95F6F" w:rsidRDefault="001A47B9" w:rsidP="001A47B9">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Объем </w:t>
            </w:r>
          </w:p>
        </w:tc>
        <w:tc>
          <w:tcPr>
            <w:tcW w:w="2307" w:type="dxa"/>
            <w:shd w:val="clear" w:color="auto" w:fill="auto"/>
            <w:vAlign w:val="center"/>
          </w:tcPr>
          <w:p w:rsidR="001A47B9" w:rsidRPr="00E95F6F" w:rsidRDefault="001A47B9" w:rsidP="001A47B9">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Не менее 5,0 мл</w:t>
            </w:r>
          </w:p>
        </w:tc>
        <w:tc>
          <w:tcPr>
            <w:tcW w:w="1077" w:type="dxa"/>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p>
        </w:tc>
        <w:tc>
          <w:tcPr>
            <w:tcW w:w="1230" w:type="dxa"/>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p>
        </w:tc>
      </w:tr>
      <w:tr w:rsidR="001A47B9" w:rsidRPr="00E95F6F" w:rsidTr="001A47B9">
        <w:trPr>
          <w:trHeight w:val="75"/>
        </w:trPr>
        <w:tc>
          <w:tcPr>
            <w:tcW w:w="1040" w:type="dxa"/>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p>
        </w:tc>
        <w:tc>
          <w:tcPr>
            <w:tcW w:w="1783" w:type="dxa"/>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p>
        </w:tc>
        <w:tc>
          <w:tcPr>
            <w:tcW w:w="3536" w:type="dxa"/>
            <w:shd w:val="clear" w:color="auto" w:fill="auto"/>
            <w:vAlign w:val="center"/>
          </w:tcPr>
          <w:p w:rsidR="001A47B9" w:rsidRPr="00E95F6F" w:rsidRDefault="001A47B9" w:rsidP="001A47B9">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Внешний диаметр иглы</w:t>
            </w:r>
          </w:p>
        </w:tc>
        <w:tc>
          <w:tcPr>
            <w:tcW w:w="2307" w:type="dxa"/>
            <w:shd w:val="clear" w:color="auto" w:fill="auto"/>
            <w:vAlign w:val="center"/>
          </w:tcPr>
          <w:p w:rsidR="001A47B9" w:rsidRPr="00E95F6F" w:rsidRDefault="001A47B9" w:rsidP="001A47B9">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Не менее 0,7 мм</w:t>
            </w:r>
          </w:p>
        </w:tc>
        <w:tc>
          <w:tcPr>
            <w:tcW w:w="1077" w:type="dxa"/>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p>
        </w:tc>
        <w:tc>
          <w:tcPr>
            <w:tcW w:w="1230" w:type="dxa"/>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p>
        </w:tc>
      </w:tr>
      <w:tr w:rsidR="001A47B9" w:rsidRPr="00E95F6F" w:rsidTr="001A47B9">
        <w:trPr>
          <w:trHeight w:val="75"/>
        </w:trPr>
        <w:tc>
          <w:tcPr>
            <w:tcW w:w="1040" w:type="dxa"/>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p>
        </w:tc>
        <w:tc>
          <w:tcPr>
            <w:tcW w:w="1783" w:type="dxa"/>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p>
        </w:tc>
        <w:tc>
          <w:tcPr>
            <w:tcW w:w="3536" w:type="dxa"/>
            <w:shd w:val="clear" w:color="auto" w:fill="auto"/>
            <w:vAlign w:val="center"/>
          </w:tcPr>
          <w:p w:rsidR="001A47B9" w:rsidRPr="00E95F6F" w:rsidRDefault="001A47B9" w:rsidP="001A47B9">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Длина иглы</w:t>
            </w:r>
          </w:p>
        </w:tc>
        <w:tc>
          <w:tcPr>
            <w:tcW w:w="2307" w:type="dxa"/>
            <w:shd w:val="clear" w:color="auto" w:fill="auto"/>
            <w:vAlign w:val="center"/>
          </w:tcPr>
          <w:p w:rsidR="001A47B9" w:rsidRPr="00E95F6F" w:rsidRDefault="001A47B9" w:rsidP="001A47B9">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Не менее 30 мм</w:t>
            </w:r>
          </w:p>
        </w:tc>
        <w:tc>
          <w:tcPr>
            <w:tcW w:w="1077" w:type="dxa"/>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p>
        </w:tc>
        <w:tc>
          <w:tcPr>
            <w:tcW w:w="1230" w:type="dxa"/>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p>
        </w:tc>
      </w:tr>
      <w:tr w:rsidR="001A47B9" w:rsidRPr="00E95F6F" w:rsidTr="001A47B9">
        <w:trPr>
          <w:trHeight w:val="75"/>
        </w:trPr>
        <w:tc>
          <w:tcPr>
            <w:tcW w:w="1040" w:type="dxa"/>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p>
        </w:tc>
        <w:tc>
          <w:tcPr>
            <w:tcW w:w="1783" w:type="dxa"/>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p>
        </w:tc>
        <w:tc>
          <w:tcPr>
            <w:tcW w:w="3536" w:type="dxa"/>
            <w:shd w:val="clear" w:color="auto" w:fill="auto"/>
            <w:vAlign w:val="center"/>
          </w:tcPr>
          <w:p w:rsidR="001A47B9" w:rsidRPr="00E95F6F" w:rsidRDefault="001A47B9" w:rsidP="001A47B9">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Размер иглы</w:t>
            </w:r>
          </w:p>
        </w:tc>
        <w:tc>
          <w:tcPr>
            <w:tcW w:w="2307" w:type="dxa"/>
            <w:shd w:val="clear" w:color="auto" w:fill="auto"/>
            <w:vAlign w:val="center"/>
          </w:tcPr>
          <w:p w:rsidR="001A47B9" w:rsidRPr="00E95F6F" w:rsidRDefault="001A47B9" w:rsidP="001A47B9">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22</w:t>
            </w:r>
            <w:r w:rsidRPr="00E95F6F">
              <w:rPr>
                <w:rFonts w:asciiTheme="minorHAnsi" w:eastAsia="Times New Roman" w:hAnsiTheme="minorHAnsi" w:cstheme="minorHAnsi"/>
                <w:bCs/>
                <w:color w:val="000000"/>
                <w:sz w:val="22"/>
                <w:szCs w:val="22"/>
                <w:lang w:val="en-US"/>
              </w:rPr>
              <w:t>G</w:t>
            </w:r>
          </w:p>
        </w:tc>
        <w:tc>
          <w:tcPr>
            <w:tcW w:w="1077" w:type="dxa"/>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p>
        </w:tc>
        <w:tc>
          <w:tcPr>
            <w:tcW w:w="1230" w:type="dxa"/>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p>
        </w:tc>
      </w:tr>
      <w:tr w:rsidR="001A47B9" w:rsidRPr="00E95F6F" w:rsidTr="001A47B9">
        <w:trPr>
          <w:trHeight w:val="75"/>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p>
        </w:tc>
        <w:tc>
          <w:tcPr>
            <w:tcW w:w="1783"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p>
        </w:tc>
        <w:tc>
          <w:tcPr>
            <w:tcW w:w="3536"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Материал </w:t>
            </w:r>
          </w:p>
        </w:tc>
        <w:tc>
          <w:tcPr>
            <w:tcW w:w="2307"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ПП; сталь; </w:t>
            </w:r>
            <w:proofErr w:type="gramStart"/>
            <w:r w:rsidRPr="00E95F6F">
              <w:rPr>
                <w:rFonts w:asciiTheme="minorHAnsi" w:eastAsia="Times New Roman" w:hAnsiTheme="minorHAnsi" w:cstheme="minorHAnsi"/>
                <w:bCs/>
                <w:color w:val="000000"/>
                <w:sz w:val="22"/>
                <w:szCs w:val="22"/>
              </w:rPr>
              <w:t>эпоксидные</w:t>
            </w:r>
            <w:proofErr w:type="gramEnd"/>
          </w:p>
          <w:p w:rsidR="001A47B9" w:rsidRPr="00E95F6F" w:rsidRDefault="001A47B9" w:rsidP="001A47B9">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смолы</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p>
        </w:tc>
        <w:tc>
          <w:tcPr>
            <w:tcW w:w="1230"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p>
        </w:tc>
      </w:tr>
      <w:tr w:rsidR="001A47B9" w:rsidRPr="00E95F6F" w:rsidTr="001A47B9">
        <w:trPr>
          <w:trHeight w:val="75"/>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p>
        </w:tc>
        <w:tc>
          <w:tcPr>
            <w:tcW w:w="1783"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p>
        </w:tc>
        <w:tc>
          <w:tcPr>
            <w:tcW w:w="3536"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Должен быть без латекса и ДЕГФ</w:t>
            </w:r>
          </w:p>
        </w:tc>
        <w:tc>
          <w:tcPr>
            <w:tcW w:w="2307"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Наличие </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p>
        </w:tc>
        <w:tc>
          <w:tcPr>
            <w:tcW w:w="1230"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p>
        </w:tc>
      </w:tr>
      <w:tr w:rsidR="001A47B9" w:rsidRPr="00E95F6F" w:rsidTr="001A47B9">
        <w:trPr>
          <w:trHeight w:val="75"/>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p>
        </w:tc>
        <w:tc>
          <w:tcPr>
            <w:tcW w:w="1783"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p>
        </w:tc>
        <w:tc>
          <w:tcPr>
            <w:tcW w:w="3536"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Стерилизация </w:t>
            </w:r>
          </w:p>
        </w:tc>
        <w:tc>
          <w:tcPr>
            <w:tcW w:w="2307"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rPr>
                <w:rFonts w:asciiTheme="minorHAnsi" w:eastAsia="Times New Roman" w:hAnsiTheme="minorHAnsi" w:cstheme="minorHAnsi"/>
                <w:bCs/>
                <w:color w:val="000000"/>
                <w:sz w:val="22"/>
                <w:szCs w:val="22"/>
              </w:rPr>
            </w:pPr>
            <w:proofErr w:type="spellStart"/>
            <w:r w:rsidRPr="00E95F6F">
              <w:rPr>
                <w:rFonts w:asciiTheme="minorHAnsi" w:eastAsia="Times New Roman" w:hAnsiTheme="minorHAnsi" w:cstheme="minorHAnsi"/>
                <w:bCs/>
                <w:color w:val="000000"/>
                <w:sz w:val="22"/>
                <w:szCs w:val="22"/>
              </w:rPr>
              <w:t>Этиленоксид</w:t>
            </w:r>
            <w:proofErr w:type="spellEnd"/>
            <w:r w:rsidRPr="00E95F6F">
              <w:rPr>
                <w:rFonts w:asciiTheme="minorHAnsi" w:eastAsia="Times New Roman" w:hAnsiTheme="minorHAnsi" w:cstheme="minorHAnsi"/>
                <w:bCs/>
                <w:color w:val="000000"/>
                <w:sz w:val="22"/>
                <w:szCs w:val="22"/>
              </w:rPr>
              <w:t xml:space="preserve"> </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p>
        </w:tc>
        <w:tc>
          <w:tcPr>
            <w:tcW w:w="1230"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p>
        </w:tc>
      </w:tr>
      <w:tr w:rsidR="001A47B9" w:rsidRPr="00E95F6F" w:rsidTr="001A47B9">
        <w:trPr>
          <w:trHeight w:val="75"/>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p>
        </w:tc>
        <w:tc>
          <w:tcPr>
            <w:tcW w:w="1783"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p>
        </w:tc>
        <w:tc>
          <w:tcPr>
            <w:tcW w:w="3536"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Срок годности</w:t>
            </w:r>
          </w:p>
        </w:tc>
        <w:tc>
          <w:tcPr>
            <w:tcW w:w="2307"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Не менее 5 лет</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p>
        </w:tc>
        <w:tc>
          <w:tcPr>
            <w:tcW w:w="1230"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p>
        </w:tc>
      </w:tr>
      <w:tr w:rsidR="001A47B9" w:rsidRPr="00E95F6F" w:rsidTr="001A47B9">
        <w:trPr>
          <w:trHeight w:val="75"/>
        </w:trPr>
        <w:tc>
          <w:tcPr>
            <w:tcW w:w="1040" w:type="dxa"/>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r w:rsidRPr="00E95F6F">
              <w:rPr>
                <w:rFonts w:asciiTheme="minorHAnsi" w:eastAsia="Times New Roman" w:hAnsiTheme="minorHAnsi" w:cstheme="minorHAnsi"/>
                <w:b/>
                <w:bCs/>
                <w:color w:val="000000"/>
                <w:sz w:val="22"/>
                <w:szCs w:val="22"/>
              </w:rPr>
              <w:t>32.50.13.110</w:t>
            </w:r>
          </w:p>
        </w:tc>
        <w:tc>
          <w:tcPr>
            <w:tcW w:w="1783"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r w:rsidRPr="00E95F6F">
              <w:rPr>
                <w:rFonts w:asciiTheme="minorHAnsi" w:eastAsia="Times New Roman" w:hAnsiTheme="minorHAnsi" w:cstheme="minorHAnsi"/>
                <w:b/>
                <w:bCs/>
                <w:color w:val="000000"/>
                <w:sz w:val="22"/>
                <w:szCs w:val="22"/>
              </w:rPr>
              <w:t>2. Шприц</w:t>
            </w:r>
          </w:p>
        </w:tc>
        <w:tc>
          <w:tcPr>
            <w:tcW w:w="3536"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rPr>
                <w:rFonts w:asciiTheme="minorHAnsi" w:eastAsia="Times New Roman" w:hAnsiTheme="minorHAnsi" w:cstheme="minorHAnsi"/>
                <w:bCs/>
                <w:color w:val="000000"/>
                <w:sz w:val="22"/>
                <w:szCs w:val="22"/>
              </w:rPr>
            </w:pPr>
          </w:p>
        </w:tc>
        <w:tc>
          <w:tcPr>
            <w:tcW w:w="2307"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rPr>
                <w:rFonts w:asciiTheme="minorHAnsi" w:eastAsia="Times New Roman" w:hAnsiTheme="minorHAnsi" w:cstheme="minorHAnsi"/>
                <w:bCs/>
                <w:color w:val="000000"/>
                <w:sz w:val="22"/>
                <w:szCs w:val="22"/>
              </w:rPr>
            </w:pP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proofErr w:type="spellStart"/>
            <w:proofErr w:type="gramStart"/>
            <w:r w:rsidRPr="00E95F6F">
              <w:rPr>
                <w:rFonts w:asciiTheme="minorHAnsi" w:eastAsia="Times New Roman" w:hAnsiTheme="minorHAnsi" w:cstheme="minorHAnsi"/>
                <w:b/>
                <w:bCs/>
                <w:color w:val="000000"/>
                <w:sz w:val="22"/>
                <w:szCs w:val="22"/>
              </w:rPr>
              <w:t>шт</w:t>
            </w:r>
            <w:proofErr w:type="spellEnd"/>
            <w:proofErr w:type="gramEnd"/>
          </w:p>
        </w:tc>
        <w:tc>
          <w:tcPr>
            <w:tcW w:w="1230"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r w:rsidRPr="00E95F6F">
              <w:rPr>
                <w:rFonts w:asciiTheme="minorHAnsi" w:eastAsia="Times New Roman" w:hAnsiTheme="minorHAnsi" w:cstheme="minorHAnsi"/>
                <w:b/>
                <w:bCs/>
                <w:color w:val="000000"/>
                <w:sz w:val="22"/>
                <w:szCs w:val="22"/>
              </w:rPr>
              <w:t>2000</w:t>
            </w:r>
          </w:p>
        </w:tc>
      </w:tr>
      <w:tr w:rsidR="001A47B9" w:rsidRPr="00E95F6F" w:rsidTr="001A47B9">
        <w:trPr>
          <w:trHeight w:val="75"/>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p>
        </w:tc>
        <w:tc>
          <w:tcPr>
            <w:tcW w:w="1783"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p>
        </w:tc>
        <w:tc>
          <w:tcPr>
            <w:tcW w:w="3536" w:type="dxa"/>
            <w:shd w:val="clear" w:color="auto" w:fill="auto"/>
            <w:vAlign w:val="center"/>
          </w:tcPr>
          <w:p w:rsidR="001A47B9" w:rsidRPr="00E95F6F" w:rsidRDefault="001A47B9" w:rsidP="001A47B9">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Назначение </w:t>
            </w:r>
          </w:p>
        </w:tc>
        <w:tc>
          <w:tcPr>
            <w:tcW w:w="2307" w:type="dxa"/>
            <w:shd w:val="clear" w:color="auto" w:fill="auto"/>
            <w:vAlign w:val="center"/>
          </w:tcPr>
          <w:p w:rsidR="001A47B9" w:rsidRPr="00E95F6F" w:rsidRDefault="001A47B9" w:rsidP="001A47B9">
            <w:pPr>
              <w:rPr>
                <w:rFonts w:asciiTheme="minorHAnsi" w:eastAsia="Times New Roman" w:hAnsiTheme="minorHAnsi" w:cstheme="minorHAnsi"/>
                <w:bCs/>
                <w:color w:val="000000"/>
                <w:sz w:val="22"/>
                <w:szCs w:val="22"/>
              </w:rPr>
            </w:pP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p>
        </w:tc>
        <w:tc>
          <w:tcPr>
            <w:tcW w:w="1230"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p>
        </w:tc>
      </w:tr>
      <w:tr w:rsidR="001A47B9" w:rsidRPr="00E95F6F" w:rsidTr="001A47B9">
        <w:trPr>
          <w:trHeight w:val="75"/>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p>
        </w:tc>
        <w:tc>
          <w:tcPr>
            <w:tcW w:w="1783"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p>
        </w:tc>
        <w:tc>
          <w:tcPr>
            <w:tcW w:w="3536" w:type="dxa"/>
            <w:shd w:val="clear" w:color="auto" w:fill="auto"/>
            <w:vAlign w:val="center"/>
          </w:tcPr>
          <w:p w:rsidR="001A47B9" w:rsidRPr="00E95F6F" w:rsidRDefault="001A47B9" w:rsidP="001A47B9">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Должен быть предназначен для введения лекарственных препаратов</w:t>
            </w:r>
          </w:p>
        </w:tc>
        <w:tc>
          <w:tcPr>
            <w:tcW w:w="2307" w:type="dxa"/>
            <w:shd w:val="clear" w:color="auto" w:fill="auto"/>
            <w:vAlign w:val="center"/>
          </w:tcPr>
          <w:p w:rsidR="001A47B9" w:rsidRPr="00E95F6F" w:rsidRDefault="001A47B9" w:rsidP="001A47B9">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Наличие </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p>
        </w:tc>
        <w:tc>
          <w:tcPr>
            <w:tcW w:w="1230"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p>
        </w:tc>
      </w:tr>
      <w:tr w:rsidR="001A47B9" w:rsidRPr="00E95F6F" w:rsidTr="001A47B9">
        <w:trPr>
          <w:trHeight w:val="75"/>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p>
        </w:tc>
        <w:tc>
          <w:tcPr>
            <w:tcW w:w="1783"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p>
        </w:tc>
        <w:tc>
          <w:tcPr>
            <w:tcW w:w="3536" w:type="dxa"/>
            <w:shd w:val="clear" w:color="auto" w:fill="auto"/>
            <w:vAlign w:val="center"/>
          </w:tcPr>
          <w:p w:rsidR="001A47B9" w:rsidRPr="00E95F6F" w:rsidRDefault="001A47B9" w:rsidP="001A47B9">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Технические требования</w:t>
            </w:r>
          </w:p>
        </w:tc>
        <w:tc>
          <w:tcPr>
            <w:tcW w:w="2307" w:type="dxa"/>
            <w:shd w:val="clear" w:color="auto" w:fill="auto"/>
            <w:vAlign w:val="center"/>
          </w:tcPr>
          <w:p w:rsidR="001A47B9" w:rsidRPr="00E95F6F" w:rsidRDefault="001A47B9" w:rsidP="001A47B9">
            <w:pPr>
              <w:rPr>
                <w:rFonts w:asciiTheme="minorHAnsi" w:eastAsia="Times New Roman" w:hAnsiTheme="minorHAnsi" w:cstheme="minorHAnsi"/>
                <w:bCs/>
                <w:color w:val="000000"/>
                <w:sz w:val="22"/>
                <w:szCs w:val="22"/>
              </w:rPr>
            </w:pP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p>
        </w:tc>
        <w:tc>
          <w:tcPr>
            <w:tcW w:w="1230"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p>
        </w:tc>
      </w:tr>
      <w:tr w:rsidR="001A47B9" w:rsidRPr="00E95F6F" w:rsidTr="001A47B9">
        <w:trPr>
          <w:trHeight w:val="75"/>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p>
        </w:tc>
        <w:tc>
          <w:tcPr>
            <w:tcW w:w="1783"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p>
        </w:tc>
        <w:tc>
          <w:tcPr>
            <w:tcW w:w="3536" w:type="dxa"/>
            <w:shd w:val="clear" w:color="auto" w:fill="auto"/>
            <w:vAlign w:val="center"/>
          </w:tcPr>
          <w:p w:rsidR="001A47B9" w:rsidRPr="00E95F6F" w:rsidRDefault="001A47B9" w:rsidP="001A47B9">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Прозрачный цилиндр и четкая градуировка дает должна возможность осуществлять </w:t>
            </w:r>
            <w:proofErr w:type="gramStart"/>
            <w:r w:rsidRPr="00E95F6F">
              <w:rPr>
                <w:rFonts w:asciiTheme="minorHAnsi" w:eastAsia="Times New Roman" w:hAnsiTheme="minorHAnsi" w:cstheme="minorHAnsi"/>
                <w:bCs/>
                <w:color w:val="000000"/>
                <w:sz w:val="22"/>
                <w:szCs w:val="22"/>
              </w:rPr>
              <w:t>контроль за</w:t>
            </w:r>
            <w:proofErr w:type="gramEnd"/>
            <w:r w:rsidRPr="00E95F6F">
              <w:rPr>
                <w:rFonts w:asciiTheme="minorHAnsi" w:eastAsia="Times New Roman" w:hAnsiTheme="minorHAnsi" w:cstheme="minorHAnsi"/>
                <w:bCs/>
                <w:color w:val="000000"/>
                <w:sz w:val="22"/>
                <w:szCs w:val="22"/>
              </w:rPr>
              <w:t xml:space="preserve"> введением медикаментов</w:t>
            </w:r>
          </w:p>
        </w:tc>
        <w:tc>
          <w:tcPr>
            <w:tcW w:w="2307" w:type="dxa"/>
            <w:shd w:val="clear" w:color="auto" w:fill="auto"/>
            <w:vAlign w:val="center"/>
          </w:tcPr>
          <w:p w:rsidR="001A47B9" w:rsidRPr="00E95F6F" w:rsidRDefault="001A47B9" w:rsidP="001A47B9">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Наличие </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p>
        </w:tc>
        <w:tc>
          <w:tcPr>
            <w:tcW w:w="1230"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p>
        </w:tc>
      </w:tr>
      <w:tr w:rsidR="001A47B9" w:rsidRPr="00E95F6F" w:rsidTr="001A47B9">
        <w:trPr>
          <w:trHeight w:val="75"/>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p>
        </w:tc>
        <w:tc>
          <w:tcPr>
            <w:tcW w:w="1783"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p>
        </w:tc>
        <w:tc>
          <w:tcPr>
            <w:tcW w:w="3536" w:type="dxa"/>
            <w:shd w:val="clear" w:color="auto" w:fill="auto"/>
            <w:vAlign w:val="center"/>
          </w:tcPr>
          <w:p w:rsidR="001A47B9" w:rsidRPr="00E95F6F" w:rsidRDefault="001A47B9" w:rsidP="001A47B9">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Должен быть уплотнитель поршня с двумя уплотнительными кольцами обеспечивает</w:t>
            </w:r>
          </w:p>
          <w:p w:rsidR="001A47B9" w:rsidRPr="00E95F6F" w:rsidRDefault="001A47B9" w:rsidP="001A47B9">
            <w:pPr>
              <w:rPr>
                <w:rFonts w:asciiTheme="minorHAnsi" w:eastAsia="Times New Roman" w:hAnsiTheme="minorHAnsi" w:cstheme="minorHAnsi"/>
                <w:bCs/>
                <w:color w:val="000000"/>
                <w:sz w:val="22"/>
                <w:szCs w:val="22"/>
              </w:rPr>
            </w:pPr>
            <w:proofErr w:type="gramStart"/>
            <w:r w:rsidRPr="00E95F6F">
              <w:rPr>
                <w:rFonts w:asciiTheme="minorHAnsi" w:eastAsia="Times New Roman" w:hAnsiTheme="minorHAnsi" w:cstheme="minorHAnsi"/>
                <w:bCs/>
                <w:color w:val="000000"/>
                <w:sz w:val="22"/>
                <w:szCs w:val="22"/>
              </w:rPr>
              <w:t>очень плавное</w:t>
            </w:r>
            <w:proofErr w:type="gramEnd"/>
            <w:r w:rsidRPr="00E95F6F">
              <w:rPr>
                <w:rFonts w:asciiTheme="minorHAnsi" w:eastAsia="Times New Roman" w:hAnsiTheme="minorHAnsi" w:cstheme="minorHAnsi"/>
                <w:bCs/>
                <w:color w:val="000000"/>
                <w:sz w:val="22"/>
                <w:szCs w:val="22"/>
              </w:rPr>
              <w:t xml:space="preserve"> и мягкое движение поршня</w:t>
            </w:r>
          </w:p>
        </w:tc>
        <w:tc>
          <w:tcPr>
            <w:tcW w:w="2307" w:type="dxa"/>
            <w:shd w:val="clear" w:color="auto" w:fill="auto"/>
            <w:vAlign w:val="center"/>
          </w:tcPr>
          <w:p w:rsidR="001A47B9" w:rsidRPr="00E95F6F" w:rsidRDefault="001A47B9" w:rsidP="001A47B9">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Наличие </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p>
        </w:tc>
        <w:tc>
          <w:tcPr>
            <w:tcW w:w="1230"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p>
        </w:tc>
      </w:tr>
      <w:tr w:rsidR="001A47B9" w:rsidRPr="00E95F6F" w:rsidTr="001A47B9">
        <w:trPr>
          <w:trHeight w:val="75"/>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p>
        </w:tc>
        <w:tc>
          <w:tcPr>
            <w:tcW w:w="1783"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p>
        </w:tc>
        <w:tc>
          <w:tcPr>
            <w:tcW w:w="3536" w:type="dxa"/>
            <w:shd w:val="clear" w:color="auto" w:fill="auto"/>
            <w:vAlign w:val="center"/>
          </w:tcPr>
          <w:p w:rsidR="001A47B9" w:rsidRPr="00E95F6F" w:rsidRDefault="001A47B9" w:rsidP="001A47B9">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Стопорное кольцо должно снижать риск случайного выпадения штока из цилиндра</w:t>
            </w:r>
          </w:p>
        </w:tc>
        <w:tc>
          <w:tcPr>
            <w:tcW w:w="2307" w:type="dxa"/>
            <w:shd w:val="clear" w:color="auto" w:fill="auto"/>
            <w:vAlign w:val="center"/>
          </w:tcPr>
          <w:p w:rsidR="001A47B9" w:rsidRPr="00E95F6F" w:rsidRDefault="001A47B9" w:rsidP="001A47B9">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Наличие </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p>
        </w:tc>
        <w:tc>
          <w:tcPr>
            <w:tcW w:w="1230"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p>
        </w:tc>
      </w:tr>
      <w:tr w:rsidR="001A47B9" w:rsidRPr="00E95F6F" w:rsidTr="001A47B9">
        <w:trPr>
          <w:trHeight w:val="75"/>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p>
        </w:tc>
        <w:tc>
          <w:tcPr>
            <w:tcW w:w="1783"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p>
        </w:tc>
        <w:tc>
          <w:tcPr>
            <w:tcW w:w="3536" w:type="dxa"/>
            <w:shd w:val="clear" w:color="auto" w:fill="auto"/>
            <w:vAlign w:val="center"/>
          </w:tcPr>
          <w:p w:rsidR="001A47B9" w:rsidRPr="00E95F6F" w:rsidRDefault="001A47B9" w:rsidP="001A47B9">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Должна быть возможность выбора наконечников</w:t>
            </w:r>
          </w:p>
        </w:tc>
        <w:tc>
          <w:tcPr>
            <w:tcW w:w="2307" w:type="dxa"/>
            <w:shd w:val="clear" w:color="auto" w:fill="auto"/>
            <w:vAlign w:val="center"/>
          </w:tcPr>
          <w:p w:rsidR="001A47B9" w:rsidRPr="00E95F6F" w:rsidRDefault="001A47B9" w:rsidP="001A47B9">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Наличие </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p>
        </w:tc>
        <w:tc>
          <w:tcPr>
            <w:tcW w:w="1230"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p>
        </w:tc>
      </w:tr>
      <w:tr w:rsidR="001A47B9" w:rsidRPr="00E95F6F" w:rsidTr="001A47B9">
        <w:trPr>
          <w:trHeight w:val="75"/>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p>
        </w:tc>
        <w:tc>
          <w:tcPr>
            <w:tcW w:w="1783"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p>
        </w:tc>
        <w:tc>
          <w:tcPr>
            <w:tcW w:w="3536" w:type="dxa"/>
            <w:shd w:val="clear" w:color="auto" w:fill="auto"/>
            <w:vAlign w:val="center"/>
          </w:tcPr>
          <w:p w:rsidR="001A47B9" w:rsidRPr="00E95F6F" w:rsidRDefault="001A47B9" w:rsidP="001A47B9">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Объем </w:t>
            </w:r>
          </w:p>
        </w:tc>
        <w:tc>
          <w:tcPr>
            <w:tcW w:w="2307" w:type="dxa"/>
            <w:shd w:val="clear" w:color="auto" w:fill="auto"/>
            <w:vAlign w:val="center"/>
          </w:tcPr>
          <w:p w:rsidR="001A47B9" w:rsidRPr="00E95F6F" w:rsidRDefault="001A47B9" w:rsidP="001A47B9">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Не менее 20,0 мл</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p>
        </w:tc>
        <w:tc>
          <w:tcPr>
            <w:tcW w:w="1230"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p>
        </w:tc>
      </w:tr>
      <w:tr w:rsidR="001A47B9" w:rsidRPr="00E95F6F" w:rsidTr="001A47B9">
        <w:trPr>
          <w:trHeight w:val="75"/>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p>
        </w:tc>
        <w:tc>
          <w:tcPr>
            <w:tcW w:w="1783"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p>
        </w:tc>
        <w:tc>
          <w:tcPr>
            <w:tcW w:w="3536" w:type="dxa"/>
            <w:shd w:val="clear" w:color="auto" w:fill="auto"/>
            <w:vAlign w:val="center"/>
          </w:tcPr>
          <w:p w:rsidR="001A47B9" w:rsidRPr="00E95F6F" w:rsidRDefault="001A47B9" w:rsidP="001A47B9">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Внешний диаметр иглы</w:t>
            </w:r>
          </w:p>
        </w:tc>
        <w:tc>
          <w:tcPr>
            <w:tcW w:w="2307" w:type="dxa"/>
            <w:shd w:val="clear" w:color="auto" w:fill="auto"/>
            <w:vAlign w:val="center"/>
          </w:tcPr>
          <w:p w:rsidR="001A47B9" w:rsidRPr="00E95F6F" w:rsidRDefault="001A47B9" w:rsidP="001A47B9">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Не мене 0,8мм</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p>
        </w:tc>
        <w:tc>
          <w:tcPr>
            <w:tcW w:w="1230"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p>
        </w:tc>
      </w:tr>
      <w:tr w:rsidR="001A47B9" w:rsidRPr="00E95F6F" w:rsidTr="001A47B9">
        <w:trPr>
          <w:trHeight w:val="75"/>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p>
        </w:tc>
        <w:tc>
          <w:tcPr>
            <w:tcW w:w="1783"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p>
        </w:tc>
        <w:tc>
          <w:tcPr>
            <w:tcW w:w="3536" w:type="dxa"/>
            <w:shd w:val="clear" w:color="auto" w:fill="auto"/>
            <w:vAlign w:val="center"/>
          </w:tcPr>
          <w:p w:rsidR="001A47B9" w:rsidRPr="00E95F6F" w:rsidRDefault="001A47B9" w:rsidP="001A47B9">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Длина иглы</w:t>
            </w:r>
          </w:p>
        </w:tc>
        <w:tc>
          <w:tcPr>
            <w:tcW w:w="2307" w:type="dxa"/>
            <w:shd w:val="clear" w:color="auto" w:fill="auto"/>
            <w:vAlign w:val="center"/>
          </w:tcPr>
          <w:p w:rsidR="001A47B9" w:rsidRPr="00E95F6F" w:rsidRDefault="001A47B9" w:rsidP="001A47B9">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Не менее 40 мм</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p>
        </w:tc>
        <w:tc>
          <w:tcPr>
            <w:tcW w:w="1230"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p>
        </w:tc>
      </w:tr>
      <w:tr w:rsidR="001A47B9" w:rsidRPr="00E95F6F" w:rsidTr="001A47B9">
        <w:trPr>
          <w:trHeight w:val="75"/>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p>
        </w:tc>
        <w:tc>
          <w:tcPr>
            <w:tcW w:w="1783"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p>
        </w:tc>
        <w:tc>
          <w:tcPr>
            <w:tcW w:w="3536" w:type="dxa"/>
            <w:shd w:val="clear" w:color="auto" w:fill="auto"/>
            <w:vAlign w:val="center"/>
          </w:tcPr>
          <w:p w:rsidR="001A47B9" w:rsidRPr="00E95F6F" w:rsidRDefault="001A47B9" w:rsidP="001A47B9">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Размер иглы</w:t>
            </w:r>
          </w:p>
        </w:tc>
        <w:tc>
          <w:tcPr>
            <w:tcW w:w="2307" w:type="dxa"/>
            <w:shd w:val="clear" w:color="auto" w:fill="auto"/>
            <w:vAlign w:val="center"/>
          </w:tcPr>
          <w:p w:rsidR="001A47B9" w:rsidRPr="00E95F6F" w:rsidRDefault="001A47B9" w:rsidP="001A47B9">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lang w:val="en-US"/>
              </w:rPr>
              <w:t>21G</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p>
        </w:tc>
        <w:tc>
          <w:tcPr>
            <w:tcW w:w="1230"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p>
        </w:tc>
      </w:tr>
      <w:tr w:rsidR="001A47B9" w:rsidRPr="00E95F6F" w:rsidTr="001A47B9">
        <w:trPr>
          <w:trHeight w:val="75"/>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p>
        </w:tc>
        <w:tc>
          <w:tcPr>
            <w:tcW w:w="1783"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p>
        </w:tc>
        <w:tc>
          <w:tcPr>
            <w:tcW w:w="3536"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Материал </w:t>
            </w:r>
          </w:p>
        </w:tc>
        <w:tc>
          <w:tcPr>
            <w:tcW w:w="2307"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ПП; сталь; </w:t>
            </w:r>
            <w:proofErr w:type="gramStart"/>
            <w:r w:rsidRPr="00E95F6F">
              <w:rPr>
                <w:rFonts w:asciiTheme="minorHAnsi" w:eastAsia="Times New Roman" w:hAnsiTheme="minorHAnsi" w:cstheme="minorHAnsi"/>
                <w:bCs/>
                <w:color w:val="000000"/>
                <w:sz w:val="22"/>
                <w:szCs w:val="22"/>
              </w:rPr>
              <w:t>эпоксидные</w:t>
            </w:r>
            <w:proofErr w:type="gramEnd"/>
          </w:p>
          <w:p w:rsidR="001A47B9" w:rsidRPr="00E95F6F" w:rsidRDefault="001A47B9" w:rsidP="001A47B9">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смолы</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p>
        </w:tc>
        <w:tc>
          <w:tcPr>
            <w:tcW w:w="1230"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p>
        </w:tc>
      </w:tr>
      <w:tr w:rsidR="001A47B9" w:rsidRPr="00E95F6F" w:rsidTr="001A47B9">
        <w:trPr>
          <w:trHeight w:val="75"/>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p>
        </w:tc>
        <w:tc>
          <w:tcPr>
            <w:tcW w:w="1783"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p>
        </w:tc>
        <w:tc>
          <w:tcPr>
            <w:tcW w:w="3536"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Должен быть без латекса и ДЕГФ</w:t>
            </w:r>
          </w:p>
        </w:tc>
        <w:tc>
          <w:tcPr>
            <w:tcW w:w="2307"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Наличие </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p>
        </w:tc>
        <w:tc>
          <w:tcPr>
            <w:tcW w:w="1230"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p>
        </w:tc>
      </w:tr>
      <w:tr w:rsidR="001A47B9" w:rsidRPr="00E95F6F" w:rsidTr="001A47B9">
        <w:trPr>
          <w:trHeight w:val="75"/>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p>
        </w:tc>
        <w:tc>
          <w:tcPr>
            <w:tcW w:w="1783"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p>
        </w:tc>
        <w:tc>
          <w:tcPr>
            <w:tcW w:w="3536"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Стерилизация </w:t>
            </w:r>
          </w:p>
        </w:tc>
        <w:tc>
          <w:tcPr>
            <w:tcW w:w="2307"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rPr>
                <w:rFonts w:asciiTheme="minorHAnsi" w:eastAsia="Times New Roman" w:hAnsiTheme="minorHAnsi" w:cstheme="minorHAnsi"/>
                <w:bCs/>
                <w:color w:val="000000"/>
                <w:sz w:val="22"/>
                <w:szCs w:val="22"/>
              </w:rPr>
            </w:pPr>
            <w:proofErr w:type="spellStart"/>
            <w:r w:rsidRPr="00E95F6F">
              <w:rPr>
                <w:rFonts w:asciiTheme="minorHAnsi" w:eastAsia="Times New Roman" w:hAnsiTheme="minorHAnsi" w:cstheme="minorHAnsi"/>
                <w:bCs/>
                <w:color w:val="000000"/>
                <w:sz w:val="22"/>
                <w:szCs w:val="22"/>
              </w:rPr>
              <w:t>Этиленоксид</w:t>
            </w:r>
            <w:proofErr w:type="spellEnd"/>
            <w:r w:rsidRPr="00E95F6F">
              <w:rPr>
                <w:rFonts w:asciiTheme="minorHAnsi" w:eastAsia="Times New Roman" w:hAnsiTheme="minorHAnsi" w:cstheme="minorHAnsi"/>
                <w:bCs/>
                <w:color w:val="000000"/>
                <w:sz w:val="22"/>
                <w:szCs w:val="22"/>
              </w:rPr>
              <w:t xml:space="preserve"> </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p>
        </w:tc>
        <w:tc>
          <w:tcPr>
            <w:tcW w:w="1230"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p>
        </w:tc>
      </w:tr>
      <w:tr w:rsidR="001A47B9" w:rsidRPr="00E95F6F" w:rsidTr="001A47B9">
        <w:trPr>
          <w:trHeight w:val="75"/>
        </w:trPr>
        <w:tc>
          <w:tcPr>
            <w:tcW w:w="1040" w:type="dxa"/>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r w:rsidRPr="00E95F6F">
              <w:rPr>
                <w:rFonts w:asciiTheme="minorHAnsi" w:eastAsia="Times New Roman" w:hAnsiTheme="minorHAnsi" w:cstheme="minorHAnsi"/>
                <w:b/>
                <w:bCs/>
                <w:color w:val="000000"/>
                <w:sz w:val="22"/>
                <w:szCs w:val="22"/>
              </w:rPr>
              <w:t>32.50.13.110</w:t>
            </w:r>
          </w:p>
        </w:tc>
        <w:tc>
          <w:tcPr>
            <w:tcW w:w="1783"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r w:rsidRPr="00E95F6F">
              <w:rPr>
                <w:rFonts w:asciiTheme="minorHAnsi" w:eastAsia="Times New Roman" w:hAnsiTheme="minorHAnsi" w:cstheme="minorHAnsi"/>
                <w:b/>
                <w:bCs/>
                <w:color w:val="000000"/>
                <w:sz w:val="22"/>
                <w:szCs w:val="22"/>
              </w:rPr>
              <w:t>3. Шприц</w:t>
            </w:r>
          </w:p>
        </w:tc>
        <w:tc>
          <w:tcPr>
            <w:tcW w:w="3536"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rPr>
                <w:rFonts w:asciiTheme="minorHAnsi" w:eastAsia="Times New Roman" w:hAnsiTheme="minorHAnsi" w:cstheme="minorHAnsi"/>
                <w:bCs/>
                <w:color w:val="000000"/>
                <w:sz w:val="22"/>
                <w:szCs w:val="22"/>
              </w:rPr>
            </w:pPr>
          </w:p>
        </w:tc>
        <w:tc>
          <w:tcPr>
            <w:tcW w:w="2307"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rPr>
                <w:rFonts w:asciiTheme="minorHAnsi" w:eastAsia="Times New Roman" w:hAnsiTheme="minorHAnsi" w:cstheme="minorHAnsi"/>
                <w:bCs/>
                <w:color w:val="000000"/>
                <w:sz w:val="22"/>
                <w:szCs w:val="22"/>
              </w:rPr>
            </w:pP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proofErr w:type="spellStart"/>
            <w:proofErr w:type="gramStart"/>
            <w:r w:rsidRPr="00E95F6F">
              <w:rPr>
                <w:rFonts w:asciiTheme="minorHAnsi" w:eastAsia="Times New Roman" w:hAnsiTheme="minorHAnsi" w:cstheme="minorHAnsi"/>
                <w:b/>
                <w:bCs/>
                <w:color w:val="000000"/>
                <w:sz w:val="22"/>
                <w:szCs w:val="22"/>
              </w:rPr>
              <w:t>шт</w:t>
            </w:r>
            <w:proofErr w:type="spellEnd"/>
            <w:proofErr w:type="gramEnd"/>
          </w:p>
        </w:tc>
        <w:tc>
          <w:tcPr>
            <w:tcW w:w="1230"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r w:rsidRPr="00E95F6F">
              <w:rPr>
                <w:rFonts w:asciiTheme="minorHAnsi" w:eastAsia="Times New Roman" w:hAnsiTheme="minorHAnsi" w:cstheme="minorHAnsi"/>
                <w:b/>
                <w:bCs/>
                <w:color w:val="000000"/>
                <w:sz w:val="22"/>
                <w:szCs w:val="22"/>
              </w:rPr>
              <w:t>1000</w:t>
            </w:r>
          </w:p>
        </w:tc>
      </w:tr>
      <w:tr w:rsidR="001A47B9" w:rsidRPr="00E95F6F" w:rsidTr="001A47B9">
        <w:trPr>
          <w:trHeight w:val="75"/>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p>
        </w:tc>
        <w:tc>
          <w:tcPr>
            <w:tcW w:w="1783"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p>
        </w:tc>
        <w:tc>
          <w:tcPr>
            <w:tcW w:w="3536" w:type="dxa"/>
            <w:shd w:val="clear" w:color="auto" w:fill="auto"/>
            <w:vAlign w:val="center"/>
          </w:tcPr>
          <w:p w:rsidR="001A47B9" w:rsidRPr="00E95F6F" w:rsidRDefault="001A47B9" w:rsidP="001A47B9">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Назначение </w:t>
            </w:r>
          </w:p>
        </w:tc>
        <w:tc>
          <w:tcPr>
            <w:tcW w:w="2307" w:type="dxa"/>
            <w:shd w:val="clear" w:color="auto" w:fill="auto"/>
            <w:vAlign w:val="center"/>
          </w:tcPr>
          <w:p w:rsidR="001A47B9" w:rsidRPr="00E95F6F" w:rsidRDefault="001A47B9" w:rsidP="001A47B9">
            <w:pPr>
              <w:rPr>
                <w:rFonts w:asciiTheme="minorHAnsi" w:eastAsia="Times New Roman" w:hAnsiTheme="minorHAnsi" w:cstheme="minorHAnsi"/>
                <w:bCs/>
                <w:color w:val="000000"/>
                <w:sz w:val="22"/>
                <w:szCs w:val="22"/>
              </w:rPr>
            </w:pP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p>
        </w:tc>
        <w:tc>
          <w:tcPr>
            <w:tcW w:w="1230"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p>
        </w:tc>
      </w:tr>
      <w:tr w:rsidR="001A47B9" w:rsidRPr="00E95F6F" w:rsidTr="001A47B9">
        <w:trPr>
          <w:trHeight w:val="75"/>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p>
        </w:tc>
        <w:tc>
          <w:tcPr>
            <w:tcW w:w="1783"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p>
        </w:tc>
        <w:tc>
          <w:tcPr>
            <w:tcW w:w="3536" w:type="dxa"/>
            <w:shd w:val="clear" w:color="auto" w:fill="auto"/>
            <w:vAlign w:val="center"/>
          </w:tcPr>
          <w:p w:rsidR="001A47B9" w:rsidRPr="00E95F6F" w:rsidRDefault="001A47B9" w:rsidP="001A47B9">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Должен быть предназначен для введения лекарственных препаратов</w:t>
            </w:r>
          </w:p>
        </w:tc>
        <w:tc>
          <w:tcPr>
            <w:tcW w:w="2307" w:type="dxa"/>
            <w:shd w:val="clear" w:color="auto" w:fill="auto"/>
            <w:vAlign w:val="center"/>
          </w:tcPr>
          <w:p w:rsidR="001A47B9" w:rsidRPr="00E95F6F" w:rsidRDefault="001A47B9" w:rsidP="001A47B9">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Наличие </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p>
        </w:tc>
        <w:tc>
          <w:tcPr>
            <w:tcW w:w="1230"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p>
        </w:tc>
      </w:tr>
      <w:tr w:rsidR="001A47B9" w:rsidRPr="00E95F6F" w:rsidTr="001A47B9">
        <w:trPr>
          <w:trHeight w:val="75"/>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p>
        </w:tc>
        <w:tc>
          <w:tcPr>
            <w:tcW w:w="1783"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p>
        </w:tc>
        <w:tc>
          <w:tcPr>
            <w:tcW w:w="3536" w:type="dxa"/>
            <w:shd w:val="clear" w:color="auto" w:fill="auto"/>
            <w:vAlign w:val="center"/>
          </w:tcPr>
          <w:p w:rsidR="001A47B9" w:rsidRPr="00E95F6F" w:rsidRDefault="001A47B9" w:rsidP="001A47B9">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Технические требования</w:t>
            </w:r>
          </w:p>
        </w:tc>
        <w:tc>
          <w:tcPr>
            <w:tcW w:w="2307" w:type="dxa"/>
            <w:shd w:val="clear" w:color="auto" w:fill="auto"/>
            <w:vAlign w:val="center"/>
          </w:tcPr>
          <w:p w:rsidR="001A47B9" w:rsidRPr="00E95F6F" w:rsidRDefault="001A47B9" w:rsidP="001A47B9">
            <w:pPr>
              <w:rPr>
                <w:rFonts w:asciiTheme="minorHAnsi" w:eastAsia="Times New Roman" w:hAnsiTheme="minorHAnsi" w:cstheme="minorHAnsi"/>
                <w:bCs/>
                <w:color w:val="000000"/>
                <w:sz w:val="22"/>
                <w:szCs w:val="22"/>
              </w:rPr>
            </w:pP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p>
        </w:tc>
        <w:tc>
          <w:tcPr>
            <w:tcW w:w="1230"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p>
        </w:tc>
      </w:tr>
      <w:tr w:rsidR="001A47B9" w:rsidRPr="00E95F6F" w:rsidTr="001A47B9">
        <w:trPr>
          <w:trHeight w:val="75"/>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p>
        </w:tc>
        <w:tc>
          <w:tcPr>
            <w:tcW w:w="1783"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p>
        </w:tc>
        <w:tc>
          <w:tcPr>
            <w:tcW w:w="3536" w:type="dxa"/>
            <w:shd w:val="clear" w:color="auto" w:fill="auto"/>
            <w:vAlign w:val="center"/>
          </w:tcPr>
          <w:p w:rsidR="001A47B9" w:rsidRPr="00E95F6F" w:rsidRDefault="001A47B9" w:rsidP="001A47B9">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Прозрачный цилиндр и четкая градуировка дает должна возможность осуществлять </w:t>
            </w:r>
            <w:proofErr w:type="gramStart"/>
            <w:r w:rsidRPr="00E95F6F">
              <w:rPr>
                <w:rFonts w:asciiTheme="minorHAnsi" w:eastAsia="Times New Roman" w:hAnsiTheme="minorHAnsi" w:cstheme="minorHAnsi"/>
                <w:bCs/>
                <w:color w:val="000000"/>
                <w:sz w:val="22"/>
                <w:szCs w:val="22"/>
              </w:rPr>
              <w:t>контроль за</w:t>
            </w:r>
            <w:proofErr w:type="gramEnd"/>
            <w:r w:rsidRPr="00E95F6F">
              <w:rPr>
                <w:rFonts w:asciiTheme="minorHAnsi" w:eastAsia="Times New Roman" w:hAnsiTheme="minorHAnsi" w:cstheme="minorHAnsi"/>
                <w:bCs/>
                <w:color w:val="000000"/>
                <w:sz w:val="22"/>
                <w:szCs w:val="22"/>
              </w:rPr>
              <w:t xml:space="preserve"> введением медикаментов</w:t>
            </w:r>
          </w:p>
        </w:tc>
        <w:tc>
          <w:tcPr>
            <w:tcW w:w="2307" w:type="dxa"/>
            <w:shd w:val="clear" w:color="auto" w:fill="auto"/>
            <w:vAlign w:val="center"/>
          </w:tcPr>
          <w:p w:rsidR="001A47B9" w:rsidRPr="00E95F6F" w:rsidRDefault="001A47B9" w:rsidP="001A47B9">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Наличие </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p>
        </w:tc>
        <w:tc>
          <w:tcPr>
            <w:tcW w:w="1230"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p>
        </w:tc>
      </w:tr>
      <w:tr w:rsidR="001A47B9" w:rsidRPr="00E95F6F" w:rsidTr="001A47B9">
        <w:trPr>
          <w:trHeight w:val="75"/>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p>
        </w:tc>
        <w:tc>
          <w:tcPr>
            <w:tcW w:w="1783"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p>
        </w:tc>
        <w:tc>
          <w:tcPr>
            <w:tcW w:w="3536" w:type="dxa"/>
            <w:shd w:val="clear" w:color="auto" w:fill="auto"/>
            <w:vAlign w:val="center"/>
          </w:tcPr>
          <w:p w:rsidR="001A47B9" w:rsidRPr="00E95F6F" w:rsidRDefault="001A47B9" w:rsidP="001A47B9">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Должен быть уплотнитель поршня с двумя уплотнительными кольцами обеспечивает</w:t>
            </w:r>
          </w:p>
          <w:p w:rsidR="001A47B9" w:rsidRPr="00E95F6F" w:rsidRDefault="001A47B9" w:rsidP="001A47B9">
            <w:pPr>
              <w:rPr>
                <w:rFonts w:asciiTheme="minorHAnsi" w:eastAsia="Times New Roman" w:hAnsiTheme="minorHAnsi" w:cstheme="minorHAnsi"/>
                <w:bCs/>
                <w:color w:val="000000"/>
                <w:sz w:val="22"/>
                <w:szCs w:val="22"/>
              </w:rPr>
            </w:pPr>
            <w:proofErr w:type="gramStart"/>
            <w:r w:rsidRPr="00E95F6F">
              <w:rPr>
                <w:rFonts w:asciiTheme="minorHAnsi" w:eastAsia="Times New Roman" w:hAnsiTheme="minorHAnsi" w:cstheme="minorHAnsi"/>
                <w:bCs/>
                <w:color w:val="000000"/>
                <w:sz w:val="22"/>
                <w:szCs w:val="22"/>
              </w:rPr>
              <w:t>очень плавное</w:t>
            </w:r>
            <w:proofErr w:type="gramEnd"/>
            <w:r w:rsidRPr="00E95F6F">
              <w:rPr>
                <w:rFonts w:asciiTheme="minorHAnsi" w:eastAsia="Times New Roman" w:hAnsiTheme="minorHAnsi" w:cstheme="minorHAnsi"/>
                <w:bCs/>
                <w:color w:val="000000"/>
                <w:sz w:val="22"/>
                <w:szCs w:val="22"/>
              </w:rPr>
              <w:t xml:space="preserve"> и мягкое движение поршня</w:t>
            </w:r>
          </w:p>
        </w:tc>
        <w:tc>
          <w:tcPr>
            <w:tcW w:w="2307" w:type="dxa"/>
            <w:shd w:val="clear" w:color="auto" w:fill="auto"/>
            <w:vAlign w:val="center"/>
          </w:tcPr>
          <w:p w:rsidR="001A47B9" w:rsidRPr="00E95F6F" w:rsidRDefault="001A47B9" w:rsidP="001A47B9">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Наличие </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p>
        </w:tc>
        <w:tc>
          <w:tcPr>
            <w:tcW w:w="1230"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p>
        </w:tc>
      </w:tr>
      <w:tr w:rsidR="001A47B9" w:rsidRPr="00E95F6F" w:rsidTr="001A47B9">
        <w:trPr>
          <w:trHeight w:val="75"/>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p>
        </w:tc>
        <w:tc>
          <w:tcPr>
            <w:tcW w:w="1783"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p>
        </w:tc>
        <w:tc>
          <w:tcPr>
            <w:tcW w:w="3536" w:type="dxa"/>
            <w:shd w:val="clear" w:color="auto" w:fill="auto"/>
            <w:vAlign w:val="center"/>
          </w:tcPr>
          <w:p w:rsidR="001A47B9" w:rsidRPr="00E95F6F" w:rsidRDefault="001A47B9" w:rsidP="001A47B9">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Стопорное кольцо должно снижать риск случайного выпадения штока из цилиндра</w:t>
            </w:r>
          </w:p>
        </w:tc>
        <w:tc>
          <w:tcPr>
            <w:tcW w:w="2307" w:type="dxa"/>
            <w:shd w:val="clear" w:color="auto" w:fill="auto"/>
            <w:vAlign w:val="center"/>
          </w:tcPr>
          <w:p w:rsidR="001A47B9" w:rsidRPr="00E95F6F" w:rsidRDefault="001A47B9" w:rsidP="001A47B9">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Наличие </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p>
        </w:tc>
        <w:tc>
          <w:tcPr>
            <w:tcW w:w="1230"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p>
        </w:tc>
      </w:tr>
      <w:tr w:rsidR="001A47B9" w:rsidRPr="00E95F6F" w:rsidTr="001A47B9">
        <w:trPr>
          <w:trHeight w:val="75"/>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p>
        </w:tc>
        <w:tc>
          <w:tcPr>
            <w:tcW w:w="1783"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p>
        </w:tc>
        <w:tc>
          <w:tcPr>
            <w:tcW w:w="3536" w:type="dxa"/>
            <w:shd w:val="clear" w:color="auto" w:fill="auto"/>
            <w:vAlign w:val="center"/>
          </w:tcPr>
          <w:p w:rsidR="001A47B9" w:rsidRPr="00E95F6F" w:rsidRDefault="001A47B9" w:rsidP="001A47B9">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Должна быть возможность выбора наконечников</w:t>
            </w:r>
          </w:p>
        </w:tc>
        <w:tc>
          <w:tcPr>
            <w:tcW w:w="2307" w:type="dxa"/>
            <w:shd w:val="clear" w:color="auto" w:fill="auto"/>
            <w:vAlign w:val="center"/>
          </w:tcPr>
          <w:p w:rsidR="001A47B9" w:rsidRPr="00E95F6F" w:rsidRDefault="001A47B9" w:rsidP="001A47B9">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Наличие </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p>
        </w:tc>
        <w:tc>
          <w:tcPr>
            <w:tcW w:w="1230"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p>
        </w:tc>
      </w:tr>
      <w:tr w:rsidR="001A47B9" w:rsidRPr="00E95F6F" w:rsidTr="001A47B9">
        <w:trPr>
          <w:trHeight w:val="75"/>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p>
        </w:tc>
        <w:tc>
          <w:tcPr>
            <w:tcW w:w="1783"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p>
        </w:tc>
        <w:tc>
          <w:tcPr>
            <w:tcW w:w="3536" w:type="dxa"/>
            <w:shd w:val="clear" w:color="auto" w:fill="auto"/>
            <w:vAlign w:val="center"/>
          </w:tcPr>
          <w:p w:rsidR="001A47B9" w:rsidRPr="00E95F6F" w:rsidRDefault="001A47B9" w:rsidP="001A47B9">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Объем </w:t>
            </w:r>
          </w:p>
        </w:tc>
        <w:tc>
          <w:tcPr>
            <w:tcW w:w="2307" w:type="dxa"/>
            <w:shd w:val="clear" w:color="auto" w:fill="auto"/>
            <w:vAlign w:val="center"/>
          </w:tcPr>
          <w:p w:rsidR="001A47B9" w:rsidRPr="00E95F6F" w:rsidRDefault="001A47B9" w:rsidP="001A47B9">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Не менее 10,0 мл</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p>
        </w:tc>
        <w:tc>
          <w:tcPr>
            <w:tcW w:w="1230"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p>
        </w:tc>
      </w:tr>
      <w:tr w:rsidR="001A47B9" w:rsidRPr="00E95F6F" w:rsidTr="001A47B9">
        <w:trPr>
          <w:trHeight w:val="75"/>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p>
        </w:tc>
        <w:tc>
          <w:tcPr>
            <w:tcW w:w="1783"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p>
        </w:tc>
        <w:tc>
          <w:tcPr>
            <w:tcW w:w="3536" w:type="dxa"/>
            <w:shd w:val="clear" w:color="auto" w:fill="auto"/>
            <w:vAlign w:val="center"/>
          </w:tcPr>
          <w:p w:rsidR="001A47B9" w:rsidRPr="00E95F6F" w:rsidRDefault="001A47B9" w:rsidP="001A47B9">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Внешний диаметр иглы</w:t>
            </w:r>
          </w:p>
        </w:tc>
        <w:tc>
          <w:tcPr>
            <w:tcW w:w="2307" w:type="dxa"/>
            <w:shd w:val="clear" w:color="auto" w:fill="auto"/>
            <w:vAlign w:val="center"/>
          </w:tcPr>
          <w:p w:rsidR="001A47B9" w:rsidRPr="00E95F6F" w:rsidRDefault="001A47B9" w:rsidP="001A47B9">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Не мене 0,8мм</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p>
        </w:tc>
        <w:tc>
          <w:tcPr>
            <w:tcW w:w="1230"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p>
        </w:tc>
      </w:tr>
      <w:tr w:rsidR="001A47B9" w:rsidRPr="00E95F6F" w:rsidTr="001A47B9">
        <w:trPr>
          <w:trHeight w:val="75"/>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p>
        </w:tc>
        <w:tc>
          <w:tcPr>
            <w:tcW w:w="1783"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p>
        </w:tc>
        <w:tc>
          <w:tcPr>
            <w:tcW w:w="3536" w:type="dxa"/>
            <w:shd w:val="clear" w:color="auto" w:fill="auto"/>
            <w:vAlign w:val="center"/>
          </w:tcPr>
          <w:p w:rsidR="001A47B9" w:rsidRPr="00E95F6F" w:rsidRDefault="001A47B9" w:rsidP="001A47B9">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Длина иглы</w:t>
            </w:r>
          </w:p>
        </w:tc>
        <w:tc>
          <w:tcPr>
            <w:tcW w:w="2307" w:type="dxa"/>
            <w:shd w:val="clear" w:color="auto" w:fill="auto"/>
            <w:vAlign w:val="center"/>
          </w:tcPr>
          <w:p w:rsidR="001A47B9" w:rsidRPr="00E95F6F" w:rsidRDefault="001A47B9" w:rsidP="001A47B9">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Не менее 40 мм</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p>
        </w:tc>
        <w:tc>
          <w:tcPr>
            <w:tcW w:w="1230"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p>
        </w:tc>
      </w:tr>
      <w:tr w:rsidR="001A47B9" w:rsidRPr="00E95F6F" w:rsidTr="001A47B9">
        <w:trPr>
          <w:trHeight w:val="75"/>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p>
        </w:tc>
        <w:tc>
          <w:tcPr>
            <w:tcW w:w="1783"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p>
        </w:tc>
        <w:tc>
          <w:tcPr>
            <w:tcW w:w="3536" w:type="dxa"/>
            <w:shd w:val="clear" w:color="auto" w:fill="auto"/>
            <w:vAlign w:val="center"/>
          </w:tcPr>
          <w:p w:rsidR="001A47B9" w:rsidRPr="00E95F6F" w:rsidRDefault="001A47B9" w:rsidP="001A47B9">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Размер иглы</w:t>
            </w:r>
          </w:p>
        </w:tc>
        <w:tc>
          <w:tcPr>
            <w:tcW w:w="2307" w:type="dxa"/>
            <w:shd w:val="clear" w:color="auto" w:fill="auto"/>
            <w:vAlign w:val="center"/>
          </w:tcPr>
          <w:p w:rsidR="001A47B9" w:rsidRPr="00E95F6F" w:rsidRDefault="001A47B9" w:rsidP="001A47B9">
            <w:pPr>
              <w:rPr>
                <w:rFonts w:asciiTheme="minorHAnsi" w:eastAsia="Times New Roman" w:hAnsiTheme="minorHAnsi" w:cstheme="minorHAnsi"/>
                <w:bCs/>
                <w:color w:val="000000"/>
                <w:sz w:val="22"/>
                <w:szCs w:val="22"/>
                <w:lang w:val="en-US"/>
              </w:rPr>
            </w:pPr>
            <w:r w:rsidRPr="00E95F6F">
              <w:rPr>
                <w:rFonts w:asciiTheme="minorHAnsi" w:eastAsia="Times New Roman" w:hAnsiTheme="minorHAnsi" w:cstheme="minorHAnsi"/>
                <w:bCs/>
                <w:color w:val="000000"/>
                <w:sz w:val="22"/>
                <w:szCs w:val="22"/>
                <w:lang w:val="en-US"/>
              </w:rPr>
              <w:t>21G</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p>
        </w:tc>
        <w:tc>
          <w:tcPr>
            <w:tcW w:w="1230"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p>
        </w:tc>
      </w:tr>
      <w:tr w:rsidR="001A47B9" w:rsidRPr="00E95F6F" w:rsidTr="001A47B9">
        <w:trPr>
          <w:trHeight w:val="75"/>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p>
        </w:tc>
        <w:tc>
          <w:tcPr>
            <w:tcW w:w="1783"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p>
        </w:tc>
        <w:tc>
          <w:tcPr>
            <w:tcW w:w="3536"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Материал </w:t>
            </w:r>
          </w:p>
        </w:tc>
        <w:tc>
          <w:tcPr>
            <w:tcW w:w="2307"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ПП; сталь; </w:t>
            </w:r>
            <w:proofErr w:type="gramStart"/>
            <w:r w:rsidRPr="00E95F6F">
              <w:rPr>
                <w:rFonts w:asciiTheme="minorHAnsi" w:eastAsia="Times New Roman" w:hAnsiTheme="minorHAnsi" w:cstheme="minorHAnsi"/>
                <w:bCs/>
                <w:color w:val="000000"/>
                <w:sz w:val="22"/>
                <w:szCs w:val="22"/>
              </w:rPr>
              <w:t>эпоксидные</w:t>
            </w:r>
            <w:proofErr w:type="gramEnd"/>
          </w:p>
          <w:p w:rsidR="001A47B9" w:rsidRPr="00E95F6F" w:rsidRDefault="001A47B9" w:rsidP="001A47B9">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смолы</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p>
        </w:tc>
        <w:tc>
          <w:tcPr>
            <w:tcW w:w="1230"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p>
        </w:tc>
      </w:tr>
      <w:tr w:rsidR="001A47B9" w:rsidRPr="00E95F6F" w:rsidTr="001A47B9">
        <w:trPr>
          <w:trHeight w:val="75"/>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p>
        </w:tc>
        <w:tc>
          <w:tcPr>
            <w:tcW w:w="1783"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p>
        </w:tc>
        <w:tc>
          <w:tcPr>
            <w:tcW w:w="3536"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Должен быть без латекса и ДЕГФ</w:t>
            </w:r>
          </w:p>
        </w:tc>
        <w:tc>
          <w:tcPr>
            <w:tcW w:w="2307"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Наличие </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p>
        </w:tc>
        <w:tc>
          <w:tcPr>
            <w:tcW w:w="1230"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p>
        </w:tc>
      </w:tr>
      <w:tr w:rsidR="001A47B9" w:rsidRPr="00E95F6F" w:rsidTr="001A47B9">
        <w:trPr>
          <w:trHeight w:val="75"/>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p>
        </w:tc>
        <w:tc>
          <w:tcPr>
            <w:tcW w:w="1783"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p>
        </w:tc>
        <w:tc>
          <w:tcPr>
            <w:tcW w:w="3536"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Стерилизация </w:t>
            </w:r>
          </w:p>
        </w:tc>
        <w:tc>
          <w:tcPr>
            <w:tcW w:w="2307"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rPr>
                <w:rFonts w:asciiTheme="minorHAnsi" w:eastAsia="Times New Roman" w:hAnsiTheme="minorHAnsi" w:cstheme="minorHAnsi"/>
                <w:bCs/>
                <w:color w:val="000000"/>
                <w:sz w:val="22"/>
                <w:szCs w:val="22"/>
              </w:rPr>
            </w:pPr>
            <w:proofErr w:type="spellStart"/>
            <w:r w:rsidRPr="00E95F6F">
              <w:rPr>
                <w:rFonts w:asciiTheme="minorHAnsi" w:eastAsia="Times New Roman" w:hAnsiTheme="minorHAnsi" w:cstheme="minorHAnsi"/>
                <w:bCs/>
                <w:color w:val="000000"/>
                <w:sz w:val="22"/>
                <w:szCs w:val="22"/>
              </w:rPr>
              <w:t>Этиленоксид</w:t>
            </w:r>
            <w:proofErr w:type="spellEnd"/>
            <w:r w:rsidRPr="00E95F6F">
              <w:rPr>
                <w:rFonts w:asciiTheme="minorHAnsi" w:eastAsia="Times New Roman" w:hAnsiTheme="minorHAnsi" w:cstheme="minorHAnsi"/>
                <w:bCs/>
                <w:color w:val="000000"/>
                <w:sz w:val="22"/>
                <w:szCs w:val="22"/>
              </w:rPr>
              <w:t xml:space="preserve"> </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p>
        </w:tc>
        <w:tc>
          <w:tcPr>
            <w:tcW w:w="1230"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p>
        </w:tc>
      </w:tr>
      <w:tr w:rsidR="001A47B9" w:rsidRPr="00E95F6F" w:rsidTr="001A47B9">
        <w:trPr>
          <w:trHeight w:val="75"/>
        </w:trPr>
        <w:tc>
          <w:tcPr>
            <w:tcW w:w="1040" w:type="dxa"/>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r w:rsidRPr="00E95F6F">
              <w:rPr>
                <w:rFonts w:asciiTheme="minorHAnsi" w:eastAsia="Times New Roman" w:hAnsiTheme="minorHAnsi" w:cstheme="minorHAnsi"/>
                <w:b/>
                <w:bCs/>
                <w:color w:val="000000"/>
                <w:sz w:val="22"/>
                <w:szCs w:val="22"/>
              </w:rPr>
              <w:t>32.50.13.110</w:t>
            </w:r>
          </w:p>
        </w:tc>
        <w:tc>
          <w:tcPr>
            <w:tcW w:w="1783"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r w:rsidRPr="00E95F6F">
              <w:rPr>
                <w:rFonts w:asciiTheme="minorHAnsi" w:eastAsia="Times New Roman" w:hAnsiTheme="minorHAnsi" w:cstheme="minorHAnsi"/>
                <w:b/>
                <w:bCs/>
                <w:color w:val="000000"/>
                <w:sz w:val="22"/>
                <w:szCs w:val="22"/>
              </w:rPr>
              <w:t>4. Шприц</w:t>
            </w:r>
          </w:p>
        </w:tc>
        <w:tc>
          <w:tcPr>
            <w:tcW w:w="3536"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rPr>
                <w:rFonts w:asciiTheme="minorHAnsi" w:eastAsia="Times New Roman" w:hAnsiTheme="minorHAnsi" w:cstheme="minorHAnsi"/>
                <w:bCs/>
                <w:color w:val="000000"/>
                <w:sz w:val="22"/>
                <w:szCs w:val="22"/>
              </w:rPr>
            </w:pPr>
          </w:p>
        </w:tc>
        <w:tc>
          <w:tcPr>
            <w:tcW w:w="2307"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rPr>
                <w:rFonts w:asciiTheme="minorHAnsi" w:eastAsia="Times New Roman" w:hAnsiTheme="minorHAnsi" w:cstheme="minorHAnsi"/>
                <w:bCs/>
                <w:color w:val="000000"/>
                <w:sz w:val="22"/>
                <w:szCs w:val="22"/>
              </w:rPr>
            </w:pP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proofErr w:type="spellStart"/>
            <w:proofErr w:type="gramStart"/>
            <w:r w:rsidRPr="00E95F6F">
              <w:rPr>
                <w:rFonts w:asciiTheme="minorHAnsi" w:eastAsia="Times New Roman" w:hAnsiTheme="minorHAnsi" w:cstheme="minorHAnsi"/>
                <w:b/>
                <w:bCs/>
                <w:color w:val="000000"/>
                <w:sz w:val="22"/>
                <w:szCs w:val="22"/>
              </w:rPr>
              <w:t>шт</w:t>
            </w:r>
            <w:proofErr w:type="spellEnd"/>
            <w:proofErr w:type="gramEnd"/>
          </w:p>
        </w:tc>
        <w:tc>
          <w:tcPr>
            <w:tcW w:w="1230"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r w:rsidRPr="00E95F6F">
              <w:rPr>
                <w:rFonts w:asciiTheme="minorHAnsi" w:eastAsia="Times New Roman" w:hAnsiTheme="minorHAnsi" w:cstheme="minorHAnsi"/>
                <w:b/>
                <w:bCs/>
                <w:color w:val="000000"/>
                <w:sz w:val="22"/>
                <w:szCs w:val="22"/>
              </w:rPr>
              <w:t>3800</w:t>
            </w:r>
          </w:p>
        </w:tc>
      </w:tr>
      <w:tr w:rsidR="001A47B9" w:rsidRPr="00E95F6F" w:rsidTr="001A47B9">
        <w:trPr>
          <w:trHeight w:val="75"/>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p>
        </w:tc>
        <w:tc>
          <w:tcPr>
            <w:tcW w:w="1783"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p>
        </w:tc>
        <w:tc>
          <w:tcPr>
            <w:tcW w:w="3536" w:type="dxa"/>
            <w:shd w:val="clear" w:color="auto" w:fill="auto"/>
            <w:vAlign w:val="center"/>
          </w:tcPr>
          <w:p w:rsidR="001A47B9" w:rsidRPr="00E95F6F" w:rsidRDefault="001A47B9" w:rsidP="001A47B9">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Назначение </w:t>
            </w:r>
          </w:p>
        </w:tc>
        <w:tc>
          <w:tcPr>
            <w:tcW w:w="2307" w:type="dxa"/>
            <w:shd w:val="clear" w:color="auto" w:fill="auto"/>
            <w:vAlign w:val="center"/>
          </w:tcPr>
          <w:p w:rsidR="001A47B9" w:rsidRPr="00E95F6F" w:rsidRDefault="001A47B9" w:rsidP="001A47B9">
            <w:pPr>
              <w:rPr>
                <w:rFonts w:asciiTheme="minorHAnsi" w:eastAsia="Times New Roman" w:hAnsiTheme="minorHAnsi" w:cstheme="minorHAnsi"/>
                <w:bCs/>
                <w:color w:val="000000"/>
                <w:sz w:val="22"/>
                <w:szCs w:val="22"/>
              </w:rPr>
            </w:pP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p>
        </w:tc>
        <w:tc>
          <w:tcPr>
            <w:tcW w:w="1230"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p>
        </w:tc>
      </w:tr>
      <w:tr w:rsidR="001A47B9" w:rsidRPr="00E95F6F" w:rsidTr="001A47B9">
        <w:trPr>
          <w:trHeight w:val="75"/>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p>
        </w:tc>
        <w:tc>
          <w:tcPr>
            <w:tcW w:w="1783"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p>
        </w:tc>
        <w:tc>
          <w:tcPr>
            <w:tcW w:w="3536" w:type="dxa"/>
            <w:shd w:val="clear" w:color="auto" w:fill="auto"/>
            <w:vAlign w:val="center"/>
          </w:tcPr>
          <w:p w:rsidR="001A47B9" w:rsidRPr="00E95F6F" w:rsidRDefault="001A47B9" w:rsidP="001A47B9">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Должен быть предназначен для введения лекарственных препаратов</w:t>
            </w:r>
          </w:p>
        </w:tc>
        <w:tc>
          <w:tcPr>
            <w:tcW w:w="2307" w:type="dxa"/>
            <w:shd w:val="clear" w:color="auto" w:fill="auto"/>
            <w:vAlign w:val="center"/>
          </w:tcPr>
          <w:p w:rsidR="001A47B9" w:rsidRPr="00E95F6F" w:rsidRDefault="001A47B9" w:rsidP="001A47B9">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Наличие </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p>
        </w:tc>
        <w:tc>
          <w:tcPr>
            <w:tcW w:w="1230"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p>
        </w:tc>
      </w:tr>
      <w:tr w:rsidR="001A47B9" w:rsidRPr="00E95F6F" w:rsidTr="001A47B9">
        <w:trPr>
          <w:trHeight w:val="75"/>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p>
        </w:tc>
        <w:tc>
          <w:tcPr>
            <w:tcW w:w="1783"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p>
        </w:tc>
        <w:tc>
          <w:tcPr>
            <w:tcW w:w="3536" w:type="dxa"/>
            <w:shd w:val="clear" w:color="auto" w:fill="auto"/>
            <w:vAlign w:val="center"/>
          </w:tcPr>
          <w:p w:rsidR="001A47B9" w:rsidRPr="00E95F6F" w:rsidRDefault="001A47B9" w:rsidP="001A47B9">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Технические требования</w:t>
            </w:r>
          </w:p>
        </w:tc>
        <w:tc>
          <w:tcPr>
            <w:tcW w:w="2307" w:type="dxa"/>
            <w:shd w:val="clear" w:color="auto" w:fill="auto"/>
            <w:vAlign w:val="center"/>
          </w:tcPr>
          <w:p w:rsidR="001A47B9" w:rsidRPr="00E95F6F" w:rsidRDefault="001A47B9" w:rsidP="001A47B9">
            <w:pPr>
              <w:rPr>
                <w:rFonts w:asciiTheme="minorHAnsi" w:eastAsia="Times New Roman" w:hAnsiTheme="minorHAnsi" w:cstheme="minorHAnsi"/>
                <w:bCs/>
                <w:color w:val="000000"/>
                <w:sz w:val="22"/>
                <w:szCs w:val="22"/>
              </w:rPr>
            </w:pP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p>
        </w:tc>
        <w:tc>
          <w:tcPr>
            <w:tcW w:w="1230"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p>
        </w:tc>
      </w:tr>
      <w:tr w:rsidR="001A47B9" w:rsidRPr="00E95F6F" w:rsidTr="001A47B9">
        <w:trPr>
          <w:trHeight w:val="75"/>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p>
        </w:tc>
        <w:tc>
          <w:tcPr>
            <w:tcW w:w="1783"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p>
        </w:tc>
        <w:tc>
          <w:tcPr>
            <w:tcW w:w="3536" w:type="dxa"/>
            <w:shd w:val="clear" w:color="auto" w:fill="auto"/>
            <w:vAlign w:val="center"/>
          </w:tcPr>
          <w:p w:rsidR="001A47B9" w:rsidRPr="00E95F6F" w:rsidRDefault="001A47B9" w:rsidP="001A47B9">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Прозрачный цилиндр и четкая градуировка дает должна возможность осуществлять </w:t>
            </w:r>
            <w:proofErr w:type="gramStart"/>
            <w:r w:rsidRPr="00E95F6F">
              <w:rPr>
                <w:rFonts w:asciiTheme="minorHAnsi" w:eastAsia="Times New Roman" w:hAnsiTheme="minorHAnsi" w:cstheme="minorHAnsi"/>
                <w:bCs/>
                <w:color w:val="000000"/>
                <w:sz w:val="22"/>
                <w:szCs w:val="22"/>
              </w:rPr>
              <w:t>контроль за</w:t>
            </w:r>
            <w:proofErr w:type="gramEnd"/>
            <w:r w:rsidRPr="00E95F6F">
              <w:rPr>
                <w:rFonts w:asciiTheme="minorHAnsi" w:eastAsia="Times New Roman" w:hAnsiTheme="minorHAnsi" w:cstheme="minorHAnsi"/>
                <w:bCs/>
                <w:color w:val="000000"/>
                <w:sz w:val="22"/>
                <w:szCs w:val="22"/>
              </w:rPr>
              <w:t xml:space="preserve"> введением медикаментов</w:t>
            </w:r>
          </w:p>
        </w:tc>
        <w:tc>
          <w:tcPr>
            <w:tcW w:w="2307" w:type="dxa"/>
            <w:shd w:val="clear" w:color="auto" w:fill="auto"/>
            <w:vAlign w:val="center"/>
          </w:tcPr>
          <w:p w:rsidR="001A47B9" w:rsidRPr="00E95F6F" w:rsidRDefault="001A47B9" w:rsidP="001A47B9">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Наличие </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p>
        </w:tc>
        <w:tc>
          <w:tcPr>
            <w:tcW w:w="1230"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p>
        </w:tc>
      </w:tr>
      <w:tr w:rsidR="001A47B9" w:rsidRPr="00E95F6F" w:rsidTr="001A47B9">
        <w:trPr>
          <w:trHeight w:val="75"/>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p>
        </w:tc>
        <w:tc>
          <w:tcPr>
            <w:tcW w:w="1783"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p>
        </w:tc>
        <w:tc>
          <w:tcPr>
            <w:tcW w:w="3536" w:type="dxa"/>
            <w:shd w:val="clear" w:color="auto" w:fill="auto"/>
            <w:vAlign w:val="center"/>
          </w:tcPr>
          <w:p w:rsidR="001A47B9" w:rsidRPr="00E95F6F" w:rsidRDefault="001A47B9" w:rsidP="001A47B9">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Должен быть уплотнитель поршня с двумя уплотнительными кольцами обеспечивает</w:t>
            </w:r>
          </w:p>
          <w:p w:rsidR="001A47B9" w:rsidRPr="00E95F6F" w:rsidRDefault="001A47B9" w:rsidP="001A47B9">
            <w:pPr>
              <w:rPr>
                <w:rFonts w:asciiTheme="minorHAnsi" w:eastAsia="Times New Roman" w:hAnsiTheme="minorHAnsi" w:cstheme="minorHAnsi"/>
                <w:bCs/>
                <w:color w:val="000000"/>
                <w:sz w:val="22"/>
                <w:szCs w:val="22"/>
              </w:rPr>
            </w:pPr>
            <w:proofErr w:type="gramStart"/>
            <w:r w:rsidRPr="00E95F6F">
              <w:rPr>
                <w:rFonts w:asciiTheme="minorHAnsi" w:eastAsia="Times New Roman" w:hAnsiTheme="minorHAnsi" w:cstheme="minorHAnsi"/>
                <w:bCs/>
                <w:color w:val="000000"/>
                <w:sz w:val="22"/>
                <w:szCs w:val="22"/>
              </w:rPr>
              <w:t>очень плавное</w:t>
            </w:r>
            <w:proofErr w:type="gramEnd"/>
            <w:r w:rsidRPr="00E95F6F">
              <w:rPr>
                <w:rFonts w:asciiTheme="minorHAnsi" w:eastAsia="Times New Roman" w:hAnsiTheme="minorHAnsi" w:cstheme="minorHAnsi"/>
                <w:bCs/>
                <w:color w:val="000000"/>
                <w:sz w:val="22"/>
                <w:szCs w:val="22"/>
              </w:rPr>
              <w:t xml:space="preserve"> и мягкое движение поршня</w:t>
            </w:r>
          </w:p>
        </w:tc>
        <w:tc>
          <w:tcPr>
            <w:tcW w:w="2307" w:type="dxa"/>
            <w:shd w:val="clear" w:color="auto" w:fill="auto"/>
            <w:vAlign w:val="center"/>
          </w:tcPr>
          <w:p w:rsidR="001A47B9" w:rsidRPr="00E95F6F" w:rsidRDefault="001A47B9" w:rsidP="001A47B9">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Наличие </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p>
        </w:tc>
        <w:tc>
          <w:tcPr>
            <w:tcW w:w="1230"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p>
        </w:tc>
      </w:tr>
      <w:tr w:rsidR="001A47B9" w:rsidRPr="00E95F6F" w:rsidTr="001A47B9">
        <w:trPr>
          <w:trHeight w:val="75"/>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p>
        </w:tc>
        <w:tc>
          <w:tcPr>
            <w:tcW w:w="1783"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p>
        </w:tc>
        <w:tc>
          <w:tcPr>
            <w:tcW w:w="3536" w:type="dxa"/>
            <w:shd w:val="clear" w:color="auto" w:fill="auto"/>
            <w:vAlign w:val="center"/>
          </w:tcPr>
          <w:p w:rsidR="001A47B9" w:rsidRPr="00E95F6F" w:rsidRDefault="001A47B9" w:rsidP="001A47B9">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Стопорное кольцо должно снижать риск случайного выпадения штока из цилиндра</w:t>
            </w:r>
          </w:p>
        </w:tc>
        <w:tc>
          <w:tcPr>
            <w:tcW w:w="2307" w:type="dxa"/>
            <w:shd w:val="clear" w:color="auto" w:fill="auto"/>
            <w:vAlign w:val="center"/>
          </w:tcPr>
          <w:p w:rsidR="001A47B9" w:rsidRPr="00E95F6F" w:rsidRDefault="001A47B9" w:rsidP="001A47B9">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Наличие </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p>
        </w:tc>
        <w:tc>
          <w:tcPr>
            <w:tcW w:w="1230"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p>
        </w:tc>
      </w:tr>
      <w:tr w:rsidR="001A47B9" w:rsidRPr="00E95F6F" w:rsidTr="001A47B9">
        <w:trPr>
          <w:trHeight w:val="75"/>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p>
        </w:tc>
        <w:tc>
          <w:tcPr>
            <w:tcW w:w="1783"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p>
        </w:tc>
        <w:tc>
          <w:tcPr>
            <w:tcW w:w="3536" w:type="dxa"/>
            <w:shd w:val="clear" w:color="auto" w:fill="auto"/>
            <w:vAlign w:val="center"/>
          </w:tcPr>
          <w:p w:rsidR="001A47B9" w:rsidRPr="00E95F6F" w:rsidRDefault="001A47B9" w:rsidP="001A47B9">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Должна быть возможность выбора наконечников</w:t>
            </w:r>
          </w:p>
        </w:tc>
        <w:tc>
          <w:tcPr>
            <w:tcW w:w="2307" w:type="dxa"/>
            <w:shd w:val="clear" w:color="auto" w:fill="auto"/>
            <w:vAlign w:val="center"/>
          </w:tcPr>
          <w:p w:rsidR="001A47B9" w:rsidRPr="00E95F6F" w:rsidRDefault="001A47B9" w:rsidP="001A47B9">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Наличие </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p>
        </w:tc>
        <w:tc>
          <w:tcPr>
            <w:tcW w:w="1230"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p>
        </w:tc>
      </w:tr>
      <w:tr w:rsidR="001A47B9" w:rsidRPr="00E95F6F" w:rsidTr="001A47B9">
        <w:trPr>
          <w:trHeight w:val="75"/>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p>
        </w:tc>
        <w:tc>
          <w:tcPr>
            <w:tcW w:w="1783"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p>
        </w:tc>
        <w:tc>
          <w:tcPr>
            <w:tcW w:w="3536" w:type="dxa"/>
            <w:shd w:val="clear" w:color="auto" w:fill="auto"/>
            <w:vAlign w:val="center"/>
          </w:tcPr>
          <w:p w:rsidR="001A47B9" w:rsidRPr="00E95F6F" w:rsidRDefault="001A47B9" w:rsidP="001A47B9">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Объем </w:t>
            </w:r>
          </w:p>
        </w:tc>
        <w:tc>
          <w:tcPr>
            <w:tcW w:w="2307" w:type="dxa"/>
            <w:shd w:val="clear" w:color="auto" w:fill="auto"/>
            <w:vAlign w:val="center"/>
          </w:tcPr>
          <w:p w:rsidR="001A47B9" w:rsidRPr="00E95F6F" w:rsidRDefault="001A47B9" w:rsidP="001A47B9">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Не менее 2,0 мл</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p>
        </w:tc>
        <w:tc>
          <w:tcPr>
            <w:tcW w:w="1230"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p>
        </w:tc>
      </w:tr>
      <w:tr w:rsidR="001A47B9" w:rsidRPr="00E95F6F" w:rsidTr="001A47B9">
        <w:trPr>
          <w:trHeight w:val="75"/>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p>
        </w:tc>
        <w:tc>
          <w:tcPr>
            <w:tcW w:w="1783"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p>
        </w:tc>
        <w:tc>
          <w:tcPr>
            <w:tcW w:w="3536" w:type="dxa"/>
            <w:shd w:val="clear" w:color="auto" w:fill="auto"/>
            <w:vAlign w:val="center"/>
          </w:tcPr>
          <w:p w:rsidR="001A47B9" w:rsidRPr="00E95F6F" w:rsidRDefault="001A47B9" w:rsidP="001A47B9">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Внешний диаметр иглы</w:t>
            </w:r>
          </w:p>
        </w:tc>
        <w:tc>
          <w:tcPr>
            <w:tcW w:w="2307" w:type="dxa"/>
            <w:shd w:val="clear" w:color="auto" w:fill="auto"/>
            <w:vAlign w:val="center"/>
          </w:tcPr>
          <w:p w:rsidR="001A47B9" w:rsidRPr="00E95F6F" w:rsidRDefault="001A47B9" w:rsidP="001A47B9">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Не менее 0,6 мм</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p>
        </w:tc>
        <w:tc>
          <w:tcPr>
            <w:tcW w:w="1230"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p>
        </w:tc>
      </w:tr>
      <w:tr w:rsidR="001A47B9" w:rsidRPr="00E95F6F" w:rsidTr="001A47B9">
        <w:trPr>
          <w:trHeight w:val="75"/>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p>
        </w:tc>
        <w:tc>
          <w:tcPr>
            <w:tcW w:w="1783"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p>
        </w:tc>
        <w:tc>
          <w:tcPr>
            <w:tcW w:w="3536" w:type="dxa"/>
            <w:shd w:val="clear" w:color="auto" w:fill="auto"/>
            <w:vAlign w:val="center"/>
          </w:tcPr>
          <w:p w:rsidR="001A47B9" w:rsidRPr="00E95F6F" w:rsidRDefault="001A47B9" w:rsidP="001A47B9">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Длина иглы</w:t>
            </w:r>
          </w:p>
        </w:tc>
        <w:tc>
          <w:tcPr>
            <w:tcW w:w="2307" w:type="dxa"/>
            <w:shd w:val="clear" w:color="auto" w:fill="auto"/>
            <w:vAlign w:val="center"/>
          </w:tcPr>
          <w:p w:rsidR="001A47B9" w:rsidRPr="00E95F6F" w:rsidRDefault="001A47B9" w:rsidP="001A47B9">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Не менее 30 мм</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p>
        </w:tc>
        <w:tc>
          <w:tcPr>
            <w:tcW w:w="1230"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p>
        </w:tc>
      </w:tr>
      <w:tr w:rsidR="001A47B9" w:rsidRPr="00E95F6F" w:rsidTr="001A47B9">
        <w:trPr>
          <w:trHeight w:val="75"/>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p>
        </w:tc>
        <w:tc>
          <w:tcPr>
            <w:tcW w:w="1783"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p>
        </w:tc>
        <w:tc>
          <w:tcPr>
            <w:tcW w:w="3536" w:type="dxa"/>
            <w:shd w:val="clear" w:color="auto" w:fill="auto"/>
            <w:vAlign w:val="center"/>
          </w:tcPr>
          <w:p w:rsidR="001A47B9" w:rsidRPr="00E95F6F" w:rsidRDefault="001A47B9" w:rsidP="001A47B9">
            <w:pPr>
              <w:rPr>
                <w:rFonts w:asciiTheme="minorHAnsi" w:eastAsia="Times New Roman" w:hAnsiTheme="minorHAnsi" w:cstheme="minorHAnsi"/>
                <w:bCs/>
                <w:color w:val="000000"/>
                <w:sz w:val="22"/>
                <w:szCs w:val="22"/>
                <w:lang w:val="en-US"/>
              </w:rPr>
            </w:pPr>
            <w:r w:rsidRPr="00E95F6F">
              <w:rPr>
                <w:rFonts w:asciiTheme="minorHAnsi" w:eastAsia="Times New Roman" w:hAnsiTheme="minorHAnsi" w:cstheme="minorHAnsi"/>
                <w:bCs/>
                <w:color w:val="000000"/>
                <w:sz w:val="22"/>
                <w:szCs w:val="22"/>
              </w:rPr>
              <w:t>Размер иглы</w:t>
            </w:r>
          </w:p>
        </w:tc>
        <w:tc>
          <w:tcPr>
            <w:tcW w:w="2307" w:type="dxa"/>
            <w:shd w:val="clear" w:color="auto" w:fill="auto"/>
            <w:vAlign w:val="center"/>
          </w:tcPr>
          <w:p w:rsidR="001A47B9" w:rsidRPr="00E95F6F" w:rsidRDefault="001A47B9" w:rsidP="001A47B9">
            <w:pPr>
              <w:rPr>
                <w:rFonts w:asciiTheme="minorHAnsi" w:eastAsia="Times New Roman" w:hAnsiTheme="minorHAnsi" w:cstheme="minorHAnsi"/>
                <w:bCs/>
                <w:color w:val="000000"/>
                <w:sz w:val="22"/>
                <w:szCs w:val="22"/>
                <w:lang w:val="en-US"/>
              </w:rPr>
            </w:pPr>
            <w:r w:rsidRPr="00E95F6F">
              <w:rPr>
                <w:rFonts w:asciiTheme="minorHAnsi" w:eastAsia="Times New Roman" w:hAnsiTheme="minorHAnsi" w:cstheme="minorHAnsi"/>
                <w:bCs/>
                <w:color w:val="000000"/>
                <w:sz w:val="22"/>
                <w:szCs w:val="22"/>
                <w:lang w:val="en-US"/>
              </w:rPr>
              <w:t>23G</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p>
        </w:tc>
        <w:tc>
          <w:tcPr>
            <w:tcW w:w="1230"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p>
        </w:tc>
      </w:tr>
      <w:tr w:rsidR="001A47B9" w:rsidRPr="00E95F6F" w:rsidTr="001A47B9">
        <w:trPr>
          <w:trHeight w:val="75"/>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p>
        </w:tc>
        <w:tc>
          <w:tcPr>
            <w:tcW w:w="1783"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p>
        </w:tc>
        <w:tc>
          <w:tcPr>
            <w:tcW w:w="3536"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Материал </w:t>
            </w:r>
          </w:p>
        </w:tc>
        <w:tc>
          <w:tcPr>
            <w:tcW w:w="2307"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ПП; сталь; </w:t>
            </w:r>
            <w:proofErr w:type="gramStart"/>
            <w:r w:rsidRPr="00E95F6F">
              <w:rPr>
                <w:rFonts w:asciiTheme="minorHAnsi" w:eastAsia="Times New Roman" w:hAnsiTheme="minorHAnsi" w:cstheme="minorHAnsi"/>
                <w:bCs/>
                <w:color w:val="000000"/>
                <w:sz w:val="22"/>
                <w:szCs w:val="22"/>
              </w:rPr>
              <w:t>эпоксидные</w:t>
            </w:r>
            <w:proofErr w:type="gramEnd"/>
          </w:p>
          <w:p w:rsidR="001A47B9" w:rsidRPr="00E95F6F" w:rsidRDefault="001A47B9" w:rsidP="001A47B9">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смолы</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p>
        </w:tc>
        <w:tc>
          <w:tcPr>
            <w:tcW w:w="1230"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p>
        </w:tc>
      </w:tr>
      <w:tr w:rsidR="001A47B9" w:rsidRPr="00E95F6F" w:rsidTr="001A47B9">
        <w:trPr>
          <w:trHeight w:val="75"/>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p>
        </w:tc>
        <w:tc>
          <w:tcPr>
            <w:tcW w:w="1783"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p>
        </w:tc>
        <w:tc>
          <w:tcPr>
            <w:tcW w:w="3536"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Должен быть без латекса и ДЕГФ</w:t>
            </w:r>
          </w:p>
        </w:tc>
        <w:tc>
          <w:tcPr>
            <w:tcW w:w="2307"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Наличие </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p>
        </w:tc>
        <w:tc>
          <w:tcPr>
            <w:tcW w:w="1230"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p>
        </w:tc>
      </w:tr>
      <w:tr w:rsidR="001A47B9" w:rsidRPr="00E95F6F" w:rsidTr="001A47B9">
        <w:trPr>
          <w:trHeight w:val="75"/>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p>
        </w:tc>
        <w:tc>
          <w:tcPr>
            <w:tcW w:w="1783"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p>
        </w:tc>
        <w:tc>
          <w:tcPr>
            <w:tcW w:w="3536"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Стерилизация </w:t>
            </w:r>
          </w:p>
        </w:tc>
        <w:tc>
          <w:tcPr>
            <w:tcW w:w="2307"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rPr>
                <w:rFonts w:asciiTheme="minorHAnsi" w:eastAsia="Times New Roman" w:hAnsiTheme="minorHAnsi" w:cstheme="minorHAnsi"/>
                <w:bCs/>
                <w:color w:val="000000"/>
                <w:sz w:val="22"/>
                <w:szCs w:val="22"/>
              </w:rPr>
            </w:pPr>
            <w:proofErr w:type="spellStart"/>
            <w:r w:rsidRPr="00E95F6F">
              <w:rPr>
                <w:rFonts w:asciiTheme="minorHAnsi" w:eastAsia="Times New Roman" w:hAnsiTheme="minorHAnsi" w:cstheme="minorHAnsi"/>
                <w:bCs/>
                <w:color w:val="000000"/>
                <w:sz w:val="22"/>
                <w:szCs w:val="22"/>
              </w:rPr>
              <w:t>Этиленоксид</w:t>
            </w:r>
            <w:proofErr w:type="spellEnd"/>
            <w:r w:rsidRPr="00E95F6F">
              <w:rPr>
                <w:rFonts w:asciiTheme="minorHAnsi" w:eastAsia="Times New Roman" w:hAnsiTheme="minorHAnsi" w:cstheme="minorHAnsi"/>
                <w:bCs/>
                <w:color w:val="000000"/>
                <w:sz w:val="22"/>
                <w:szCs w:val="22"/>
              </w:rPr>
              <w:t xml:space="preserve"> </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p>
        </w:tc>
        <w:tc>
          <w:tcPr>
            <w:tcW w:w="1230"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p>
        </w:tc>
      </w:tr>
      <w:tr w:rsidR="001A47B9" w:rsidRPr="00E95F6F" w:rsidTr="001A47B9">
        <w:trPr>
          <w:trHeight w:val="75"/>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r w:rsidRPr="00E95F6F">
              <w:rPr>
                <w:rFonts w:asciiTheme="minorHAnsi" w:eastAsia="Times New Roman" w:hAnsiTheme="minorHAnsi" w:cstheme="minorHAnsi"/>
                <w:b/>
                <w:bCs/>
                <w:color w:val="000000"/>
                <w:sz w:val="22"/>
                <w:szCs w:val="22"/>
              </w:rPr>
              <w:t>32.50.13.190</w:t>
            </w:r>
          </w:p>
        </w:tc>
        <w:tc>
          <w:tcPr>
            <w:tcW w:w="1783"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r w:rsidRPr="00E95F6F">
              <w:rPr>
                <w:rFonts w:asciiTheme="minorHAnsi" w:eastAsia="Times New Roman" w:hAnsiTheme="minorHAnsi" w:cstheme="minorHAnsi"/>
                <w:b/>
                <w:bCs/>
                <w:color w:val="000000"/>
                <w:sz w:val="22"/>
                <w:szCs w:val="22"/>
              </w:rPr>
              <w:t>5. Шпатель</w:t>
            </w:r>
          </w:p>
        </w:tc>
        <w:tc>
          <w:tcPr>
            <w:tcW w:w="3536"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rPr>
                <w:rFonts w:asciiTheme="minorHAnsi" w:eastAsia="Times New Roman" w:hAnsiTheme="minorHAnsi" w:cstheme="minorHAnsi"/>
                <w:bCs/>
                <w:color w:val="000000"/>
                <w:sz w:val="22"/>
                <w:szCs w:val="22"/>
              </w:rPr>
            </w:pPr>
          </w:p>
        </w:tc>
        <w:tc>
          <w:tcPr>
            <w:tcW w:w="2307"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rPr>
                <w:rFonts w:asciiTheme="minorHAnsi" w:eastAsia="Times New Roman" w:hAnsiTheme="minorHAnsi" w:cstheme="minorHAnsi"/>
                <w:bCs/>
                <w:color w:val="000000"/>
                <w:sz w:val="22"/>
                <w:szCs w:val="22"/>
              </w:rPr>
            </w:pP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proofErr w:type="spellStart"/>
            <w:proofErr w:type="gramStart"/>
            <w:r w:rsidRPr="00E95F6F">
              <w:rPr>
                <w:rFonts w:asciiTheme="minorHAnsi" w:eastAsia="Times New Roman" w:hAnsiTheme="minorHAnsi" w:cstheme="minorHAnsi"/>
                <w:b/>
                <w:bCs/>
                <w:color w:val="000000"/>
                <w:sz w:val="22"/>
                <w:szCs w:val="22"/>
              </w:rPr>
              <w:t>шт</w:t>
            </w:r>
            <w:proofErr w:type="spellEnd"/>
            <w:proofErr w:type="gramEnd"/>
          </w:p>
        </w:tc>
        <w:tc>
          <w:tcPr>
            <w:tcW w:w="1230"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r w:rsidRPr="00E95F6F">
              <w:rPr>
                <w:rFonts w:asciiTheme="minorHAnsi" w:eastAsia="Times New Roman" w:hAnsiTheme="minorHAnsi" w:cstheme="minorHAnsi"/>
                <w:b/>
                <w:bCs/>
                <w:color w:val="000000"/>
                <w:sz w:val="22"/>
                <w:szCs w:val="22"/>
              </w:rPr>
              <w:t>5000</w:t>
            </w:r>
          </w:p>
        </w:tc>
      </w:tr>
      <w:tr w:rsidR="001A47B9" w:rsidRPr="00E95F6F" w:rsidTr="001A47B9">
        <w:trPr>
          <w:trHeight w:val="75"/>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p>
        </w:tc>
        <w:tc>
          <w:tcPr>
            <w:tcW w:w="1783"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p>
        </w:tc>
        <w:tc>
          <w:tcPr>
            <w:tcW w:w="3536"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Назначение </w:t>
            </w:r>
          </w:p>
        </w:tc>
        <w:tc>
          <w:tcPr>
            <w:tcW w:w="2307"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rPr>
                <w:rFonts w:asciiTheme="minorHAnsi" w:eastAsia="Times New Roman" w:hAnsiTheme="minorHAnsi" w:cstheme="minorHAnsi"/>
                <w:bCs/>
                <w:color w:val="000000"/>
                <w:sz w:val="22"/>
                <w:szCs w:val="22"/>
              </w:rPr>
            </w:pP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p>
        </w:tc>
        <w:tc>
          <w:tcPr>
            <w:tcW w:w="1230"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p>
        </w:tc>
      </w:tr>
      <w:tr w:rsidR="001A47B9" w:rsidRPr="00E95F6F" w:rsidTr="001A47B9">
        <w:trPr>
          <w:trHeight w:val="75"/>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p>
        </w:tc>
        <w:tc>
          <w:tcPr>
            <w:tcW w:w="1783"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p>
        </w:tc>
        <w:tc>
          <w:tcPr>
            <w:tcW w:w="3536"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Должен представлять собой оттесняющий медицинский инструмент в форме пластины, предназначенный для осмотра ротовой полости, смещения тканей при ларингологическом обследовании, а также взятия соскобо</w:t>
            </w:r>
            <w:r w:rsidRPr="00E95F6F">
              <w:rPr>
                <w:rFonts w:asciiTheme="minorHAnsi" w:eastAsia="Times New Roman" w:hAnsiTheme="minorHAnsi" w:cstheme="minorHAnsi"/>
                <w:bCs/>
                <w:iCs/>
                <w:color w:val="000000"/>
                <w:sz w:val="22"/>
                <w:szCs w:val="22"/>
              </w:rPr>
              <w:t xml:space="preserve">в со слизистой оболочки ротовой </w:t>
            </w:r>
            <w:r w:rsidRPr="00E95F6F">
              <w:rPr>
                <w:rFonts w:asciiTheme="minorHAnsi" w:eastAsia="Times New Roman" w:hAnsiTheme="minorHAnsi" w:cstheme="minorHAnsi"/>
                <w:bCs/>
                <w:color w:val="000000"/>
                <w:sz w:val="22"/>
                <w:szCs w:val="22"/>
              </w:rPr>
              <w:t>полости</w:t>
            </w:r>
          </w:p>
        </w:tc>
        <w:tc>
          <w:tcPr>
            <w:tcW w:w="2307"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Наличие </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p>
        </w:tc>
        <w:tc>
          <w:tcPr>
            <w:tcW w:w="1230"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p>
        </w:tc>
      </w:tr>
      <w:tr w:rsidR="001A47B9" w:rsidRPr="00E95F6F" w:rsidTr="001A47B9">
        <w:trPr>
          <w:trHeight w:val="75"/>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p>
        </w:tc>
        <w:tc>
          <w:tcPr>
            <w:tcW w:w="1783"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p>
        </w:tc>
        <w:tc>
          <w:tcPr>
            <w:tcW w:w="3536"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Технические требования</w:t>
            </w:r>
          </w:p>
        </w:tc>
        <w:tc>
          <w:tcPr>
            <w:tcW w:w="2307"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rPr>
                <w:rFonts w:asciiTheme="minorHAnsi" w:eastAsia="Times New Roman" w:hAnsiTheme="minorHAnsi" w:cstheme="minorHAnsi"/>
                <w:bCs/>
                <w:color w:val="000000"/>
                <w:sz w:val="22"/>
                <w:szCs w:val="22"/>
              </w:rPr>
            </w:pP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p>
        </w:tc>
        <w:tc>
          <w:tcPr>
            <w:tcW w:w="1230"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p>
        </w:tc>
      </w:tr>
      <w:tr w:rsidR="001A47B9" w:rsidRPr="00E95F6F" w:rsidTr="001A47B9">
        <w:trPr>
          <w:trHeight w:val="75"/>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p>
        </w:tc>
        <w:tc>
          <w:tcPr>
            <w:tcW w:w="1783"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p>
        </w:tc>
        <w:tc>
          <w:tcPr>
            <w:tcW w:w="3536"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Размер </w:t>
            </w:r>
          </w:p>
        </w:tc>
        <w:tc>
          <w:tcPr>
            <w:tcW w:w="2307"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Не менее 140х18х1,8</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p>
        </w:tc>
        <w:tc>
          <w:tcPr>
            <w:tcW w:w="1230"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p>
        </w:tc>
      </w:tr>
      <w:tr w:rsidR="001A47B9" w:rsidRPr="00E95F6F" w:rsidTr="001A47B9">
        <w:trPr>
          <w:trHeight w:val="75"/>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p>
        </w:tc>
        <w:tc>
          <w:tcPr>
            <w:tcW w:w="1783"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p>
        </w:tc>
        <w:tc>
          <w:tcPr>
            <w:tcW w:w="3536"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Каждый шпатель должен быть индивидуально упакован</w:t>
            </w:r>
          </w:p>
        </w:tc>
        <w:tc>
          <w:tcPr>
            <w:tcW w:w="2307"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Наличие </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p>
        </w:tc>
        <w:tc>
          <w:tcPr>
            <w:tcW w:w="1230"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p>
        </w:tc>
      </w:tr>
      <w:tr w:rsidR="001A47B9" w:rsidRPr="00E95F6F" w:rsidTr="001A47B9">
        <w:trPr>
          <w:trHeight w:val="75"/>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p>
        </w:tc>
        <w:tc>
          <w:tcPr>
            <w:tcW w:w="1783"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p>
        </w:tc>
        <w:tc>
          <w:tcPr>
            <w:tcW w:w="3536"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Изделие должно быть стерильное</w:t>
            </w:r>
          </w:p>
        </w:tc>
        <w:tc>
          <w:tcPr>
            <w:tcW w:w="2307"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Наличие </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p>
        </w:tc>
        <w:tc>
          <w:tcPr>
            <w:tcW w:w="1230"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p>
        </w:tc>
      </w:tr>
      <w:tr w:rsidR="001A47B9" w:rsidRPr="00E95F6F" w:rsidTr="001A47B9">
        <w:trPr>
          <w:trHeight w:val="75"/>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p>
        </w:tc>
        <w:tc>
          <w:tcPr>
            <w:tcW w:w="1783"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p>
        </w:tc>
        <w:tc>
          <w:tcPr>
            <w:tcW w:w="3536"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Срок годности</w:t>
            </w:r>
          </w:p>
        </w:tc>
        <w:tc>
          <w:tcPr>
            <w:tcW w:w="2307"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Не менее 5 лет</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p>
        </w:tc>
        <w:tc>
          <w:tcPr>
            <w:tcW w:w="1230"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p>
        </w:tc>
      </w:tr>
      <w:tr w:rsidR="001A47B9" w:rsidRPr="00E95F6F" w:rsidTr="001A47B9">
        <w:trPr>
          <w:trHeight w:val="75"/>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p>
        </w:tc>
        <w:tc>
          <w:tcPr>
            <w:tcW w:w="1783"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p>
        </w:tc>
        <w:tc>
          <w:tcPr>
            <w:tcW w:w="3536"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Материал </w:t>
            </w:r>
          </w:p>
        </w:tc>
        <w:tc>
          <w:tcPr>
            <w:tcW w:w="2307"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Шпона лиственных пород, идеально </w:t>
            </w:r>
            <w:proofErr w:type="gramStart"/>
            <w:r w:rsidRPr="00E95F6F">
              <w:rPr>
                <w:rFonts w:asciiTheme="minorHAnsi" w:eastAsia="Times New Roman" w:hAnsiTheme="minorHAnsi" w:cstheme="minorHAnsi"/>
                <w:bCs/>
                <w:color w:val="000000"/>
                <w:sz w:val="22"/>
                <w:szCs w:val="22"/>
              </w:rPr>
              <w:t>отшлифован</w:t>
            </w:r>
            <w:proofErr w:type="gramEnd"/>
            <w:r w:rsidRPr="00E95F6F">
              <w:rPr>
                <w:rFonts w:asciiTheme="minorHAnsi" w:eastAsia="Times New Roman" w:hAnsiTheme="minorHAnsi" w:cstheme="minorHAnsi"/>
                <w:bCs/>
                <w:color w:val="000000"/>
                <w:sz w:val="22"/>
                <w:szCs w:val="22"/>
              </w:rPr>
              <w:t xml:space="preserve"> и отполирован</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p>
        </w:tc>
        <w:tc>
          <w:tcPr>
            <w:tcW w:w="1230"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p>
        </w:tc>
      </w:tr>
      <w:tr w:rsidR="001A47B9" w:rsidRPr="00E95F6F" w:rsidTr="001A47B9">
        <w:trPr>
          <w:trHeight w:val="75"/>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r w:rsidRPr="00E95F6F">
              <w:rPr>
                <w:rFonts w:asciiTheme="minorHAnsi" w:eastAsia="Times New Roman" w:hAnsiTheme="minorHAnsi" w:cstheme="minorHAnsi"/>
                <w:b/>
                <w:bCs/>
                <w:color w:val="000000"/>
                <w:sz w:val="22"/>
                <w:szCs w:val="22"/>
              </w:rPr>
              <w:t>32.50.50.190</w:t>
            </w:r>
          </w:p>
        </w:tc>
        <w:tc>
          <w:tcPr>
            <w:tcW w:w="1783"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r w:rsidRPr="00E95F6F">
              <w:rPr>
                <w:rFonts w:asciiTheme="minorHAnsi" w:eastAsia="Times New Roman" w:hAnsiTheme="minorHAnsi" w:cstheme="minorHAnsi"/>
                <w:b/>
                <w:bCs/>
                <w:color w:val="000000"/>
                <w:sz w:val="22"/>
                <w:szCs w:val="22"/>
              </w:rPr>
              <w:t xml:space="preserve">6. Простыня </w:t>
            </w:r>
          </w:p>
        </w:tc>
        <w:tc>
          <w:tcPr>
            <w:tcW w:w="3536"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rPr>
                <w:rFonts w:asciiTheme="minorHAnsi" w:eastAsia="Times New Roman" w:hAnsiTheme="minorHAnsi" w:cstheme="minorHAnsi"/>
                <w:bCs/>
                <w:color w:val="000000"/>
                <w:sz w:val="22"/>
                <w:szCs w:val="22"/>
              </w:rPr>
            </w:pPr>
          </w:p>
        </w:tc>
        <w:tc>
          <w:tcPr>
            <w:tcW w:w="2307"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rPr>
                <w:rFonts w:asciiTheme="minorHAnsi" w:eastAsia="Times New Roman" w:hAnsiTheme="minorHAnsi" w:cstheme="minorHAnsi"/>
                <w:bCs/>
                <w:color w:val="000000"/>
                <w:sz w:val="22"/>
                <w:szCs w:val="22"/>
              </w:rPr>
            </w:pP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proofErr w:type="spellStart"/>
            <w:proofErr w:type="gramStart"/>
            <w:r w:rsidRPr="00E95F6F">
              <w:rPr>
                <w:rFonts w:asciiTheme="minorHAnsi" w:eastAsia="Times New Roman" w:hAnsiTheme="minorHAnsi" w:cstheme="minorHAnsi"/>
                <w:b/>
                <w:bCs/>
                <w:color w:val="000000"/>
                <w:sz w:val="22"/>
                <w:szCs w:val="22"/>
              </w:rPr>
              <w:t>шт</w:t>
            </w:r>
            <w:proofErr w:type="spellEnd"/>
            <w:proofErr w:type="gramEnd"/>
          </w:p>
        </w:tc>
        <w:tc>
          <w:tcPr>
            <w:tcW w:w="1230"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r w:rsidRPr="00E95F6F">
              <w:rPr>
                <w:rFonts w:asciiTheme="minorHAnsi" w:eastAsia="Times New Roman" w:hAnsiTheme="minorHAnsi" w:cstheme="minorHAnsi"/>
                <w:b/>
                <w:bCs/>
                <w:color w:val="000000"/>
                <w:sz w:val="22"/>
                <w:szCs w:val="22"/>
              </w:rPr>
              <w:t>600</w:t>
            </w:r>
          </w:p>
        </w:tc>
      </w:tr>
      <w:tr w:rsidR="001A47B9" w:rsidRPr="00E95F6F" w:rsidTr="001A47B9">
        <w:trPr>
          <w:trHeight w:val="75"/>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p>
        </w:tc>
        <w:tc>
          <w:tcPr>
            <w:tcW w:w="1783"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p>
        </w:tc>
        <w:tc>
          <w:tcPr>
            <w:tcW w:w="3536"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Технические требования</w:t>
            </w:r>
          </w:p>
        </w:tc>
        <w:tc>
          <w:tcPr>
            <w:tcW w:w="2307"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rPr>
                <w:rFonts w:asciiTheme="minorHAnsi" w:eastAsia="Times New Roman" w:hAnsiTheme="minorHAnsi" w:cstheme="minorHAnsi"/>
                <w:bCs/>
                <w:color w:val="000000"/>
                <w:sz w:val="22"/>
                <w:szCs w:val="22"/>
              </w:rPr>
            </w:pP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p>
        </w:tc>
        <w:tc>
          <w:tcPr>
            <w:tcW w:w="1230"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p>
        </w:tc>
      </w:tr>
      <w:tr w:rsidR="001A47B9" w:rsidRPr="00E95F6F" w:rsidTr="001A47B9">
        <w:trPr>
          <w:trHeight w:val="75"/>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p>
        </w:tc>
        <w:tc>
          <w:tcPr>
            <w:tcW w:w="1783"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p>
        </w:tc>
        <w:tc>
          <w:tcPr>
            <w:tcW w:w="3536"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Изделие должно быть не стерильное</w:t>
            </w:r>
          </w:p>
        </w:tc>
        <w:tc>
          <w:tcPr>
            <w:tcW w:w="2307"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Наличие </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p>
        </w:tc>
        <w:tc>
          <w:tcPr>
            <w:tcW w:w="1230"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p>
        </w:tc>
      </w:tr>
      <w:tr w:rsidR="001A47B9" w:rsidRPr="00E95F6F" w:rsidTr="001A47B9">
        <w:trPr>
          <w:trHeight w:val="75"/>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p>
        </w:tc>
        <w:tc>
          <w:tcPr>
            <w:tcW w:w="1783"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p>
        </w:tc>
        <w:tc>
          <w:tcPr>
            <w:tcW w:w="3536"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Тип сложения </w:t>
            </w:r>
          </w:p>
        </w:tc>
        <w:tc>
          <w:tcPr>
            <w:tcW w:w="2307"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Штучное </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p>
        </w:tc>
        <w:tc>
          <w:tcPr>
            <w:tcW w:w="1230"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p>
        </w:tc>
      </w:tr>
      <w:tr w:rsidR="001A47B9" w:rsidRPr="00E95F6F" w:rsidTr="001A47B9">
        <w:trPr>
          <w:trHeight w:val="75"/>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p>
        </w:tc>
        <w:tc>
          <w:tcPr>
            <w:tcW w:w="1783"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p>
        </w:tc>
        <w:tc>
          <w:tcPr>
            <w:tcW w:w="3536"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Плотность </w:t>
            </w:r>
          </w:p>
        </w:tc>
        <w:tc>
          <w:tcPr>
            <w:tcW w:w="2307"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Не менее 18 г/</w:t>
            </w:r>
            <w:proofErr w:type="spellStart"/>
            <w:r w:rsidRPr="00E95F6F">
              <w:rPr>
                <w:rFonts w:asciiTheme="minorHAnsi" w:eastAsia="Times New Roman" w:hAnsiTheme="minorHAnsi" w:cstheme="minorHAnsi"/>
                <w:bCs/>
                <w:color w:val="000000"/>
                <w:sz w:val="22"/>
                <w:szCs w:val="22"/>
              </w:rPr>
              <w:t>кв</w:t>
            </w:r>
            <w:proofErr w:type="gramStart"/>
            <w:r w:rsidRPr="00E95F6F">
              <w:rPr>
                <w:rFonts w:asciiTheme="minorHAnsi" w:eastAsia="Times New Roman" w:hAnsiTheme="minorHAnsi" w:cstheme="minorHAnsi"/>
                <w:bCs/>
                <w:color w:val="000000"/>
                <w:sz w:val="22"/>
                <w:szCs w:val="22"/>
              </w:rPr>
              <w:t>.м</w:t>
            </w:r>
            <w:proofErr w:type="spellEnd"/>
            <w:proofErr w:type="gramEnd"/>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p>
        </w:tc>
        <w:tc>
          <w:tcPr>
            <w:tcW w:w="1230"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p>
        </w:tc>
      </w:tr>
      <w:tr w:rsidR="001A47B9" w:rsidRPr="00E95F6F" w:rsidTr="001A47B9">
        <w:trPr>
          <w:trHeight w:val="75"/>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p>
        </w:tc>
        <w:tc>
          <w:tcPr>
            <w:tcW w:w="1783"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p>
        </w:tc>
        <w:tc>
          <w:tcPr>
            <w:tcW w:w="3536"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Размер </w:t>
            </w:r>
          </w:p>
        </w:tc>
        <w:tc>
          <w:tcPr>
            <w:tcW w:w="2307"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Не менее 2000х800 мм</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p>
        </w:tc>
        <w:tc>
          <w:tcPr>
            <w:tcW w:w="1230"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p>
        </w:tc>
      </w:tr>
      <w:tr w:rsidR="001A47B9" w:rsidRPr="00E95F6F" w:rsidTr="001A47B9">
        <w:trPr>
          <w:trHeight w:val="75"/>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p>
        </w:tc>
        <w:tc>
          <w:tcPr>
            <w:tcW w:w="1783"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p>
        </w:tc>
        <w:tc>
          <w:tcPr>
            <w:tcW w:w="3536"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Срок годности</w:t>
            </w:r>
          </w:p>
        </w:tc>
        <w:tc>
          <w:tcPr>
            <w:tcW w:w="2307"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Не менее 60 месяцев</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p>
        </w:tc>
        <w:tc>
          <w:tcPr>
            <w:tcW w:w="1230"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p>
        </w:tc>
      </w:tr>
      <w:tr w:rsidR="001A47B9" w:rsidRPr="00E95F6F" w:rsidTr="001A47B9">
        <w:trPr>
          <w:trHeight w:val="75"/>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r w:rsidRPr="00E95F6F">
              <w:rPr>
                <w:rFonts w:asciiTheme="minorHAnsi" w:eastAsia="Times New Roman" w:hAnsiTheme="minorHAnsi" w:cstheme="minorHAnsi"/>
                <w:b/>
                <w:bCs/>
                <w:color w:val="000000"/>
                <w:sz w:val="22"/>
                <w:szCs w:val="22"/>
              </w:rPr>
              <w:t>32.50.50</w:t>
            </w:r>
            <w:r w:rsidRPr="00E95F6F">
              <w:rPr>
                <w:rFonts w:asciiTheme="minorHAnsi" w:eastAsia="Times New Roman" w:hAnsiTheme="minorHAnsi" w:cstheme="minorHAnsi"/>
                <w:b/>
                <w:bCs/>
                <w:color w:val="000000"/>
                <w:sz w:val="22"/>
                <w:szCs w:val="22"/>
              </w:rPr>
              <w:lastRenderedPageBreak/>
              <w:t>.190</w:t>
            </w:r>
          </w:p>
        </w:tc>
        <w:tc>
          <w:tcPr>
            <w:tcW w:w="1783"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r w:rsidRPr="00E95F6F">
              <w:rPr>
                <w:rFonts w:asciiTheme="minorHAnsi" w:eastAsia="Times New Roman" w:hAnsiTheme="minorHAnsi" w:cstheme="minorHAnsi"/>
                <w:b/>
                <w:bCs/>
                <w:color w:val="000000"/>
                <w:sz w:val="22"/>
                <w:szCs w:val="22"/>
              </w:rPr>
              <w:lastRenderedPageBreak/>
              <w:t xml:space="preserve">7. Маска </w:t>
            </w:r>
            <w:r w:rsidRPr="00E95F6F">
              <w:rPr>
                <w:rFonts w:asciiTheme="minorHAnsi" w:eastAsia="Times New Roman" w:hAnsiTheme="minorHAnsi" w:cstheme="minorHAnsi"/>
                <w:b/>
                <w:bCs/>
                <w:color w:val="000000"/>
                <w:sz w:val="22"/>
                <w:szCs w:val="22"/>
              </w:rPr>
              <w:lastRenderedPageBreak/>
              <w:t>медицинская</w:t>
            </w:r>
          </w:p>
        </w:tc>
        <w:tc>
          <w:tcPr>
            <w:tcW w:w="3536"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rPr>
                <w:rFonts w:asciiTheme="minorHAnsi" w:eastAsia="Times New Roman" w:hAnsiTheme="minorHAnsi" w:cstheme="minorHAnsi"/>
                <w:bCs/>
                <w:color w:val="000000"/>
                <w:sz w:val="22"/>
                <w:szCs w:val="22"/>
              </w:rPr>
            </w:pPr>
          </w:p>
        </w:tc>
        <w:tc>
          <w:tcPr>
            <w:tcW w:w="2307"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rPr>
                <w:rFonts w:asciiTheme="minorHAnsi" w:eastAsia="Times New Roman" w:hAnsiTheme="minorHAnsi" w:cstheme="minorHAnsi"/>
                <w:bCs/>
                <w:color w:val="000000"/>
                <w:sz w:val="22"/>
                <w:szCs w:val="22"/>
              </w:rPr>
            </w:pP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proofErr w:type="spellStart"/>
            <w:proofErr w:type="gramStart"/>
            <w:r w:rsidRPr="00E95F6F">
              <w:rPr>
                <w:rFonts w:asciiTheme="minorHAnsi" w:eastAsia="Times New Roman" w:hAnsiTheme="minorHAnsi" w:cstheme="minorHAnsi"/>
                <w:b/>
                <w:bCs/>
                <w:color w:val="000000"/>
                <w:sz w:val="22"/>
                <w:szCs w:val="22"/>
              </w:rPr>
              <w:t>шт</w:t>
            </w:r>
            <w:proofErr w:type="spellEnd"/>
            <w:proofErr w:type="gramEnd"/>
          </w:p>
        </w:tc>
        <w:tc>
          <w:tcPr>
            <w:tcW w:w="1230"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r w:rsidRPr="00E95F6F">
              <w:rPr>
                <w:rFonts w:asciiTheme="minorHAnsi" w:eastAsia="Times New Roman" w:hAnsiTheme="minorHAnsi" w:cstheme="minorHAnsi"/>
                <w:b/>
                <w:bCs/>
                <w:color w:val="000000"/>
                <w:sz w:val="22"/>
                <w:szCs w:val="22"/>
              </w:rPr>
              <w:t xml:space="preserve">3000 </w:t>
            </w:r>
          </w:p>
        </w:tc>
      </w:tr>
      <w:tr w:rsidR="001A47B9" w:rsidRPr="00E95F6F" w:rsidTr="001A47B9">
        <w:trPr>
          <w:trHeight w:val="75"/>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p>
        </w:tc>
        <w:tc>
          <w:tcPr>
            <w:tcW w:w="1783"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p>
        </w:tc>
        <w:tc>
          <w:tcPr>
            <w:tcW w:w="3536"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Назначение </w:t>
            </w:r>
          </w:p>
        </w:tc>
        <w:tc>
          <w:tcPr>
            <w:tcW w:w="2307"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rPr>
                <w:rFonts w:asciiTheme="minorHAnsi" w:eastAsia="Times New Roman" w:hAnsiTheme="minorHAnsi" w:cstheme="minorHAnsi"/>
                <w:bCs/>
                <w:color w:val="000000"/>
                <w:sz w:val="22"/>
                <w:szCs w:val="22"/>
              </w:rPr>
            </w:pP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p>
        </w:tc>
        <w:tc>
          <w:tcPr>
            <w:tcW w:w="1230"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p>
        </w:tc>
      </w:tr>
      <w:tr w:rsidR="001A47B9" w:rsidRPr="00E95F6F" w:rsidTr="001A47B9">
        <w:trPr>
          <w:trHeight w:val="75"/>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p>
        </w:tc>
        <w:tc>
          <w:tcPr>
            <w:tcW w:w="1783"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p>
        </w:tc>
        <w:tc>
          <w:tcPr>
            <w:tcW w:w="3536"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Должны быть предназначены для защиты органов дыхания медработников и пациентов от попадания в дыхательные пути присутствующих в воздухе микроорганизмов</w:t>
            </w:r>
          </w:p>
        </w:tc>
        <w:tc>
          <w:tcPr>
            <w:tcW w:w="2307"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Наличие </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p>
        </w:tc>
        <w:tc>
          <w:tcPr>
            <w:tcW w:w="1230"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p>
        </w:tc>
      </w:tr>
      <w:tr w:rsidR="001A47B9" w:rsidRPr="00E95F6F" w:rsidTr="001A47B9">
        <w:trPr>
          <w:trHeight w:val="75"/>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p>
        </w:tc>
        <w:tc>
          <w:tcPr>
            <w:tcW w:w="1783"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p>
        </w:tc>
        <w:tc>
          <w:tcPr>
            <w:tcW w:w="3536"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Технические требования</w:t>
            </w:r>
          </w:p>
        </w:tc>
        <w:tc>
          <w:tcPr>
            <w:tcW w:w="2307"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rPr>
                <w:rFonts w:asciiTheme="minorHAnsi" w:eastAsia="Times New Roman" w:hAnsiTheme="minorHAnsi" w:cstheme="minorHAnsi"/>
                <w:bCs/>
                <w:color w:val="000000"/>
                <w:sz w:val="22"/>
                <w:szCs w:val="22"/>
              </w:rPr>
            </w:pP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p>
        </w:tc>
        <w:tc>
          <w:tcPr>
            <w:tcW w:w="1230"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p>
        </w:tc>
      </w:tr>
      <w:tr w:rsidR="001A47B9" w:rsidRPr="00E95F6F" w:rsidTr="001A47B9">
        <w:trPr>
          <w:trHeight w:val="75"/>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p>
        </w:tc>
        <w:tc>
          <w:tcPr>
            <w:tcW w:w="1783"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p>
        </w:tc>
        <w:tc>
          <w:tcPr>
            <w:tcW w:w="3536"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Маска не должна препятствовать свободному дыханию человека</w:t>
            </w:r>
          </w:p>
        </w:tc>
        <w:tc>
          <w:tcPr>
            <w:tcW w:w="2307"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Наличие </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p>
        </w:tc>
        <w:tc>
          <w:tcPr>
            <w:tcW w:w="1230"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p>
        </w:tc>
      </w:tr>
      <w:tr w:rsidR="001A47B9" w:rsidRPr="00E95F6F" w:rsidTr="001A47B9">
        <w:trPr>
          <w:trHeight w:val="75"/>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p>
        </w:tc>
        <w:tc>
          <w:tcPr>
            <w:tcW w:w="1783"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p>
        </w:tc>
        <w:tc>
          <w:tcPr>
            <w:tcW w:w="3536"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Количество слоев</w:t>
            </w:r>
          </w:p>
        </w:tc>
        <w:tc>
          <w:tcPr>
            <w:tcW w:w="2307"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Не менее 3-х </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p>
        </w:tc>
        <w:tc>
          <w:tcPr>
            <w:tcW w:w="1230"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p>
        </w:tc>
      </w:tr>
      <w:tr w:rsidR="001A47B9" w:rsidRPr="00E95F6F" w:rsidTr="001A47B9">
        <w:trPr>
          <w:trHeight w:val="75"/>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p>
        </w:tc>
        <w:tc>
          <w:tcPr>
            <w:tcW w:w="1783"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p>
        </w:tc>
        <w:tc>
          <w:tcPr>
            <w:tcW w:w="3536"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Вид фиксации</w:t>
            </w:r>
          </w:p>
        </w:tc>
        <w:tc>
          <w:tcPr>
            <w:tcW w:w="2307"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Резинка</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p>
        </w:tc>
        <w:tc>
          <w:tcPr>
            <w:tcW w:w="1230"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p>
        </w:tc>
      </w:tr>
      <w:tr w:rsidR="001A47B9" w:rsidRPr="00E95F6F" w:rsidTr="001A47B9">
        <w:trPr>
          <w:trHeight w:val="75"/>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p>
        </w:tc>
        <w:tc>
          <w:tcPr>
            <w:tcW w:w="1783"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p>
        </w:tc>
        <w:tc>
          <w:tcPr>
            <w:tcW w:w="3536"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Размер маски</w:t>
            </w:r>
          </w:p>
        </w:tc>
        <w:tc>
          <w:tcPr>
            <w:tcW w:w="2307"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Не менее 17.5x9.5 см</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p>
        </w:tc>
        <w:tc>
          <w:tcPr>
            <w:tcW w:w="1230"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p>
        </w:tc>
      </w:tr>
      <w:tr w:rsidR="001A47B9" w:rsidRPr="00E95F6F" w:rsidTr="001A47B9">
        <w:trPr>
          <w:trHeight w:val="75"/>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p>
        </w:tc>
        <w:tc>
          <w:tcPr>
            <w:tcW w:w="1783"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p>
        </w:tc>
        <w:tc>
          <w:tcPr>
            <w:tcW w:w="3536"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Вид </w:t>
            </w:r>
          </w:p>
        </w:tc>
        <w:tc>
          <w:tcPr>
            <w:tcW w:w="2307"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Универсальная</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p>
        </w:tc>
        <w:tc>
          <w:tcPr>
            <w:tcW w:w="1230"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p>
        </w:tc>
      </w:tr>
      <w:tr w:rsidR="001A47B9" w:rsidRPr="00E95F6F" w:rsidTr="001A47B9">
        <w:trPr>
          <w:trHeight w:val="75"/>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p>
        </w:tc>
        <w:tc>
          <w:tcPr>
            <w:tcW w:w="1783"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p>
        </w:tc>
        <w:tc>
          <w:tcPr>
            <w:tcW w:w="3536"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Материал </w:t>
            </w:r>
          </w:p>
        </w:tc>
        <w:tc>
          <w:tcPr>
            <w:tcW w:w="2307"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rPr>
                <w:rFonts w:asciiTheme="minorHAnsi" w:eastAsia="Times New Roman" w:hAnsiTheme="minorHAnsi" w:cstheme="minorHAnsi"/>
                <w:bCs/>
                <w:color w:val="000000"/>
                <w:sz w:val="22"/>
                <w:szCs w:val="22"/>
              </w:rPr>
            </w:pPr>
            <w:proofErr w:type="spellStart"/>
            <w:r w:rsidRPr="00E95F6F">
              <w:rPr>
                <w:rFonts w:asciiTheme="minorHAnsi" w:eastAsia="Times New Roman" w:hAnsiTheme="minorHAnsi" w:cstheme="minorHAnsi"/>
                <w:bCs/>
                <w:color w:val="000000"/>
                <w:sz w:val="22"/>
                <w:szCs w:val="22"/>
              </w:rPr>
              <w:t>Спанбонд</w:t>
            </w:r>
            <w:proofErr w:type="spellEnd"/>
            <w:r w:rsidRPr="00E95F6F">
              <w:rPr>
                <w:rFonts w:asciiTheme="minorHAnsi" w:eastAsia="Times New Roman" w:hAnsiTheme="minorHAnsi" w:cstheme="minorHAnsi"/>
                <w:bCs/>
                <w:color w:val="000000"/>
                <w:sz w:val="22"/>
                <w:szCs w:val="22"/>
              </w:rPr>
              <w:t>/смс</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p>
        </w:tc>
        <w:tc>
          <w:tcPr>
            <w:tcW w:w="1230"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p>
        </w:tc>
      </w:tr>
      <w:tr w:rsidR="001A47B9" w:rsidRPr="00E95F6F" w:rsidTr="001A47B9">
        <w:trPr>
          <w:trHeight w:val="75"/>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r w:rsidRPr="00E95F6F">
              <w:rPr>
                <w:rFonts w:asciiTheme="minorHAnsi" w:eastAsia="Times New Roman" w:hAnsiTheme="minorHAnsi" w:cstheme="minorHAnsi"/>
                <w:b/>
                <w:bCs/>
                <w:color w:val="000000"/>
                <w:sz w:val="22"/>
                <w:szCs w:val="22"/>
              </w:rPr>
              <w:t>13.99.19.111</w:t>
            </w:r>
          </w:p>
        </w:tc>
        <w:tc>
          <w:tcPr>
            <w:tcW w:w="1783"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r w:rsidRPr="00E95F6F">
              <w:rPr>
                <w:rFonts w:asciiTheme="minorHAnsi" w:eastAsia="Times New Roman" w:hAnsiTheme="minorHAnsi" w:cstheme="minorHAnsi"/>
                <w:b/>
                <w:bCs/>
                <w:color w:val="000000"/>
                <w:sz w:val="22"/>
                <w:szCs w:val="22"/>
              </w:rPr>
              <w:t>8. Вата</w:t>
            </w:r>
          </w:p>
        </w:tc>
        <w:tc>
          <w:tcPr>
            <w:tcW w:w="3536"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rPr>
                <w:rFonts w:asciiTheme="minorHAnsi" w:eastAsia="Times New Roman" w:hAnsiTheme="minorHAnsi" w:cstheme="minorHAnsi"/>
                <w:bCs/>
                <w:color w:val="000000"/>
                <w:sz w:val="22"/>
                <w:szCs w:val="22"/>
              </w:rPr>
            </w:pPr>
          </w:p>
        </w:tc>
        <w:tc>
          <w:tcPr>
            <w:tcW w:w="2307"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rPr>
                <w:rFonts w:asciiTheme="minorHAnsi" w:eastAsia="Times New Roman" w:hAnsiTheme="minorHAnsi" w:cstheme="minorHAnsi"/>
                <w:bCs/>
                <w:color w:val="000000"/>
                <w:sz w:val="22"/>
                <w:szCs w:val="22"/>
              </w:rPr>
            </w:pP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proofErr w:type="spellStart"/>
            <w:proofErr w:type="gramStart"/>
            <w:r w:rsidRPr="00E95F6F">
              <w:rPr>
                <w:rFonts w:asciiTheme="minorHAnsi" w:eastAsia="Times New Roman" w:hAnsiTheme="minorHAnsi" w:cstheme="minorHAnsi"/>
                <w:b/>
                <w:bCs/>
                <w:color w:val="000000"/>
                <w:sz w:val="22"/>
                <w:szCs w:val="22"/>
              </w:rPr>
              <w:t>шт</w:t>
            </w:r>
            <w:proofErr w:type="spellEnd"/>
            <w:proofErr w:type="gramEnd"/>
          </w:p>
        </w:tc>
        <w:tc>
          <w:tcPr>
            <w:tcW w:w="1230"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r w:rsidRPr="00E95F6F">
              <w:rPr>
                <w:rFonts w:asciiTheme="minorHAnsi" w:eastAsia="Times New Roman" w:hAnsiTheme="minorHAnsi" w:cstheme="minorHAnsi"/>
                <w:b/>
                <w:bCs/>
                <w:color w:val="000000"/>
                <w:sz w:val="22"/>
                <w:szCs w:val="22"/>
              </w:rPr>
              <w:t>4</w:t>
            </w:r>
          </w:p>
        </w:tc>
      </w:tr>
      <w:tr w:rsidR="001A47B9" w:rsidRPr="00E95F6F" w:rsidTr="001A47B9">
        <w:trPr>
          <w:trHeight w:val="75"/>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p>
        </w:tc>
        <w:tc>
          <w:tcPr>
            <w:tcW w:w="1783"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p>
        </w:tc>
        <w:tc>
          <w:tcPr>
            <w:tcW w:w="3536"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Технические требования</w:t>
            </w:r>
          </w:p>
        </w:tc>
        <w:tc>
          <w:tcPr>
            <w:tcW w:w="2307"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rPr>
                <w:rFonts w:asciiTheme="minorHAnsi" w:eastAsia="Times New Roman" w:hAnsiTheme="minorHAnsi" w:cstheme="minorHAnsi"/>
                <w:bCs/>
                <w:color w:val="000000"/>
                <w:sz w:val="22"/>
                <w:szCs w:val="22"/>
              </w:rPr>
            </w:pP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p>
        </w:tc>
        <w:tc>
          <w:tcPr>
            <w:tcW w:w="1230"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p>
        </w:tc>
      </w:tr>
      <w:tr w:rsidR="001A47B9" w:rsidRPr="00E95F6F" w:rsidTr="001A47B9">
        <w:trPr>
          <w:trHeight w:val="75"/>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p>
        </w:tc>
        <w:tc>
          <w:tcPr>
            <w:tcW w:w="1783"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p>
        </w:tc>
        <w:tc>
          <w:tcPr>
            <w:tcW w:w="3536"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Изделие должно быть нестерильное</w:t>
            </w:r>
          </w:p>
        </w:tc>
        <w:tc>
          <w:tcPr>
            <w:tcW w:w="2307"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Наличие </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p>
        </w:tc>
        <w:tc>
          <w:tcPr>
            <w:tcW w:w="1230"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p>
        </w:tc>
      </w:tr>
      <w:tr w:rsidR="001A47B9" w:rsidRPr="00E95F6F" w:rsidTr="001A47B9">
        <w:trPr>
          <w:trHeight w:val="75"/>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p>
        </w:tc>
        <w:tc>
          <w:tcPr>
            <w:tcW w:w="1783"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p>
        </w:tc>
        <w:tc>
          <w:tcPr>
            <w:tcW w:w="3536"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Должна иметь высокую степень прочеса</w:t>
            </w:r>
          </w:p>
        </w:tc>
        <w:tc>
          <w:tcPr>
            <w:tcW w:w="2307"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Наличие </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p>
        </w:tc>
        <w:tc>
          <w:tcPr>
            <w:tcW w:w="1230"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p>
        </w:tc>
      </w:tr>
      <w:tr w:rsidR="001A47B9" w:rsidRPr="00E95F6F" w:rsidTr="001A47B9">
        <w:trPr>
          <w:trHeight w:val="75"/>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p>
        </w:tc>
        <w:tc>
          <w:tcPr>
            <w:tcW w:w="1783"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p>
        </w:tc>
        <w:tc>
          <w:tcPr>
            <w:tcW w:w="3536"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Должна обладать высокой сорбционной способностью</w:t>
            </w:r>
          </w:p>
        </w:tc>
        <w:tc>
          <w:tcPr>
            <w:tcW w:w="2307"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Наличие </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p>
        </w:tc>
        <w:tc>
          <w:tcPr>
            <w:tcW w:w="1230"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p>
        </w:tc>
      </w:tr>
      <w:tr w:rsidR="001A47B9" w:rsidRPr="00E95F6F" w:rsidTr="001A47B9">
        <w:trPr>
          <w:trHeight w:val="75"/>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p>
        </w:tc>
        <w:tc>
          <w:tcPr>
            <w:tcW w:w="1783"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p>
        </w:tc>
        <w:tc>
          <w:tcPr>
            <w:tcW w:w="3536"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Вес </w:t>
            </w:r>
          </w:p>
        </w:tc>
        <w:tc>
          <w:tcPr>
            <w:tcW w:w="2307"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Не менее 250 </w:t>
            </w:r>
            <w:proofErr w:type="spellStart"/>
            <w:r w:rsidRPr="00E95F6F">
              <w:rPr>
                <w:rFonts w:asciiTheme="minorHAnsi" w:eastAsia="Times New Roman" w:hAnsiTheme="minorHAnsi" w:cstheme="minorHAnsi"/>
                <w:bCs/>
                <w:color w:val="000000"/>
                <w:sz w:val="22"/>
                <w:szCs w:val="22"/>
              </w:rPr>
              <w:t>гр</w:t>
            </w:r>
            <w:proofErr w:type="spellEnd"/>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p>
        </w:tc>
        <w:tc>
          <w:tcPr>
            <w:tcW w:w="1230"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p>
        </w:tc>
      </w:tr>
      <w:tr w:rsidR="001A47B9" w:rsidRPr="00E95F6F" w:rsidTr="001A47B9">
        <w:trPr>
          <w:trHeight w:val="75"/>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p>
        </w:tc>
        <w:tc>
          <w:tcPr>
            <w:tcW w:w="1783"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p>
        </w:tc>
        <w:tc>
          <w:tcPr>
            <w:tcW w:w="3536"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Форма выпуска</w:t>
            </w:r>
          </w:p>
        </w:tc>
        <w:tc>
          <w:tcPr>
            <w:tcW w:w="2307"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Рулон </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p>
        </w:tc>
        <w:tc>
          <w:tcPr>
            <w:tcW w:w="1230"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p>
        </w:tc>
      </w:tr>
      <w:tr w:rsidR="001A47B9" w:rsidRPr="00E95F6F" w:rsidTr="001A47B9">
        <w:trPr>
          <w:trHeight w:val="75"/>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p>
        </w:tc>
        <w:tc>
          <w:tcPr>
            <w:tcW w:w="1783"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p>
        </w:tc>
        <w:tc>
          <w:tcPr>
            <w:tcW w:w="3536"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Материал </w:t>
            </w:r>
          </w:p>
        </w:tc>
        <w:tc>
          <w:tcPr>
            <w:tcW w:w="2307"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Волокна 100% хлопка высшей пробы</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p>
        </w:tc>
        <w:tc>
          <w:tcPr>
            <w:tcW w:w="1230"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p>
        </w:tc>
      </w:tr>
      <w:tr w:rsidR="001A47B9" w:rsidRPr="00E95F6F" w:rsidTr="001A47B9">
        <w:trPr>
          <w:trHeight w:val="75"/>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r w:rsidRPr="00E95F6F">
              <w:rPr>
                <w:rFonts w:asciiTheme="minorHAnsi" w:eastAsia="Times New Roman" w:hAnsiTheme="minorHAnsi" w:cstheme="minorHAnsi"/>
                <w:b/>
                <w:bCs/>
                <w:color w:val="000000"/>
                <w:sz w:val="22"/>
                <w:szCs w:val="22"/>
              </w:rPr>
              <w:t>21.20.24.131</w:t>
            </w:r>
          </w:p>
        </w:tc>
        <w:tc>
          <w:tcPr>
            <w:tcW w:w="1783"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r w:rsidRPr="00E95F6F">
              <w:rPr>
                <w:rFonts w:asciiTheme="minorHAnsi" w:eastAsia="Times New Roman" w:hAnsiTheme="minorHAnsi" w:cstheme="minorHAnsi"/>
                <w:b/>
                <w:bCs/>
                <w:color w:val="000000"/>
                <w:sz w:val="22"/>
                <w:szCs w:val="22"/>
              </w:rPr>
              <w:t>9. Бинт</w:t>
            </w:r>
          </w:p>
        </w:tc>
        <w:tc>
          <w:tcPr>
            <w:tcW w:w="3536"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rPr>
                <w:rFonts w:asciiTheme="minorHAnsi" w:eastAsia="Times New Roman" w:hAnsiTheme="minorHAnsi" w:cstheme="minorHAnsi"/>
                <w:bCs/>
                <w:color w:val="000000"/>
                <w:sz w:val="22"/>
                <w:szCs w:val="22"/>
              </w:rPr>
            </w:pPr>
          </w:p>
        </w:tc>
        <w:tc>
          <w:tcPr>
            <w:tcW w:w="2307"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rPr>
                <w:rFonts w:asciiTheme="minorHAnsi" w:eastAsia="Times New Roman" w:hAnsiTheme="minorHAnsi" w:cstheme="minorHAnsi"/>
                <w:bCs/>
                <w:color w:val="000000"/>
                <w:sz w:val="22"/>
                <w:szCs w:val="22"/>
              </w:rPr>
            </w:pP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proofErr w:type="spellStart"/>
            <w:proofErr w:type="gramStart"/>
            <w:r w:rsidRPr="00E95F6F">
              <w:rPr>
                <w:rFonts w:asciiTheme="minorHAnsi" w:eastAsia="Times New Roman" w:hAnsiTheme="minorHAnsi" w:cstheme="minorHAnsi"/>
                <w:b/>
                <w:bCs/>
                <w:color w:val="000000"/>
                <w:sz w:val="22"/>
                <w:szCs w:val="22"/>
              </w:rPr>
              <w:t>шт</w:t>
            </w:r>
            <w:proofErr w:type="spellEnd"/>
            <w:proofErr w:type="gramEnd"/>
          </w:p>
        </w:tc>
        <w:tc>
          <w:tcPr>
            <w:tcW w:w="1230"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r w:rsidRPr="00E95F6F">
              <w:rPr>
                <w:rFonts w:asciiTheme="minorHAnsi" w:eastAsia="Times New Roman" w:hAnsiTheme="minorHAnsi" w:cstheme="minorHAnsi"/>
                <w:b/>
                <w:bCs/>
                <w:color w:val="000000"/>
                <w:sz w:val="22"/>
                <w:szCs w:val="22"/>
              </w:rPr>
              <w:t>30</w:t>
            </w:r>
          </w:p>
        </w:tc>
      </w:tr>
      <w:tr w:rsidR="001A47B9" w:rsidRPr="00E95F6F" w:rsidTr="001A47B9">
        <w:trPr>
          <w:trHeight w:val="75"/>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p>
        </w:tc>
        <w:tc>
          <w:tcPr>
            <w:tcW w:w="1783"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p>
        </w:tc>
        <w:tc>
          <w:tcPr>
            <w:tcW w:w="3536"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Нестерильное изделие в форме длинной полоски из растягивающегося впитывающего тканого материала (например, хлопка, целлюлозы), свернутого в рулон, и, как правило, разработанное для использования в различных целях (неспециализированное), например, для использования в качестве первичной повязки на рану, для удержания на месте повязки, наложения на травмы и компрессии. Это не специальная компрессионная повязка, изделие не содержит латекс. Это изделие для одноразового использования.</w:t>
            </w:r>
          </w:p>
        </w:tc>
        <w:tc>
          <w:tcPr>
            <w:tcW w:w="2307"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Соответствует КТРУ</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p>
        </w:tc>
        <w:tc>
          <w:tcPr>
            <w:tcW w:w="1230"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p>
        </w:tc>
      </w:tr>
      <w:tr w:rsidR="001A47B9" w:rsidRPr="00E95F6F" w:rsidTr="001A47B9">
        <w:trPr>
          <w:trHeight w:val="75"/>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p>
        </w:tc>
        <w:tc>
          <w:tcPr>
            <w:tcW w:w="1783"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p>
        </w:tc>
        <w:tc>
          <w:tcPr>
            <w:tcW w:w="3536"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Длина</w:t>
            </w:r>
          </w:p>
        </w:tc>
        <w:tc>
          <w:tcPr>
            <w:tcW w:w="2307"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Не менее 10 метров</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p>
        </w:tc>
        <w:tc>
          <w:tcPr>
            <w:tcW w:w="1230"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p>
        </w:tc>
      </w:tr>
      <w:tr w:rsidR="001A47B9" w:rsidRPr="00E95F6F" w:rsidTr="001A47B9">
        <w:trPr>
          <w:trHeight w:val="75"/>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p>
        </w:tc>
        <w:tc>
          <w:tcPr>
            <w:tcW w:w="1783"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p>
        </w:tc>
        <w:tc>
          <w:tcPr>
            <w:tcW w:w="3536"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Способ укладки</w:t>
            </w:r>
          </w:p>
        </w:tc>
        <w:tc>
          <w:tcPr>
            <w:tcW w:w="2307"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Бинт</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p>
        </w:tc>
        <w:tc>
          <w:tcPr>
            <w:tcW w:w="1230"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p>
        </w:tc>
      </w:tr>
      <w:tr w:rsidR="001A47B9" w:rsidRPr="00E95F6F" w:rsidTr="001A47B9">
        <w:trPr>
          <w:trHeight w:val="75"/>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p>
        </w:tc>
        <w:tc>
          <w:tcPr>
            <w:tcW w:w="1783"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p>
        </w:tc>
        <w:tc>
          <w:tcPr>
            <w:tcW w:w="3536"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Ширина</w:t>
            </w:r>
          </w:p>
        </w:tc>
        <w:tc>
          <w:tcPr>
            <w:tcW w:w="2307"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Не менее 5 сантиметров</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p>
        </w:tc>
        <w:tc>
          <w:tcPr>
            <w:tcW w:w="1230"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p>
        </w:tc>
      </w:tr>
      <w:tr w:rsidR="001A47B9" w:rsidRPr="00E95F6F" w:rsidTr="001A47B9">
        <w:trPr>
          <w:trHeight w:val="75"/>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p>
        </w:tc>
        <w:tc>
          <w:tcPr>
            <w:tcW w:w="1783"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p>
        </w:tc>
        <w:tc>
          <w:tcPr>
            <w:tcW w:w="3536"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Дополнительные характеристики</w:t>
            </w:r>
          </w:p>
        </w:tc>
        <w:tc>
          <w:tcPr>
            <w:tcW w:w="2307"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rPr>
                <w:rFonts w:asciiTheme="minorHAnsi" w:eastAsia="Times New Roman" w:hAnsiTheme="minorHAnsi" w:cstheme="minorHAnsi"/>
                <w:bCs/>
                <w:color w:val="000000"/>
                <w:sz w:val="22"/>
                <w:szCs w:val="22"/>
              </w:rPr>
            </w:pP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p>
        </w:tc>
        <w:tc>
          <w:tcPr>
            <w:tcW w:w="1230"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p>
        </w:tc>
      </w:tr>
      <w:tr w:rsidR="001A47B9" w:rsidRPr="00E95F6F" w:rsidTr="001A47B9">
        <w:trPr>
          <w:trHeight w:val="75"/>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p>
        </w:tc>
        <w:tc>
          <w:tcPr>
            <w:tcW w:w="1783"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p>
        </w:tc>
        <w:tc>
          <w:tcPr>
            <w:tcW w:w="3536"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Должен быть предназначен для фиксации и наложения, а также для изготовления операционно-перевязочных средств</w:t>
            </w:r>
          </w:p>
        </w:tc>
        <w:tc>
          <w:tcPr>
            <w:tcW w:w="2307"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Наличие </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p>
        </w:tc>
        <w:tc>
          <w:tcPr>
            <w:tcW w:w="1230"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p>
        </w:tc>
      </w:tr>
      <w:tr w:rsidR="001A47B9" w:rsidRPr="00E95F6F" w:rsidTr="001A47B9">
        <w:trPr>
          <w:trHeight w:val="75"/>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p>
        </w:tc>
        <w:tc>
          <w:tcPr>
            <w:tcW w:w="1783"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p>
        </w:tc>
        <w:tc>
          <w:tcPr>
            <w:tcW w:w="3536"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Технические требования</w:t>
            </w:r>
          </w:p>
        </w:tc>
        <w:tc>
          <w:tcPr>
            <w:tcW w:w="2307"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rPr>
                <w:rFonts w:asciiTheme="minorHAnsi" w:eastAsia="Times New Roman" w:hAnsiTheme="minorHAnsi" w:cstheme="minorHAnsi"/>
                <w:bCs/>
                <w:color w:val="000000"/>
                <w:sz w:val="22"/>
                <w:szCs w:val="22"/>
              </w:rPr>
            </w:pP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p>
        </w:tc>
        <w:tc>
          <w:tcPr>
            <w:tcW w:w="1230"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p>
        </w:tc>
      </w:tr>
      <w:tr w:rsidR="001A47B9" w:rsidRPr="00E95F6F" w:rsidTr="001A47B9">
        <w:trPr>
          <w:trHeight w:val="75"/>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p>
        </w:tc>
        <w:tc>
          <w:tcPr>
            <w:tcW w:w="1783"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p>
        </w:tc>
        <w:tc>
          <w:tcPr>
            <w:tcW w:w="3536"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Изделие должно быть нестерильное</w:t>
            </w:r>
          </w:p>
        </w:tc>
        <w:tc>
          <w:tcPr>
            <w:tcW w:w="2307"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Наличие </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p>
        </w:tc>
        <w:tc>
          <w:tcPr>
            <w:tcW w:w="1230"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p>
        </w:tc>
      </w:tr>
      <w:tr w:rsidR="001A47B9" w:rsidRPr="00E95F6F" w:rsidTr="001A47B9">
        <w:trPr>
          <w:trHeight w:val="75"/>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p>
        </w:tc>
        <w:tc>
          <w:tcPr>
            <w:tcW w:w="1783"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p>
        </w:tc>
        <w:tc>
          <w:tcPr>
            <w:tcW w:w="3536"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Плотность </w:t>
            </w:r>
          </w:p>
        </w:tc>
        <w:tc>
          <w:tcPr>
            <w:tcW w:w="2307"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Не менее 26 г/</w:t>
            </w:r>
            <w:proofErr w:type="spellStart"/>
            <w:r w:rsidRPr="00E95F6F">
              <w:rPr>
                <w:rFonts w:asciiTheme="minorHAnsi" w:eastAsia="Times New Roman" w:hAnsiTheme="minorHAnsi" w:cstheme="minorHAnsi"/>
                <w:bCs/>
                <w:color w:val="000000"/>
                <w:sz w:val="22"/>
                <w:szCs w:val="22"/>
              </w:rPr>
              <w:t>кв</w:t>
            </w:r>
            <w:proofErr w:type="gramStart"/>
            <w:r w:rsidRPr="00E95F6F">
              <w:rPr>
                <w:rFonts w:asciiTheme="minorHAnsi" w:eastAsia="Times New Roman" w:hAnsiTheme="minorHAnsi" w:cstheme="minorHAnsi"/>
                <w:bCs/>
                <w:color w:val="000000"/>
                <w:sz w:val="22"/>
                <w:szCs w:val="22"/>
              </w:rPr>
              <w:t>.м</w:t>
            </w:r>
            <w:proofErr w:type="spellEnd"/>
            <w:proofErr w:type="gramEnd"/>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p>
        </w:tc>
        <w:tc>
          <w:tcPr>
            <w:tcW w:w="1230"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p>
        </w:tc>
      </w:tr>
      <w:tr w:rsidR="001A47B9" w:rsidRPr="00E95F6F" w:rsidTr="001A47B9">
        <w:trPr>
          <w:trHeight w:val="75"/>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r w:rsidRPr="00E95F6F">
              <w:rPr>
                <w:rFonts w:asciiTheme="minorHAnsi" w:eastAsia="Times New Roman" w:hAnsiTheme="minorHAnsi" w:cstheme="minorHAnsi"/>
                <w:b/>
                <w:bCs/>
                <w:color w:val="000000"/>
                <w:sz w:val="22"/>
                <w:szCs w:val="22"/>
              </w:rPr>
              <w:t>26.60.12.122</w:t>
            </w:r>
          </w:p>
        </w:tc>
        <w:tc>
          <w:tcPr>
            <w:tcW w:w="1783"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r w:rsidRPr="00E95F6F">
              <w:rPr>
                <w:rFonts w:asciiTheme="minorHAnsi" w:eastAsia="Times New Roman" w:hAnsiTheme="minorHAnsi" w:cstheme="minorHAnsi"/>
                <w:b/>
                <w:bCs/>
                <w:color w:val="000000"/>
                <w:sz w:val="22"/>
                <w:szCs w:val="22"/>
              </w:rPr>
              <w:t xml:space="preserve">10. </w:t>
            </w:r>
            <w:proofErr w:type="spellStart"/>
            <w:r w:rsidRPr="00E95F6F">
              <w:rPr>
                <w:rFonts w:asciiTheme="minorHAnsi" w:eastAsia="Times New Roman" w:hAnsiTheme="minorHAnsi" w:cstheme="minorHAnsi"/>
                <w:b/>
                <w:bCs/>
                <w:color w:val="000000"/>
                <w:sz w:val="22"/>
                <w:szCs w:val="22"/>
              </w:rPr>
              <w:t>Инфузионная</w:t>
            </w:r>
            <w:proofErr w:type="spellEnd"/>
            <w:r w:rsidRPr="00E95F6F">
              <w:rPr>
                <w:rFonts w:asciiTheme="minorHAnsi" w:eastAsia="Times New Roman" w:hAnsiTheme="minorHAnsi" w:cstheme="minorHAnsi"/>
                <w:b/>
                <w:bCs/>
                <w:color w:val="000000"/>
                <w:sz w:val="22"/>
                <w:szCs w:val="22"/>
              </w:rPr>
              <w:t xml:space="preserve"> система</w:t>
            </w:r>
          </w:p>
        </w:tc>
        <w:tc>
          <w:tcPr>
            <w:tcW w:w="3536"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rPr>
                <w:rFonts w:asciiTheme="minorHAnsi" w:eastAsia="Times New Roman" w:hAnsiTheme="minorHAnsi" w:cstheme="minorHAnsi"/>
                <w:bCs/>
                <w:color w:val="000000"/>
                <w:sz w:val="22"/>
                <w:szCs w:val="22"/>
              </w:rPr>
            </w:pPr>
          </w:p>
        </w:tc>
        <w:tc>
          <w:tcPr>
            <w:tcW w:w="2307"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rPr>
                <w:rFonts w:asciiTheme="minorHAnsi" w:eastAsia="Times New Roman" w:hAnsiTheme="minorHAnsi" w:cstheme="minorHAnsi"/>
                <w:bCs/>
                <w:color w:val="000000"/>
                <w:sz w:val="22"/>
                <w:szCs w:val="22"/>
              </w:rPr>
            </w:pP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proofErr w:type="spellStart"/>
            <w:proofErr w:type="gramStart"/>
            <w:r w:rsidRPr="00E95F6F">
              <w:rPr>
                <w:rFonts w:asciiTheme="minorHAnsi" w:eastAsia="Times New Roman" w:hAnsiTheme="minorHAnsi" w:cstheme="minorHAnsi"/>
                <w:b/>
                <w:bCs/>
                <w:color w:val="000000"/>
                <w:sz w:val="22"/>
                <w:szCs w:val="22"/>
              </w:rPr>
              <w:t>шт</w:t>
            </w:r>
            <w:proofErr w:type="spellEnd"/>
            <w:proofErr w:type="gramEnd"/>
          </w:p>
        </w:tc>
        <w:tc>
          <w:tcPr>
            <w:tcW w:w="1230"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r w:rsidRPr="00E95F6F">
              <w:rPr>
                <w:rFonts w:asciiTheme="minorHAnsi" w:eastAsia="Times New Roman" w:hAnsiTheme="minorHAnsi" w:cstheme="minorHAnsi"/>
                <w:b/>
                <w:bCs/>
                <w:color w:val="000000"/>
                <w:sz w:val="22"/>
                <w:szCs w:val="22"/>
              </w:rPr>
              <w:t>125</w:t>
            </w:r>
          </w:p>
        </w:tc>
      </w:tr>
      <w:tr w:rsidR="001A47B9" w:rsidRPr="00E95F6F" w:rsidTr="001A47B9">
        <w:trPr>
          <w:trHeight w:val="75"/>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p>
        </w:tc>
        <w:tc>
          <w:tcPr>
            <w:tcW w:w="1783"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p>
        </w:tc>
        <w:tc>
          <w:tcPr>
            <w:tcW w:w="3536"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Назначение </w:t>
            </w:r>
          </w:p>
        </w:tc>
        <w:tc>
          <w:tcPr>
            <w:tcW w:w="2307"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rPr>
                <w:rFonts w:asciiTheme="minorHAnsi" w:eastAsia="Times New Roman" w:hAnsiTheme="minorHAnsi" w:cstheme="minorHAnsi"/>
                <w:bCs/>
                <w:color w:val="000000"/>
                <w:sz w:val="22"/>
                <w:szCs w:val="22"/>
              </w:rPr>
            </w:pP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p>
        </w:tc>
        <w:tc>
          <w:tcPr>
            <w:tcW w:w="1230"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p>
        </w:tc>
      </w:tr>
      <w:tr w:rsidR="001A47B9" w:rsidRPr="00E95F6F" w:rsidTr="001A47B9">
        <w:trPr>
          <w:trHeight w:val="75"/>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p>
        </w:tc>
        <w:tc>
          <w:tcPr>
            <w:tcW w:w="1783"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p>
        </w:tc>
        <w:tc>
          <w:tcPr>
            <w:tcW w:w="3536"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Должна быть предназначена для переливания </w:t>
            </w:r>
            <w:proofErr w:type="spellStart"/>
            <w:r w:rsidRPr="00E95F6F">
              <w:rPr>
                <w:rFonts w:asciiTheme="minorHAnsi" w:eastAsia="Times New Roman" w:hAnsiTheme="minorHAnsi" w:cstheme="minorHAnsi"/>
                <w:bCs/>
                <w:color w:val="000000"/>
                <w:sz w:val="22"/>
                <w:szCs w:val="22"/>
              </w:rPr>
              <w:t>инфузионных</w:t>
            </w:r>
            <w:proofErr w:type="spellEnd"/>
            <w:r w:rsidRPr="00E95F6F">
              <w:rPr>
                <w:rFonts w:asciiTheme="minorHAnsi" w:eastAsia="Times New Roman" w:hAnsiTheme="minorHAnsi" w:cstheme="minorHAnsi"/>
                <w:bCs/>
                <w:color w:val="000000"/>
                <w:sz w:val="22"/>
                <w:szCs w:val="22"/>
              </w:rPr>
              <w:t xml:space="preserve"> растворов из стеклянных флаконов и пластиковых контейнеров.</w:t>
            </w:r>
          </w:p>
        </w:tc>
        <w:tc>
          <w:tcPr>
            <w:tcW w:w="2307"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Наличие </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p>
        </w:tc>
        <w:tc>
          <w:tcPr>
            <w:tcW w:w="1230"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p>
        </w:tc>
      </w:tr>
      <w:tr w:rsidR="001A47B9" w:rsidRPr="00E95F6F" w:rsidTr="001A47B9">
        <w:trPr>
          <w:trHeight w:val="75"/>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p>
        </w:tc>
        <w:tc>
          <w:tcPr>
            <w:tcW w:w="1783"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p>
        </w:tc>
        <w:tc>
          <w:tcPr>
            <w:tcW w:w="3536"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Технические требования</w:t>
            </w:r>
          </w:p>
        </w:tc>
        <w:tc>
          <w:tcPr>
            <w:tcW w:w="2307"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rPr>
                <w:rFonts w:asciiTheme="minorHAnsi" w:eastAsia="Times New Roman" w:hAnsiTheme="minorHAnsi" w:cstheme="minorHAnsi"/>
                <w:bCs/>
                <w:color w:val="000000"/>
                <w:sz w:val="22"/>
                <w:szCs w:val="22"/>
              </w:rPr>
            </w:pP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p>
        </w:tc>
        <w:tc>
          <w:tcPr>
            <w:tcW w:w="1230"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p>
        </w:tc>
      </w:tr>
      <w:tr w:rsidR="001A47B9" w:rsidRPr="00E95F6F" w:rsidTr="001A47B9">
        <w:trPr>
          <w:trHeight w:val="75"/>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p>
        </w:tc>
        <w:tc>
          <w:tcPr>
            <w:tcW w:w="1783"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p>
        </w:tc>
        <w:tc>
          <w:tcPr>
            <w:tcW w:w="3536"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Должна быть заборная</w:t>
            </w:r>
            <w:r w:rsidRPr="00E95F6F">
              <w:rPr>
                <w:rFonts w:asciiTheme="minorHAnsi" w:hAnsiTheme="minorHAnsi" w:cstheme="minorHAnsi"/>
                <w:color w:val="000000"/>
                <w:sz w:val="22"/>
                <w:szCs w:val="22"/>
                <w:shd w:val="clear" w:color="auto" w:fill="FFFFFF"/>
              </w:rPr>
              <w:t xml:space="preserve"> </w:t>
            </w:r>
            <w:r w:rsidRPr="00E95F6F">
              <w:rPr>
                <w:rFonts w:asciiTheme="minorHAnsi" w:eastAsia="Times New Roman" w:hAnsiTheme="minorHAnsi" w:cstheme="minorHAnsi"/>
                <w:bCs/>
                <w:color w:val="000000"/>
                <w:sz w:val="22"/>
                <w:szCs w:val="22"/>
              </w:rPr>
              <w:t>игла из АБС-пластика</w:t>
            </w:r>
          </w:p>
        </w:tc>
        <w:tc>
          <w:tcPr>
            <w:tcW w:w="2307"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Наличие </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p>
        </w:tc>
        <w:tc>
          <w:tcPr>
            <w:tcW w:w="1230"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p>
        </w:tc>
      </w:tr>
      <w:tr w:rsidR="001A47B9" w:rsidRPr="00E95F6F" w:rsidTr="001A47B9">
        <w:trPr>
          <w:trHeight w:val="75"/>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p>
        </w:tc>
        <w:tc>
          <w:tcPr>
            <w:tcW w:w="1783"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p>
        </w:tc>
        <w:tc>
          <w:tcPr>
            <w:tcW w:w="3536"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Должна быть прозрачная капельная камера</w:t>
            </w:r>
          </w:p>
        </w:tc>
        <w:tc>
          <w:tcPr>
            <w:tcW w:w="2307"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Наличие </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p>
        </w:tc>
        <w:tc>
          <w:tcPr>
            <w:tcW w:w="1230"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p>
        </w:tc>
      </w:tr>
      <w:tr w:rsidR="001A47B9" w:rsidRPr="00E95F6F" w:rsidTr="001A47B9">
        <w:trPr>
          <w:trHeight w:val="75"/>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p>
        </w:tc>
        <w:tc>
          <w:tcPr>
            <w:tcW w:w="1783"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p>
        </w:tc>
        <w:tc>
          <w:tcPr>
            <w:tcW w:w="3536"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Должен быть не пропускающий бактерий воздушный клапан</w:t>
            </w:r>
          </w:p>
        </w:tc>
        <w:tc>
          <w:tcPr>
            <w:tcW w:w="2307"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Наличие </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p>
        </w:tc>
        <w:tc>
          <w:tcPr>
            <w:tcW w:w="1230"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p>
        </w:tc>
      </w:tr>
      <w:tr w:rsidR="001A47B9" w:rsidRPr="00E95F6F" w:rsidTr="001A47B9">
        <w:trPr>
          <w:trHeight w:val="75"/>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p>
        </w:tc>
        <w:tc>
          <w:tcPr>
            <w:tcW w:w="1783"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p>
        </w:tc>
        <w:tc>
          <w:tcPr>
            <w:tcW w:w="3536"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Должен быть фильтр</w:t>
            </w:r>
          </w:p>
        </w:tc>
        <w:tc>
          <w:tcPr>
            <w:tcW w:w="2307"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Не менее 15 микрон</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p>
        </w:tc>
        <w:tc>
          <w:tcPr>
            <w:tcW w:w="1230"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p>
        </w:tc>
      </w:tr>
      <w:tr w:rsidR="001A47B9" w:rsidRPr="00E95F6F" w:rsidTr="001A47B9">
        <w:trPr>
          <w:trHeight w:val="75"/>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p>
        </w:tc>
        <w:tc>
          <w:tcPr>
            <w:tcW w:w="1783"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p>
        </w:tc>
        <w:tc>
          <w:tcPr>
            <w:tcW w:w="3536"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Должен быть регулятор скорости потока</w:t>
            </w:r>
          </w:p>
        </w:tc>
        <w:tc>
          <w:tcPr>
            <w:tcW w:w="2307"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Наличие </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p>
        </w:tc>
        <w:tc>
          <w:tcPr>
            <w:tcW w:w="1230"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p>
        </w:tc>
      </w:tr>
      <w:tr w:rsidR="001A47B9" w:rsidRPr="00E95F6F" w:rsidTr="001A47B9">
        <w:trPr>
          <w:trHeight w:val="75"/>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p>
        </w:tc>
        <w:tc>
          <w:tcPr>
            <w:tcW w:w="1783"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p>
        </w:tc>
        <w:tc>
          <w:tcPr>
            <w:tcW w:w="3536"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Должен быть порт для дополнительных инъекций из латекса</w:t>
            </w:r>
          </w:p>
        </w:tc>
        <w:tc>
          <w:tcPr>
            <w:tcW w:w="2307"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Наличие </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p>
        </w:tc>
        <w:tc>
          <w:tcPr>
            <w:tcW w:w="1230"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p>
        </w:tc>
      </w:tr>
      <w:tr w:rsidR="001A47B9" w:rsidRPr="00E95F6F" w:rsidTr="001A47B9">
        <w:trPr>
          <w:trHeight w:val="75"/>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p>
        </w:tc>
        <w:tc>
          <w:tcPr>
            <w:tcW w:w="1783"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p>
        </w:tc>
        <w:tc>
          <w:tcPr>
            <w:tcW w:w="3536"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Должна быть инъекционная игла</w:t>
            </w:r>
          </w:p>
        </w:tc>
        <w:tc>
          <w:tcPr>
            <w:tcW w:w="2307"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Не менее 0,8×40 (21G)</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p>
        </w:tc>
        <w:tc>
          <w:tcPr>
            <w:tcW w:w="1230"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p>
        </w:tc>
      </w:tr>
      <w:tr w:rsidR="001A47B9" w:rsidRPr="00E95F6F" w:rsidTr="001A47B9">
        <w:trPr>
          <w:trHeight w:val="75"/>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p>
        </w:tc>
        <w:tc>
          <w:tcPr>
            <w:tcW w:w="1783"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p>
        </w:tc>
        <w:tc>
          <w:tcPr>
            <w:tcW w:w="3536"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Длина иглы</w:t>
            </w:r>
          </w:p>
        </w:tc>
        <w:tc>
          <w:tcPr>
            <w:tcW w:w="2307"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Не менее 40 мм</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p>
        </w:tc>
        <w:tc>
          <w:tcPr>
            <w:tcW w:w="1230"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p>
        </w:tc>
      </w:tr>
      <w:tr w:rsidR="001A47B9" w:rsidRPr="00E95F6F" w:rsidTr="001A47B9">
        <w:trPr>
          <w:trHeight w:val="75"/>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p>
        </w:tc>
        <w:tc>
          <w:tcPr>
            <w:tcW w:w="1783"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p>
        </w:tc>
        <w:tc>
          <w:tcPr>
            <w:tcW w:w="3536"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Длина системы</w:t>
            </w:r>
          </w:p>
        </w:tc>
        <w:tc>
          <w:tcPr>
            <w:tcW w:w="2307"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Не менее 150 см</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p>
        </w:tc>
        <w:tc>
          <w:tcPr>
            <w:tcW w:w="1230"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p>
        </w:tc>
      </w:tr>
      <w:tr w:rsidR="001A47B9" w:rsidRPr="00E95F6F" w:rsidTr="001A47B9">
        <w:trPr>
          <w:trHeight w:val="75"/>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p>
        </w:tc>
        <w:tc>
          <w:tcPr>
            <w:tcW w:w="1783"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p>
        </w:tc>
        <w:tc>
          <w:tcPr>
            <w:tcW w:w="3536"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Изделие должно стерильное</w:t>
            </w:r>
          </w:p>
        </w:tc>
        <w:tc>
          <w:tcPr>
            <w:tcW w:w="2307"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Наличие </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p>
        </w:tc>
        <w:tc>
          <w:tcPr>
            <w:tcW w:w="1230"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p>
        </w:tc>
      </w:tr>
      <w:tr w:rsidR="001A47B9" w:rsidRPr="00E95F6F" w:rsidTr="001A47B9">
        <w:trPr>
          <w:trHeight w:val="75"/>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p>
        </w:tc>
        <w:tc>
          <w:tcPr>
            <w:tcW w:w="1783"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p>
        </w:tc>
        <w:tc>
          <w:tcPr>
            <w:tcW w:w="3536"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Изделие должно быть одноразовое</w:t>
            </w:r>
          </w:p>
        </w:tc>
        <w:tc>
          <w:tcPr>
            <w:tcW w:w="2307"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Наличие </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p>
        </w:tc>
        <w:tc>
          <w:tcPr>
            <w:tcW w:w="1230"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p>
        </w:tc>
      </w:tr>
      <w:tr w:rsidR="001A47B9" w:rsidRPr="00E95F6F" w:rsidTr="001A47B9">
        <w:trPr>
          <w:trHeight w:val="75"/>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p>
        </w:tc>
        <w:tc>
          <w:tcPr>
            <w:tcW w:w="1783"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p>
        </w:tc>
        <w:tc>
          <w:tcPr>
            <w:tcW w:w="3536"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Шип </w:t>
            </w:r>
          </w:p>
        </w:tc>
        <w:tc>
          <w:tcPr>
            <w:tcW w:w="2307"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Пластиковый </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p>
        </w:tc>
        <w:tc>
          <w:tcPr>
            <w:tcW w:w="1230"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p>
        </w:tc>
      </w:tr>
      <w:tr w:rsidR="001A47B9" w:rsidRPr="00E95F6F" w:rsidTr="001A47B9">
        <w:trPr>
          <w:trHeight w:val="75"/>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p>
        </w:tc>
        <w:tc>
          <w:tcPr>
            <w:tcW w:w="1783"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p>
        </w:tc>
        <w:tc>
          <w:tcPr>
            <w:tcW w:w="3536"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Стерилизация </w:t>
            </w:r>
          </w:p>
        </w:tc>
        <w:tc>
          <w:tcPr>
            <w:tcW w:w="2307"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Оксид этилена</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p>
        </w:tc>
        <w:tc>
          <w:tcPr>
            <w:tcW w:w="1230" w:type="dxa"/>
            <w:tcBorders>
              <w:top w:val="single" w:sz="4" w:space="0" w:color="auto"/>
              <w:left w:val="single" w:sz="4" w:space="0" w:color="auto"/>
              <w:bottom w:val="single" w:sz="4" w:space="0" w:color="auto"/>
              <w:right w:val="single" w:sz="4" w:space="0" w:color="auto"/>
            </w:tcBorders>
            <w:shd w:val="clear" w:color="auto" w:fill="auto"/>
            <w:vAlign w:val="center"/>
          </w:tcPr>
          <w:p w:rsidR="001A47B9" w:rsidRPr="00E95F6F" w:rsidRDefault="001A47B9" w:rsidP="001A47B9">
            <w:pPr>
              <w:jc w:val="center"/>
              <w:rPr>
                <w:rFonts w:asciiTheme="minorHAnsi" w:eastAsia="Times New Roman" w:hAnsiTheme="minorHAnsi" w:cstheme="minorHAnsi"/>
                <w:b/>
                <w:bCs/>
                <w:color w:val="000000"/>
                <w:sz w:val="22"/>
                <w:szCs w:val="22"/>
              </w:rPr>
            </w:pPr>
          </w:p>
        </w:tc>
      </w:tr>
    </w:tbl>
    <w:p w:rsidR="001A47B9" w:rsidRPr="00E95F6F" w:rsidRDefault="001A47B9" w:rsidP="001A47B9">
      <w:pPr>
        <w:rPr>
          <w:rFonts w:asciiTheme="minorHAnsi" w:hAnsiTheme="minorHAnsi" w:cstheme="minorHAnsi"/>
          <w:sz w:val="22"/>
          <w:szCs w:val="22"/>
        </w:rPr>
      </w:pPr>
    </w:p>
    <w:p w:rsidR="001A47B9" w:rsidRPr="00E95F6F" w:rsidRDefault="001A47B9" w:rsidP="001A47B9">
      <w:pPr>
        <w:pStyle w:val="ConsTitle"/>
        <w:widowControl/>
        <w:tabs>
          <w:tab w:val="left" w:pos="1620"/>
        </w:tabs>
        <w:rPr>
          <w:rFonts w:asciiTheme="minorHAnsi" w:hAnsiTheme="minorHAnsi" w:cstheme="minorHAnsi"/>
          <w:sz w:val="22"/>
          <w:szCs w:val="22"/>
        </w:rPr>
      </w:pPr>
    </w:p>
    <w:p w:rsidR="008B14C9" w:rsidRPr="00E95F6F" w:rsidRDefault="00CD2728" w:rsidP="00DF2B01">
      <w:pPr>
        <w:pStyle w:val="ConsTitle"/>
        <w:widowControl/>
        <w:tabs>
          <w:tab w:val="left" w:pos="1620"/>
        </w:tabs>
        <w:jc w:val="center"/>
        <w:rPr>
          <w:rFonts w:asciiTheme="minorHAnsi" w:hAnsiTheme="minorHAnsi" w:cstheme="minorHAnsi"/>
          <w:sz w:val="22"/>
          <w:szCs w:val="22"/>
        </w:rPr>
      </w:pPr>
      <w:r w:rsidRPr="00E95F6F">
        <w:rPr>
          <w:rFonts w:asciiTheme="minorHAnsi" w:hAnsiTheme="minorHAnsi" w:cstheme="minorHAnsi"/>
          <w:sz w:val="22"/>
          <w:szCs w:val="22"/>
        </w:rPr>
        <w:t>Лот №4</w:t>
      </w:r>
    </w:p>
    <w:p w:rsidR="001B57F6" w:rsidRPr="00E95F6F" w:rsidRDefault="001B57F6" w:rsidP="00DF2B01">
      <w:pPr>
        <w:pStyle w:val="ConsTitle"/>
        <w:widowControl/>
        <w:tabs>
          <w:tab w:val="left" w:pos="1620"/>
        </w:tabs>
        <w:jc w:val="center"/>
        <w:rPr>
          <w:rFonts w:asciiTheme="minorHAnsi" w:hAnsiTheme="minorHAnsi" w:cstheme="minorHAnsi"/>
          <w:sz w:val="22"/>
          <w:szCs w:val="22"/>
        </w:rPr>
      </w:pPr>
    </w:p>
    <w:tbl>
      <w:tblPr>
        <w:tblW w:w="11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6"/>
        <w:gridCol w:w="1843"/>
        <w:gridCol w:w="3659"/>
        <w:gridCol w:w="2474"/>
        <w:gridCol w:w="910"/>
        <w:gridCol w:w="850"/>
      </w:tblGrid>
      <w:tr w:rsidR="00E95F6F" w:rsidRPr="00E95F6F" w:rsidTr="003A1234">
        <w:trPr>
          <w:trHeight w:val="936"/>
        </w:trPr>
        <w:tc>
          <w:tcPr>
            <w:tcW w:w="1476" w:type="dxa"/>
            <w:shd w:val="clear" w:color="auto" w:fill="auto"/>
            <w:vAlign w:val="center"/>
            <w:hideMark/>
          </w:tcPr>
          <w:p w:rsidR="00E95F6F" w:rsidRPr="00E95F6F" w:rsidRDefault="00E95F6F" w:rsidP="003A1234">
            <w:pPr>
              <w:jc w:val="center"/>
              <w:rPr>
                <w:rFonts w:asciiTheme="minorHAnsi" w:eastAsia="Times New Roman" w:hAnsiTheme="minorHAnsi" w:cstheme="minorHAnsi"/>
                <w:b/>
                <w:bCs/>
                <w:color w:val="000000"/>
                <w:sz w:val="22"/>
                <w:szCs w:val="22"/>
              </w:rPr>
            </w:pPr>
            <w:r w:rsidRPr="00E95F6F">
              <w:rPr>
                <w:rFonts w:asciiTheme="minorHAnsi" w:eastAsia="Times New Roman" w:hAnsiTheme="minorHAnsi" w:cstheme="minorHAnsi"/>
                <w:b/>
                <w:bCs/>
                <w:color w:val="000000"/>
                <w:sz w:val="22"/>
                <w:szCs w:val="22"/>
              </w:rPr>
              <w:t>код ОКПД</w:t>
            </w:r>
            <w:proofErr w:type="gramStart"/>
            <w:r w:rsidRPr="00E95F6F">
              <w:rPr>
                <w:rFonts w:asciiTheme="minorHAnsi" w:eastAsia="Times New Roman" w:hAnsiTheme="minorHAnsi" w:cstheme="minorHAnsi"/>
                <w:b/>
                <w:bCs/>
                <w:color w:val="000000"/>
                <w:sz w:val="22"/>
                <w:szCs w:val="22"/>
              </w:rPr>
              <w:t>2</w:t>
            </w:r>
            <w:proofErr w:type="gramEnd"/>
          </w:p>
        </w:tc>
        <w:tc>
          <w:tcPr>
            <w:tcW w:w="1843" w:type="dxa"/>
            <w:shd w:val="clear" w:color="auto" w:fill="auto"/>
            <w:vAlign w:val="center"/>
            <w:hideMark/>
          </w:tcPr>
          <w:p w:rsidR="00E95F6F" w:rsidRPr="00E95F6F" w:rsidRDefault="00E95F6F" w:rsidP="003A1234">
            <w:pPr>
              <w:jc w:val="center"/>
              <w:rPr>
                <w:rFonts w:asciiTheme="minorHAnsi" w:eastAsia="Times New Roman" w:hAnsiTheme="minorHAnsi" w:cstheme="minorHAnsi"/>
                <w:b/>
                <w:bCs/>
                <w:color w:val="000000"/>
                <w:sz w:val="22"/>
                <w:szCs w:val="22"/>
              </w:rPr>
            </w:pPr>
            <w:r w:rsidRPr="00E95F6F">
              <w:rPr>
                <w:rFonts w:asciiTheme="minorHAnsi" w:eastAsia="Times New Roman" w:hAnsiTheme="minorHAnsi" w:cstheme="minorHAnsi"/>
                <w:b/>
                <w:bCs/>
                <w:color w:val="000000"/>
                <w:sz w:val="22"/>
                <w:szCs w:val="22"/>
              </w:rPr>
              <w:t>Наименование товара</w:t>
            </w:r>
          </w:p>
        </w:tc>
        <w:tc>
          <w:tcPr>
            <w:tcW w:w="3659" w:type="dxa"/>
            <w:shd w:val="clear" w:color="auto" w:fill="auto"/>
            <w:vAlign w:val="center"/>
            <w:hideMark/>
          </w:tcPr>
          <w:p w:rsidR="00E95F6F" w:rsidRPr="00E95F6F" w:rsidRDefault="00E95F6F" w:rsidP="003A1234">
            <w:pPr>
              <w:jc w:val="center"/>
              <w:rPr>
                <w:rFonts w:asciiTheme="minorHAnsi" w:eastAsia="Times New Roman" w:hAnsiTheme="minorHAnsi" w:cstheme="minorHAnsi"/>
                <w:b/>
                <w:bCs/>
                <w:color w:val="000000"/>
                <w:sz w:val="22"/>
                <w:szCs w:val="22"/>
              </w:rPr>
            </w:pPr>
            <w:r w:rsidRPr="00E95F6F">
              <w:rPr>
                <w:rFonts w:asciiTheme="minorHAnsi" w:eastAsia="Times New Roman" w:hAnsiTheme="minorHAnsi" w:cstheme="minorHAnsi"/>
                <w:b/>
                <w:bCs/>
                <w:color w:val="000000"/>
                <w:sz w:val="22"/>
                <w:szCs w:val="22"/>
              </w:rPr>
              <w:t>Функциональные, технические, качественные требования к товару</w:t>
            </w:r>
          </w:p>
        </w:tc>
        <w:tc>
          <w:tcPr>
            <w:tcW w:w="2474" w:type="dxa"/>
            <w:shd w:val="clear" w:color="auto" w:fill="auto"/>
            <w:vAlign w:val="center"/>
            <w:hideMark/>
          </w:tcPr>
          <w:p w:rsidR="00E95F6F" w:rsidRPr="00E95F6F" w:rsidRDefault="00E95F6F" w:rsidP="003A1234">
            <w:pPr>
              <w:jc w:val="center"/>
              <w:rPr>
                <w:rFonts w:asciiTheme="minorHAnsi" w:eastAsia="Times New Roman" w:hAnsiTheme="minorHAnsi" w:cstheme="minorHAnsi"/>
                <w:b/>
                <w:bCs/>
                <w:color w:val="000000"/>
                <w:sz w:val="22"/>
                <w:szCs w:val="22"/>
              </w:rPr>
            </w:pPr>
            <w:r w:rsidRPr="00E95F6F">
              <w:rPr>
                <w:rFonts w:asciiTheme="minorHAnsi" w:eastAsia="Times New Roman" w:hAnsiTheme="minorHAnsi" w:cstheme="minorHAnsi"/>
                <w:b/>
                <w:bCs/>
                <w:color w:val="000000"/>
                <w:sz w:val="22"/>
                <w:szCs w:val="22"/>
              </w:rPr>
              <w:t>Наличие функции/параметра, величина параметра</w:t>
            </w:r>
          </w:p>
        </w:tc>
        <w:tc>
          <w:tcPr>
            <w:tcW w:w="910" w:type="dxa"/>
            <w:shd w:val="clear" w:color="auto" w:fill="auto"/>
            <w:vAlign w:val="center"/>
            <w:hideMark/>
          </w:tcPr>
          <w:p w:rsidR="00E95F6F" w:rsidRPr="00E95F6F" w:rsidRDefault="00E95F6F" w:rsidP="003A1234">
            <w:pPr>
              <w:jc w:val="center"/>
              <w:rPr>
                <w:rFonts w:asciiTheme="minorHAnsi" w:eastAsia="Times New Roman" w:hAnsiTheme="minorHAnsi" w:cstheme="minorHAnsi"/>
                <w:b/>
                <w:bCs/>
                <w:color w:val="000000"/>
                <w:sz w:val="22"/>
                <w:szCs w:val="22"/>
              </w:rPr>
            </w:pPr>
            <w:proofErr w:type="spellStart"/>
            <w:r w:rsidRPr="00E95F6F">
              <w:rPr>
                <w:rFonts w:asciiTheme="minorHAnsi" w:eastAsia="Times New Roman" w:hAnsiTheme="minorHAnsi" w:cstheme="minorHAnsi"/>
                <w:b/>
                <w:bCs/>
                <w:color w:val="000000"/>
                <w:sz w:val="22"/>
                <w:szCs w:val="22"/>
              </w:rPr>
              <w:t>Ед</w:t>
            </w:r>
            <w:proofErr w:type="gramStart"/>
            <w:r w:rsidRPr="00E95F6F">
              <w:rPr>
                <w:rFonts w:asciiTheme="minorHAnsi" w:eastAsia="Times New Roman" w:hAnsiTheme="minorHAnsi" w:cstheme="minorHAnsi"/>
                <w:b/>
                <w:bCs/>
                <w:color w:val="000000"/>
                <w:sz w:val="22"/>
                <w:szCs w:val="22"/>
              </w:rPr>
              <w:t>.и</w:t>
            </w:r>
            <w:proofErr w:type="gramEnd"/>
            <w:r w:rsidRPr="00E95F6F">
              <w:rPr>
                <w:rFonts w:asciiTheme="minorHAnsi" w:eastAsia="Times New Roman" w:hAnsiTheme="minorHAnsi" w:cstheme="minorHAnsi"/>
                <w:b/>
                <w:bCs/>
                <w:color w:val="000000"/>
                <w:sz w:val="22"/>
                <w:szCs w:val="22"/>
              </w:rPr>
              <w:t>змерения</w:t>
            </w:r>
            <w:proofErr w:type="spellEnd"/>
          </w:p>
        </w:tc>
        <w:tc>
          <w:tcPr>
            <w:tcW w:w="850" w:type="dxa"/>
            <w:shd w:val="clear" w:color="auto" w:fill="auto"/>
            <w:vAlign w:val="center"/>
            <w:hideMark/>
          </w:tcPr>
          <w:p w:rsidR="00E95F6F" w:rsidRPr="00E95F6F" w:rsidRDefault="00E95F6F" w:rsidP="003A1234">
            <w:pPr>
              <w:jc w:val="center"/>
              <w:rPr>
                <w:rFonts w:asciiTheme="minorHAnsi" w:eastAsia="Times New Roman" w:hAnsiTheme="minorHAnsi" w:cstheme="minorHAnsi"/>
                <w:b/>
                <w:bCs/>
                <w:color w:val="000000"/>
                <w:sz w:val="22"/>
                <w:szCs w:val="22"/>
              </w:rPr>
            </w:pPr>
            <w:r w:rsidRPr="00E95F6F">
              <w:rPr>
                <w:rFonts w:asciiTheme="minorHAnsi" w:eastAsia="Times New Roman" w:hAnsiTheme="minorHAnsi" w:cstheme="minorHAnsi"/>
                <w:b/>
                <w:bCs/>
                <w:color w:val="000000"/>
                <w:sz w:val="22"/>
                <w:szCs w:val="22"/>
              </w:rPr>
              <w:t>Количество</w:t>
            </w:r>
          </w:p>
        </w:tc>
      </w:tr>
      <w:tr w:rsidR="00E95F6F" w:rsidRPr="00E95F6F" w:rsidTr="003A1234">
        <w:trPr>
          <w:trHeight w:val="70"/>
        </w:trPr>
        <w:tc>
          <w:tcPr>
            <w:tcW w:w="1476" w:type="dxa"/>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r w:rsidRPr="00E95F6F">
              <w:rPr>
                <w:rFonts w:asciiTheme="minorHAnsi" w:eastAsia="Times New Roman" w:hAnsiTheme="minorHAnsi" w:cstheme="minorHAnsi"/>
                <w:b/>
                <w:bCs/>
                <w:color w:val="000000"/>
                <w:sz w:val="22"/>
                <w:szCs w:val="22"/>
              </w:rPr>
              <w:t>32.50.13.110</w:t>
            </w:r>
          </w:p>
        </w:tc>
        <w:tc>
          <w:tcPr>
            <w:tcW w:w="1843" w:type="dxa"/>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r w:rsidRPr="00E95F6F">
              <w:rPr>
                <w:rFonts w:asciiTheme="minorHAnsi" w:eastAsia="Times New Roman" w:hAnsiTheme="minorHAnsi" w:cstheme="minorHAnsi"/>
                <w:b/>
                <w:bCs/>
                <w:color w:val="000000"/>
                <w:sz w:val="22"/>
                <w:szCs w:val="22"/>
              </w:rPr>
              <w:t>1. Шприц</w:t>
            </w:r>
          </w:p>
        </w:tc>
        <w:tc>
          <w:tcPr>
            <w:tcW w:w="3659" w:type="dxa"/>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p>
        </w:tc>
        <w:tc>
          <w:tcPr>
            <w:tcW w:w="2474" w:type="dxa"/>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p>
        </w:tc>
        <w:tc>
          <w:tcPr>
            <w:tcW w:w="910" w:type="dxa"/>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roofErr w:type="spellStart"/>
            <w:proofErr w:type="gramStart"/>
            <w:r w:rsidRPr="00E95F6F">
              <w:rPr>
                <w:rFonts w:asciiTheme="minorHAnsi" w:eastAsia="Times New Roman" w:hAnsiTheme="minorHAnsi" w:cstheme="minorHAnsi"/>
                <w:b/>
                <w:bCs/>
                <w:color w:val="000000"/>
                <w:sz w:val="22"/>
                <w:szCs w:val="22"/>
              </w:rPr>
              <w:t>шт</w:t>
            </w:r>
            <w:proofErr w:type="spellEnd"/>
            <w:proofErr w:type="gramEnd"/>
          </w:p>
        </w:tc>
        <w:tc>
          <w:tcPr>
            <w:tcW w:w="850" w:type="dxa"/>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r w:rsidRPr="00E95F6F">
              <w:rPr>
                <w:rFonts w:asciiTheme="minorHAnsi" w:eastAsia="Times New Roman" w:hAnsiTheme="minorHAnsi" w:cstheme="minorHAnsi"/>
                <w:b/>
                <w:bCs/>
                <w:color w:val="000000"/>
                <w:sz w:val="22"/>
                <w:szCs w:val="22"/>
              </w:rPr>
              <w:t>5600</w:t>
            </w:r>
          </w:p>
        </w:tc>
      </w:tr>
      <w:tr w:rsidR="00E95F6F" w:rsidRPr="00E95F6F" w:rsidTr="003A1234">
        <w:trPr>
          <w:trHeight w:val="70"/>
        </w:trPr>
        <w:tc>
          <w:tcPr>
            <w:tcW w:w="1476" w:type="dxa"/>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Назначение </w:t>
            </w:r>
          </w:p>
        </w:tc>
        <w:tc>
          <w:tcPr>
            <w:tcW w:w="2474" w:type="dxa"/>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p>
        </w:tc>
        <w:tc>
          <w:tcPr>
            <w:tcW w:w="910" w:type="dxa"/>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Должен быть предназначен для введения лекарственных препаратов</w:t>
            </w:r>
          </w:p>
        </w:tc>
        <w:tc>
          <w:tcPr>
            <w:tcW w:w="2474" w:type="dxa"/>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Наличие </w:t>
            </w:r>
          </w:p>
        </w:tc>
        <w:tc>
          <w:tcPr>
            <w:tcW w:w="910" w:type="dxa"/>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Технические требования</w:t>
            </w:r>
          </w:p>
        </w:tc>
        <w:tc>
          <w:tcPr>
            <w:tcW w:w="2474" w:type="dxa"/>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p>
        </w:tc>
        <w:tc>
          <w:tcPr>
            <w:tcW w:w="910" w:type="dxa"/>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Прозрачный цилиндр и четкая градуировка дает должна возможность осуществлять </w:t>
            </w:r>
            <w:proofErr w:type="gramStart"/>
            <w:r w:rsidRPr="00E95F6F">
              <w:rPr>
                <w:rFonts w:asciiTheme="minorHAnsi" w:eastAsia="Times New Roman" w:hAnsiTheme="minorHAnsi" w:cstheme="minorHAnsi"/>
                <w:bCs/>
                <w:color w:val="000000"/>
                <w:sz w:val="22"/>
                <w:szCs w:val="22"/>
              </w:rPr>
              <w:t>контроль за</w:t>
            </w:r>
            <w:proofErr w:type="gramEnd"/>
            <w:r w:rsidRPr="00E95F6F">
              <w:rPr>
                <w:rFonts w:asciiTheme="minorHAnsi" w:eastAsia="Times New Roman" w:hAnsiTheme="minorHAnsi" w:cstheme="minorHAnsi"/>
                <w:bCs/>
                <w:color w:val="000000"/>
                <w:sz w:val="22"/>
                <w:szCs w:val="22"/>
              </w:rPr>
              <w:t xml:space="preserve"> введением медикаментов</w:t>
            </w:r>
          </w:p>
        </w:tc>
        <w:tc>
          <w:tcPr>
            <w:tcW w:w="2474" w:type="dxa"/>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Наличие </w:t>
            </w:r>
          </w:p>
        </w:tc>
        <w:tc>
          <w:tcPr>
            <w:tcW w:w="910" w:type="dxa"/>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Должен быть уплотнитель поршня с двумя уплотнительными кольцами обеспечивает</w:t>
            </w:r>
          </w:p>
          <w:p w:rsidR="00E95F6F" w:rsidRPr="00E95F6F" w:rsidRDefault="00E95F6F" w:rsidP="003A1234">
            <w:pPr>
              <w:rPr>
                <w:rFonts w:asciiTheme="minorHAnsi" w:eastAsia="Times New Roman" w:hAnsiTheme="minorHAnsi" w:cstheme="minorHAnsi"/>
                <w:bCs/>
                <w:color w:val="000000"/>
                <w:sz w:val="22"/>
                <w:szCs w:val="22"/>
              </w:rPr>
            </w:pPr>
            <w:proofErr w:type="gramStart"/>
            <w:r w:rsidRPr="00E95F6F">
              <w:rPr>
                <w:rFonts w:asciiTheme="minorHAnsi" w:eastAsia="Times New Roman" w:hAnsiTheme="minorHAnsi" w:cstheme="minorHAnsi"/>
                <w:bCs/>
                <w:color w:val="000000"/>
                <w:sz w:val="22"/>
                <w:szCs w:val="22"/>
              </w:rPr>
              <w:t>очень плавное</w:t>
            </w:r>
            <w:proofErr w:type="gramEnd"/>
            <w:r w:rsidRPr="00E95F6F">
              <w:rPr>
                <w:rFonts w:asciiTheme="minorHAnsi" w:eastAsia="Times New Roman" w:hAnsiTheme="minorHAnsi" w:cstheme="minorHAnsi"/>
                <w:bCs/>
                <w:color w:val="000000"/>
                <w:sz w:val="22"/>
                <w:szCs w:val="22"/>
              </w:rPr>
              <w:t xml:space="preserve"> и мягкое движение </w:t>
            </w:r>
            <w:r w:rsidRPr="00E95F6F">
              <w:rPr>
                <w:rFonts w:asciiTheme="minorHAnsi" w:eastAsia="Times New Roman" w:hAnsiTheme="minorHAnsi" w:cstheme="minorHAnsi"/>
                <w:bCs/>
                <w:color w:val="000000"/>
                <w:sz w:val="22"/>
                <w:szCs w:val="22"/>
              </w:rPr>
              <w:lastRenderedPageBreak/>
              <w:t>поршня</w:t>
            </w:r>
          </w:p>
        </w:tc>
        <w:tc>
          <w:tcPr>
            <w:tcW w:w="2474" w:type="dxa"/>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lastRenderedPageBreak/>
              <w:t xml:space="preserve">Наличие </w:t>
            </w:r>
          </w:p>
        </w:tc>
        <w:tc>
          <w:tcPr>
            <w:tcW w:w="910" w:type="dxa"/>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Стопорное кольцо должно снижать риск случайного выпадения штока из цилиндра</w:t>
            </w:r>
          </w:p>
        </w:tc>
        <w:tc>
          <w:tcPr>
            <w:tcW w:w="2474" w:type="dxa"/>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Наличие </w:t>
            </w:r>
          </w:p>
        </w:tc>
        <w:tc>
          <w:tcPr>
            <w:tcW w:w="910" w:type="dxa"/>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Должна быть возможность выбора наконечников</w:t>
            </w:r>
          </w:p>
        </w:tc>
        <w:tc>
          <w:tcPr>
            <w:tcW w:w="2474" w:type="dxa"/>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Наличие </w:t>
            </w:r>
          </w:p>
        </w:tc>
        <w:tc>
          <w:tcPr>
            <w:tcW w:w="910" w:type="dxa"/>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Объем </w:t>
            </w:r>
          </w:p>
        </w:tc>
        <w:tc>
          <w:tcPr>
            <w:tcW w:w="2474" w:type="dxa"/>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Не менее 5,0 мл</w:t>
            </w:r>
          </w:p>
        </w:tc>
        <w:tc>
          <w:tcPr>
            <w:tcW w:w="910" w:type="dxa"/>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Внешний диаметр иглы</w:t>
            </w:r>
          </w:p>
        </w:tc>
        <w:tc>
          <w:tcPr>
            <w:tcW w:w="2474" w:type="dxa"/>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Не менее 0,7 мм</w:t>
            </w:r>
          </w:p>
        </w:tc>
        <w:tc>
          <w:tcPr>
            <w:tcW w:w="910" w:type="dxa"/>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Длина иглы</w:t>
            </w:r>
          </w:p>
        </w:tc>
        <w:tc>
          <w:tcPr>
            <w:tcW w:w="2474" w:type="dxa"/>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Не менее 30 мм</w:t>
            </w:r>
          </w:p>
        </w:tc>
        <w:tc>
          <w:tcPr>
            <w:tcW w:w="910" w:type="dxa"/>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Размер иглы</w:t>
            </w:r>
          </w:p>
        </w:tc>
        <w:tc>
          <w:tcPr>
            <w:tcW w:w="2474" w:type="dxa"/>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22</w:t>
            </w:r>
            <w:r w:rsidRPr="00E95F6F">
              <w:rPr>
                <w:rFonts w:asciiTheme="minorHAnsi" w:eastAsia="Times New Roman" w:hAnsiTheme="minorHAnsi" w:cstheme="minorHAnsi"/>
                <w:bCs/>
                <w:color w:val="000000"/>
                <w:sz w:val="22"/>
                <w:szCs w:val="22"/>
                <w:lang w:val="en-US"/>
              </w:rPr>
              <w:t>G</w:t>
            </w:r>
          </w:p>
        </w:tc>
        <w:tc>
          <w:tcPr>
            <w:tcW w:w="910" w:type="dxa"/>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Материал </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ПП; сталь; </w:t>
            </w:r>
            <w:proofErr w:type="gramStart"/>
            <w:r w:rsidRPr="00E95F6F">
              <w:rPr>
                <w:rFonts w:asciiTheme="minorHAnsi" w:eastAsia="Times New Roman" w:hAnsiTheme="minorHAnsi" w:cstheme="minorHAnsi"/>
                <w:bCs/>
                <w:color w:val="000000"/>
                <w:sz w:val="22"/>
                <w:szCs w:val="22"/>
              </w:rPr>
              <w:t>эпоксидные</w:t>
            </w:r>
            <w:proofErr w:type="gramEnd"/>
          </w:p>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смолы</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Должен быть без латекса и ДЕГФ</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Наличие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Стерилизация </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proofErr w:type="spellStart"/>
            <w:r w:rsidRPr="00E95F6F">
              <w:rPr>
                <w:rFonts w:asciiTheme="minorHAnsi" w:eastAsia="Times New Roman" w:hAnsiTheme="minorHAnsi" w:cstheme="minorHAnsi"/>
                <w:bCs/>
                <w:color w:val="000000"/>
                <w:sz w:val="22"/>
                <w:szCs w:val="22"/>
              </w:rPr>
              <w:t>Этиленоксид</w:t>
            </w:r>
            <w:proofErr w:type="spellEnd"/>
            <w:r w:rsidRPr="00E95F6F">
              <w:rPr>
                <w:rFonts w:asciiTheme="minorHAnsi" w:eastAsia="Times New Roman" w:hAnsiTheme="minorHAnsi" w:cstheme="minorHAnsi"/>
                <w:bCs/>
                <w:color w:val="000000"/>
                <w:sz w:val="22"/>
                <w:szCs w:val="22"/>
              </w:rPr>
              <w:t xml:space="preserve">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Срок годности</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Не менее 5 лет</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r w:rsidRPr="00E95F6F">
              <w:rPr>
                <w:rFonts w:asciiTheme="minorHAnsi" w:eastAsia="Times New Roman" w:hAnsiTheme="minorHAnsi" w:cstheme="minorHAnsi"/>
                <w:b/>
                <w:bCs/>
                <w:color w:val="000000"/>
                <w:sz w:val="22"/>
                <w:szCs w:val="22"/>
              </w:rPr>
              <w:t>32.50.13.110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r w:rsidRPr="00E95F6F">
              <w:rPr>
                <w:rFonts w:asciiTheme="minorHAnsi" w:eastAsia="Times New Roman" w:hAnsiTheme="minorHAnsi" w:cstheme="minorHAnsi"/>
                <w:b/>
                <w:bCs/>
                <w:color w:val="000000"/>
                <w:sz w:val="22"/>
                <w:szCs w:val="22"/>
              </w:rPr>
              <w:t>2. Шприц</w:t>
            </w: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roofErr w:type="spellStart"/>
            <w:proofErr w:type="gramStart"/>
            <w:r w:rsidRPr="00E95F6F">
              <w:rPr>
                <w:rFonts w:asciiTheme="minorHAnsi" w:eastAsia="Times New Roman" w:hAnsiTheme="minorHAnsi" w:cstheme="minorHAnsi"/>
                <w:b/>
                <w:bCs/>
                <w:color w:val="000000"/>
                <w:sz w:val="22"/>
                <w:szCs w:val="22"/>
              </w:rPr>
              <w:t>шт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r w:rsidRPr="00E95F6F">
              <w:rPr>
                <w:rFonts w:asciiTheme="minorHAnsi" w:eastAsia="Times New Roman" w:hAnsiTheme="minorHAnsi" w:cstheme="minorHAnsi"/>
                <w:b/>
                <w:bCs/>
                <w:color w:val="000000"/>
                <w:sz w:val="22"/>
                <w:szCs w:val="22"/>
              </w:rPr>
              <w:t>1600</w:t>
            </w: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Назначение </w:t>
            </w:r>
          </w:p>
        </w:tc>
        <w:tc>
          <w:tcPr>
            <w:tcW w:w="2474" w:type="dxa"/>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Должен быть предназначен для введения лекарственных препаратов</w:t>
            </w:r>
          </w:p>
        </w:tc>
        <w:tc>
          <w:tcPr>
            <w:tcW w:w="2474" w:type="dxa"/>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Наличие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Технические требования</w:t>
            </w:r>
          </w:p>
        </w:tc>
        <w:tc>
          <w:tcPr>
            <w:tcW w:w="2474" w:type="dxa"/>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Прозрачный цилиндр и четкая градуировка дает должна возможность осуществлять </w:t>
            </w:r>
            <w:proofErr w:type="gramStart"/>
            <w:r w:rsidRPr="00E95F6F">
              <w:rPr>
                <w:rFonts w:asciiTheme="minorHAnsi" w:eastAsia="Times New Roman" w:hAnsiTheme="minorHAnsi" w:cstheme="minorHAnsi"/>
                <w:bCs/>
                <w:color w:val="000000"/>
                <w:sz w:val="22"/>
                <w:szCs w:val="22"/>
              </w:rPr>
              <w:t>контроль за</w:t>
            </w:r>
            <w:proofErr w:type="gramEnd"/>
            <w:r w:rsidRPr="00E95F6F">
              <w:rPr>
                <w:rFonts w:asciiTheme="minorHAnsi" w:eastAsia="Times New Roman" w:hAnsiTheme="minorHAnsi" w:cstheme="minorHAnsi"/>
                <w:bCs/>
                <w:color w:val="000000"/>
                <w:sz w:val="22"/>
                <w:szCs w:val="22"/>
              </w:rPr>
              <w:t xml:space="preserve"> введением медикаментов</w:t>
            </w:r>
          </w:p>
        </w:tc>
        <w:tc>
          <w:tcPr>
            <w:tcW w:w="2474" w:type="dxa"/>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Наличие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Должен быть уплотнитель поршня с двумя уплотнительными кольцами обеспечивает</w:t>
            </w:r>
          </w:p>
          <w:p w:rsidR="00E95F6F" w:rsidRPr="00E95F6F" w:rsidRDefault="00E95F6F" w:rsidP="003A1234">
            <w:pPr>
              <w:rPr>
                <w:rFonts w:asciiTheme="minorHAnsi" w:eastAsia="Times New Roman" w:hAnsiTheme="minorHAnsi" w:cstheme="minorHAnsi"/>
                <w:bCs/>
                <w:color w:val="000000"/>
                <w:sz w:val="22"/>
                <w:szCs w:val="22"/>
              </w:rPr>
            </w:pPr>
            <w:proofErr w:type="gramStart"/>
            <w:r w:rsidRPr="00E95F6F">
              <w:rPr>
                <w:rFonts w:asciiTheme="minorHAnsi" w:eastAsia="Times New Roman" w:hAnsiTheme="minorHAnsi" w:cstheme="minorHAnsi"/>
                <w:bCs/>
                <w:color w:val="000000"/>
                <w:sz w:val="22"/>
                <w:szCs w:val="22"/>
              </w:rPr>
              <w:t>очень плавное</w:t>
            </w:r>
            <w:proofErr w:type="gramEnd"/>
            <w:r w:rsidRPr="00E95F6F">
              <w:rPr>
                <w:rFonts w:asciiTheme="minorHAnsi" w:eastAsia="Times New Roman" w:hAnsiTheme="minorHAnsi" w:cstheme="minorHAnsi"/>
                <w:bCs/>
                <w:color w:val="000000"/>
                <w:sz w:val="22"/>
                <w:szCs w:val="22"/>
              </w:rPr>
              <w:t xml:space="preserve"> и мягкое движение поршня</w:t>
            </w:r>
          </w:p>
        </w:tc>
        <w:tc>
          <w:tcPr>
            <w:tcW w:w="2474" w:type="dxa"/>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Наличие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Стопорное кольцо должно снижать риск случайного выпадения штока из цилиндра</w:t>
            </w:r>
          </w:p>
        </w:tc>
        <w:tc>
          <w:tcPr>
            <w:tcW w:w="2474" w:type="dxa"/>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Наличие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Должна быть возможность выбора наконечников</w:t>
            </w:r>
          </w:p>
        </w:tc>
        <w:tc>
          <w:tcPr>
            <w:tcW w:w="2474" w:type="dxa"/>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Наличие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Объем </w:t>
            </w:r>
          </w:p>
        </w:tc>
        <w:tc>
          <w:tcPr>
            <w:tcW w:w="2474" w:type="dxa"/>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Не менее 20,0 мл</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Внешний диаметр иглы</w:t>
            </w:r>
          </w:p>
        </w:tc>
        <w:tc>
          <w:tcPr>
            <w:tcW w:w="2474" w:type="dxa"/>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Не мене 0,8мм</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Длина иглы</w:t>
            </w:r>
          </w:p>
        </w:tc>
        <w:tc>
          <w:tcPr>
            <w:tcW w:w="2474" w:type="dxa"/>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Не менее 40 мм</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Размер иглы</w:t>
            </w:r>
          </w:p>
        </w:tc>
        <w:tc>
          <w:tcPr>
            <w:tcW w:w="2474" w:type="dxa"/>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lang w:val="en-US"/>
              </w:rPr>
              <w:t>21G</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Материал </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ПП; сталь; </w:t>
            </w:r>
            <w:proofErr w:type="gramStart"/>
            <w:r w:rsidRPr="00E95F6F">
              <w:rPr>
                <w:rFonts w:asciiTheme="minorHAnsi" w:eastAsia="Times New Roman" w:hAnsiTheme="minorHAnsi" w:cstheme="minorHAnsi"/>
                <w:bCs/>
                <w:color w:val="000000"/>
                <w:sz w:val="22"/>
                <w:szCs w:val="22"/>
              </w:rPr>
              <w:t>эпоксидные</w:t>
            </w:r>
            <w:proofErr w:type="gramEnd"/>
          </w:p>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смолы</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Должен быть без латекса и ДЕГФ</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Наличие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Стерилизация </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proofErr w:type="spellStart"/>
            <w:r w:rsidRPr="00E95F6F">
              <w:rPr>
                <w:rFonts w:asciiTheme="minorHAnsi" w:eastAsia="Times New Roman" w:hAnsiTheme="minorHAnsi" w:cstheme="minorHAnsi"/>
                <w:bCs/>
                <w:color w:val="000000"/>
                <w:sz w:val="22"/>
                <w:szCs w:val="22"/>
              </w:rPr>
              <w:t>Этиленоксид</w:t>
            </w:r>
            <w:proofErr w:type="spellEnd"/>
            <w:r w:rsidRPr="00E95F6F">
              <w:rPr>
                <w:rFonts w:asciiTheme="minorHAnsi" w:eastAsia="Times New Roman" w:hAnsiTheme="minorHAnsi" w:cstheme="minorHAnsi"/>
                <w:bCs/>
                <w:color w:val="000000"/>
                <w:sz w:val="22"/>
                <w:szCs w:val="22"/>
              </w:rPr>
              <w:t xml:space="preserve">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r w:rsidRPr="00E95F6F">
              <w:rPr>
                <w:rFonts w:asciiTheme="minorHAnsi" w:eastAsia="Times New Roman" w:hAnsiTheme="minorHAnsi" w:cstheme="minorHAnsi"/>
                <w:b/>
                <w:bCs/>
                <w:color w:val="000000"/>
                <w:sz w:val="22"/>
                <w:szCs w:val="22"/>
              </w:rPr>
              <w:t>32.50.13.110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r w:rsidRPr="00E95F6F">
              <w:rPr>
                <w:rFonts w:asciiTheme="minorHAnsi" w:eastAsia="Times New Roman" w:hAnsiTheme="minorHAnsi" w:cstheme="minorHAnsi"/>
                <w:b/>
                <w:bCs/>
                <w:color w:val="000000"/>
                <w:sz w:val="22"/>
                <w:szCs w:val="22"/>
              </w:rPr>
              <w:t>3. Шприц</w:t>
            </w: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roofErr w:type="spellStart"/>
            <w:proofErr w:type="gramStart"/>
            <w:r w:rsidRPr="00E95F6F">
              <w:rPr>
                <w:rFonts w:asciiTheme="minorHAnsi" w:eastAsia="Times New Roman" w:hAnsiTheme="minorHAnsi" w:cstheme="minorHAnsi"/>
                <w:b/>
                <w:bCs/>
                <w:color w:val="000000"/>
                <w:sz w:val="22"/>
                <w:szCs w:val="22"/>
              </w:rPr>
              <w:t>шт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r w:rsidRPr="00E95F6F">
              <w:rPr>
                <w:rFonts w:asciiTheme="minorHAnsi" w:eastAsia="Times New Roman" w:hAnsiTheme="minorHAnsi" w:cstheme="minorHAnsi"/>
                <w:b/>
                <w:bCs/>
                <w:color w:val="000000"/>
                <w:sz w:val="22"/>
                <w:szCs w:val="22"/>
              </w:rPr>
              <w:t>3300</w:t>
            </w: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Назначение </w:t>
            </w:r>
          </w:p>
        </w:tc>
        <w:tc>
          <w:tcPr>
            <w:tcW w:w="2474" w:type="dxa"/>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Должен быть предназначен для введения лекарственных препаратов</w:t>
            </w:r>
          </w:p>
        </w:tc>
        <w:tc>
          <w:tcPr>
            <w:tcW w:w="2474" w:type="dxa"/>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Наличие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Технические требования</w:t>
            </w:r>
          </w:p>
        </w:tc>
        <w:tc>
          <w:tcPr>
            <w:tcW w:w="2474" w:type="dxa"/>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Прозрачный цилиндр и четкая градуировка дает должна возможность осуществлять </w:t>
            </w:r>
            <w:proofErr w:type="gramStart"/>
            <w:r w:rsidRPr="00E95F6F">
              <w:rPr>
                <w:rFonts w:asciiTheme="minorHAnsi" w:eastAsia="Times New Roman" w:hAnsiTheme="minorHAnsi" w:cstheme="minorHAnsi"/>
                <w:bCs/>
                <w:color w:val="000000"/>
                <w:sz w:val="22"/>
                <w:szCs w:val="22"/>
              </w:rPr>
              <w:t>контроль за</w:t>
            </w:r>
            <w:proofErr w:type="gramEnd"/>
            <w:r w:rsidRPr="00E95F6F">
              <w:rPr>
                <w:rFonts w:asciiTheme="minorHAnsi" w:eastAsia="Times New Roman" w:hAnsiTheme="minorHAnsi" w:cstheme="minorHAnsi"/>
                <w:bCs/>
                <w:color w:val="000000"/>
                <w:sz w:val="22"/>
                <w:szCs w:val="22"/>
              </w:rPr>
              <w:t xml:space="preserve"> введением медикаментов</w:t>
            </w:r>
          </w:p>
        </w:tc>
        <w:tc>
          <w:tcPr>
            <w:tcW w:w="2474" w:type="dxa"/>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Наличие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Должен быть уплотнитель поршня с двумя уплотнительными кольцами </w:t>
            </w:r>
            <w:r w:rsidRPr="00E95F6F">
              <w:rPr>
                <w:rFonts w:asciiTheme="minorHAnsi" w:eastAsia="Times New Roman" w:hAnsiTheme="minorHAnsi" w:cstheme="minorHAnsi"/>
                <w:bCs/>
                <w:color w:val="000000"/>
                <w:sz w:val="22"/>
                <w:szCs w:val="22"/>
              </w:rPr>
              <w:lastRenderedPageBreak/>
              <w:t>обеспечивает</w:t>
            </w:r>
          </w:p>
          <w:p w:rsidR="00E95F6F" w:rsidRPr="00E95F6F" w:rsidRDefault="00E95F6F" w:rsidP="003A1234">
            <w:pPr>
              <w:rPr>
                <w:rFonts w:asciiTheme="minorHAnsi" w:eastAsia="Times New Roman" w:hAnsiTheme="minorHAnsi" w:cstheme="minorHAnsi"/>
                <w:bCs/>
                <w:color w:val="000000"/>
                <w:sz w:val="22"/>
                <w:szCs w:val="22"/>
              </w:rPr>
            </w:pPr>
            <w:proofErr w:type="gramStart"/>
            <w:r w:rsidRPr="00E95F6F">
              <w:rPr>
                <w:rFonts w:asciiTheme="minorHAnsi" w:eastAsia="Times New Roman" w:hAnsiTheme="minorHAnsi" w:cstheme="minorHAnsi"/>
                <w:bCs/>
                <w:color w:val="000000"/>
                <w:sz w:val="22"/>
                <w:szCs w:val="22"/>
              </w:rPr>
              <w:t>очень плавное</w:t>
            </w:r>
            <w:proofErr w:type="gramEnd"/>
            <w:r w:rsidRPr="00E95F6F">
              <w:rPr>
                <w:rFonts w:asciiTheme="minorHAnsi" w:eastAsia="Times New Roman" w:hAnsiTheme="minorHAnsi" w:cstheme="minorHAnsi"/>
                <w:bCs/>
                <w:color w:val="000000"/>
                <w:sz w:val="22"/>
                <w:szCs w:val="22"/>
              </w:rPr>
              <w:t xml:space="preserve"> и мягкое движение поршня</w:t>
            </w:r>
          </w:p>
        </w:tc>
        <w:tc>
          <w:tcPr>
            <w:tcW w:w="2474" w:type="dxa"/>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lastRenderedPageBreak/>
              <w:t xml:space="preserve">Наличие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Стопорное кольцо должно снижать риск случайного выпадения штока из цилиндра</w:t>
            </w:r>
          </w:p>
        </w:tc>
        <w:tc>
          <w:tcPr>
            <w:tcW w:w="2474" w:type="dxa"/>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Наличие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Должна быть возможность выбора наконечников</w:t>
            </w:r>
          </w:p>
        </w:tc>
        <w:tc>
          <w:tcPr>
            <w:tcW w:w="2474" w:type="dxa"/>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Наличие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Объем </w:t>
            </w:r>
          </w:p>
        </w:tc>
        <w:tc>
          <w:tcPr>
            <w:tcW w:w="2474" w:type="dxa"/>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Не менее 10,0 мл</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Внешний диаметр иглы</w:t>
            </w:r>
          </w:p>
        </w:tc>
        <w:tc>
          <w:tcPr>
            <w:tcW w:w="2474" w:type="dxa"/>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Не мене 0,8</w:t>
            </w:r>
            <w:r w:rsidRPr="00E95F6F">
              <w:rPr>
                <w:rFonts w:asciiTheme="minorHAnsi" w:eastAsia="Times New Roman" w:hAnsiTheme="minorHAnsi" w:cstheme="minorHAnsi"/>
                <w:bCs/>
                <w:color w:val="000000"/>
                <w:sz w:val="22"/>
                <w:szCs w:val="22"/>
                <w:lang w:val="en-US"/>
              </w:rPr>
              <w:t xml:space="preserve"> </w:t>
            </w:r>
            <w:r w:rsidRPr="00E95F6F">
              <w:rPr>
                <w:rFonts w:asciiTheme="minorHAnsi" w:eastAsia="Times New Roman" w:hAnsiTheme="minorHAnsi" w:cstheme="minorHAnsi"/>
                <w:bCs/>
                <w:color w:val="000000"/>
                <w:sz w:val="22"/>
                <w:szCs w:val="22"/>
              </w:rPr>
              <w:t>мм</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Длина иглы</w:t>
            </w:r>
          </w:p>
        </w:tc>
        <w:tc>
          <w:tcPr>
            <w:tcW w:w="2474" w:type="dxa"/>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Не менее 40 мм</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Размер иглы</w:t>
            </w:r>
          </w:p>
        </w:tc>
        <w:tc>
          <w:tcPr>
            <w:tcW w:w="2474" w:type="dxa"/>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lang w:val="en-US"/>
              </w:rPr>
            </w:pPr>
            <w:r w:rsidRPr="00E95F6F">
              <w:rPr>
                <w:rFonts w:asciiTheme="minorHAnsi" w:eastAsia="Times New Roman" w:hAnsiTheme="minorHAnsi" w:cstheme="minorHAnsi"/>
                <w:bCs/>
                <w:color w:val="000000"/>
                <w:sz w:val="22"/>
                <w:szCs w:val="22"/>
                <w:lang w:val="en-US"/>
              </w:rPr>
              <w:t>21G</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Материал </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ПП; сталь; </w:t>
            </w:r>
            <w:proofErr w:type="gramStart"/>
            <w:r w:rsidRPr="00E95F6F">
              <w:rPr>
                <w:rFonts w:asciiTheme="minorHAnsi" w:eastAsia="Times New Roman" w:hAnsiTheme="minorHAnsi" w:cstheme="minorHAnsi"/>
                <w:bCs/>
                <w:color w:val="000000"/>
                <w:sz w:val="22"/>
                <w:szCs w:val="22"/>
              </w:rPr>
              <w:t>эпоксидные</w:t>
            </w:r>
            <w:proofErr w:type="gramEnd"/>
          </w:p>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смолы</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Должен быть без латекса и ДЕГФ</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Наличие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Стерилизация </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proofErr w:type="spellStart"/>
            <w:r w:rsidRPr="00E95F6F">
              <w:rPr>
                <w:rFonts w:asciiTheme="minorHAnsi" w:eastAsia="Times New Roman" w:hAnsiTheme="minorHAnsi" w:cstheme="minorHAnsi"/>
                <w:bCs/>
                <w:color w:val="000000"/>
                <w:sz w:val="22"/>
                <w:szCs w:val="22"/>
              </w:rPr>
              <w:t>Этиленоксид</w:t>
            </w:r>
            <w:proofErr w:type="spellEnd"/>
            <w:r w:rsidRPr="00E95F6F">
              <w:rPr>
                <w:rFonts w:asciiTheme="minorHAnsi" w:eastAsia="Times New Roman" w:hAnsiTheme="minorHAnsi" w:cstheme="minorHAnsi"/>
                <w:bCs/>
                <w:color w:val="000000"/>
                <w:sz w:val="22"/>
                <w:szCs w:val="22"/>
              </w:rPr>
              <w:t xml:space="preserve">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r w:rsidRPr="00E95F6F">
              <w:rPr>
                <w:rFonts w:asciiTheme="minorHAnsi" w:eastAsia="Times New Roman" w:hAnsiTheme="minorHAnsi" w:cstheme="minorHAnsi"/>
                <w:b/>
                <w:bCs/>
                <w:color w:val="000000"/>
                <w:sz w:val="22"/>
                <w:szCs w:val="22"/>
              </w:rPr>
              <w:t>32.50.13.110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r w:rsidRPr="00E95F6F">
              <w:rPr>
                <w:rFonts w:asciiTheme="minorHAnsi" w:eastAsia="Times New Roman" w:hAnsiTheme="minorHAnsi" w:cstheme="minorHAnsi"/>
                <w:b/>
                <w:bCs/>
                <w:color w:val="000000"/>
                <w:sz w:val="22"/>
                <w:szCs w:val="22"/>
              </w:rPr>
              <w:t>4. Шприц</w:t>
            </w: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roofErr w:type="spellStart"/>
            <w:proofErr w:type="gramStart"/>
            <w:r w:rsidRPr="00E95F6F">
              <w:rPr>
                <w:rFonts w:asciiTheme="minorHAnsi" w:eastAsia="Times New Roman" w:hAnsiTheme="minorHAnsi" w:cstheme="minorHAnsi"/>
                <w:b/>
                <w:bCs/>
                <w:color w:val="000000"/>
                <w:sz w:val="22"/>
                <w:szCs w:val="22"/>
              </w:rPr>
              <w:t>шт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r w:rsidRPr="00E95F6F">
              <w:rPr>
                <w:rFonts w:asciiTheme="minorHAnsi" w:eastAsia="Times New Roman" w:hAnsiTheme="minorHAnsi" w:cstheme="minorHAnsi"/>
                <w:b/>
                <w:bCs/>
                <w:color w:val="000000"/>
                <w:sz w:val="22"/>
                <w:szCs w:val="22"/>
              </w:rPr>
              <w:t>600</w:t>
            </w: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Назначение </w:t>
            </w:r>
          </w:p>
        </w:tc>
        <w:tc>
          <w:tcPr>
            <w:tcW w:w="2474" w:type="dxa"/>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Должен быть предназначен для введения лекарственных препаратов</w:t>
            </w:r>
          </w:p>
        </w:tc>
        <w:tc>
          <w:tcPr>
            <w:tcW w:w="2474" w:type="dxa"/>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Наличие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Технические требования</w:t>
            </w:r>
          </w:p>
        </w:tc>
        <w:tc>
          <w:tcPr>
            <w:tcW w:w="2474" w:type="dxa"/>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Прозрачный цилиндр и четкая градуировка дает должна возможность осуществлять </w:t>
            </w:r>
            <w:proofErr w:type="gramStart"/>
            <w:r w:rsidRPr="00E95F6F">
              <w:rPr>
                <w:rFonts w:asciiTheme="minorHAnsi" w:eastAsia="Times New Roman" w:hAnsiTheme="minorHAnsi" w:cstheme="minorHAnsi"/>
                <w:bCs/>
                <w:color w:val="000000"/>
                <w:sz w:val="22"/>
                <w:szCs w:val="22"/>
              </w:rPr>
              <w:t>контроль за</w:t>
            </w:r>
            <w:proofErr w:type="gramEnd"/>
            <w:r w:rsidRPr="00E95F6F">
              <w:rPr>
                <w:rFonts w:asciiTheme="minorHAnsi" w:eastAsia="Times New Roman" w:hAnsiTheme="minorHAnsi" w:cstheme="minorHAnsi"/>
                <w:bCs/>
                <w:color w:val="000000"/>
                <w:sz w:val="22"/>
                <w:szCs w:val="22"/>
              </w:rPr>
              <w:t xml:space="preserve"> введением медикаментов</w:t>
            </w:r>
          </w:p>
        </w:tc>
        <w:tc>
          <w:tcPr>
            <w:tcW w:w="2474" w:type="dxa"/>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Наличие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Должен быть уплотнитель поршня с двумя уплотнительными кольцами обеспечивает</w:t>
            </w:r>
          </w:p>
          <w:p w:rsidR="00E95F6F" w:rsidRPr="00E95F6F" w:rsidRDefault="00E95F6F" w:rsidP="003A1234">
            <w:pPr>
              <w:rPr>
                <w:rFonts w:asciiTheme="minorHAnsi" w:eastAsia="Times New Roman" w:hAnsiTheme="minorHAnsi" w:cstheme="minorHAnsi"/>
                <w:bCs/>
                <w:color w:val="000000"/>
                <w:sz w:val="22"/>
                <w:szCs w:val="22"/>
              </w:rPr>
            </w:pPr>
            <w:proofErr w:type="gramStart"/>
            <w:r w:rsidRPr="00E95F6F">
              <w:rPr>
                <w:rFonts w:asciiTheme="minorHAnsi" w:eastAsia="Times New Roman" w:hAnsiTheme="minorHAnsi" w:cstheme="minorHAnsi"/>
                <w:bCs/>
                <w:color w:val="000000"/>
                <w:sz w:val="22"/>
                <w:szCs w:val="22"/>
              </w:rPr>
              <w:t>очень плавное</w:t>
            </w:r>
            <w:proofErr w:type="gramEnd"/>
            <w:r w:rsidRPr="00E95F6F">
              <w:rPr>
                <w:rFonts w:asciiTheme="minorHAnsi" w:eastAsia="Times New Roman" w:hAnsiTheme="minorHAnsi" w:cstheme="minorHAnsi"/>
                <w:bCs/>
                <w:color w:val="000000"/>
                <w:sz w:val="22"/>
                <w:szCs w:val="22"/>
              </w:rPr>
              <w:t xml:space="preserve"> и мягкое движение поршня</w:t>
            </w:r>
          </w:p>
        </w:tc>
        <w:tc>
          <w:tcPr>
            <w:tcW w:w="2474" w:type="dxa"/>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Наличие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Стопорное кольцо должно снижать риск случайного выпадения штока из цилиндра</w:t>
            </w:r>
          </w:p>
        </w:tc>
        <w:tc>
          <w:tcPr>
            <w:tcW w:w="2474" w:type="dxa"/>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Наличие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Должна быть возможность выбора наконечников</w:t>
            </w:r>
          </w:p>
        </w:tc>
        <w:tc>
          <w:tcPr>
            <w:tcW w:w="2474" w:type="dxa"/>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Наличие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Объем </w:t>
            </w:r>
          </w:p>
        </w:tc>
        <w:tc>
          <w:tcPr>
            <w:tcW w:w="2474" w:type="dxa"/>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Не менее 2,0 мл</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Внешний диаметр иглы</w:t>
            </w:r>
          </w:p>
        </w:tc>
        <w:tc>
          <w:tcPr>
            <w:tcW w:w="2474" w:type="dxa"/>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Не менее 0,6 мм</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Длина иглы</w:t>
            </w:r>
          </w:p>
        </w:tc>
        <w:tc>
          <w:tcPr>
            <w:tcW w:w="2474" w:type="dxa"/>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Не менее 30 мм</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lang w:val="en-US"/>
              </w:rPr>
            </w:pPr>
            <w:r w:rsidRPr="00E95F6F">
              <w:rPr>
                <w:rFonts w:asciiTheme="minorHAnsi" w:eastAsia="Times New Roman" w:hAnsiTheme="minorHAnsi" w:cstheme="minorHAnsi"/>
                <w:bCs/>
                <w:color w:val="000000"/>
                <w:sz w:val="22"/>
                <w:szCs w:val="22"/>
              </w:rPr>
              <w:t>Размер иглы</w:t>
            </w:r>
          </w:p>
        </w:tc>
        <w:tc>
          <w:tcPr>
            <w:tcW w:w="2474" w:type="dxa"/>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lang w:val="en-US"/>
              </w:rPr>
            </w:pPr>
            <w:r w:rsidRPr="00E95F6F">
              <w:rPr>
                <w:rFonts w:asciiTheme="minorHAnsi" w:eastAsia="Times New Roman" w:hAnsiTheme="minorHAnsi" w:cstheme="minorHAnsi"/>
                <w:bCs/>
                <w:color w:val="000000"/>
                <w:sz w:val="22"/>
                <w:szCs w:val="22"/>
                <w:lang w:val="en-US"/>
              </w:rPr>
              <w:t>23G</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Материал </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ПП; сталь; </w:t>
            </w:r>
            <w:proofErr w:type="gramStart"/>
            <w:r w:rsidRPr="00E95F6F">
              <w:rPr>
                <w:rFonts w:asciiTheme="minorHAnsi" w:eastAsia="Times New Roman" w:hAnsiTheme="minorHAnsi" w:cstheme="minorHAnsi"/>
                <w:bCs/>
                <w:color w:val="000000"/>
                <w:sz w:val="22"/>
                <w:szCs w:val="22"/>
              </w:rPr>
              <w:t>эпоксидные</w:t>
            </w:r>
            <w:proofErr w:type="gramEnd"/>
          </w:p>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смолы</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Должен быть без латекса и ДЕГФ</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Наличие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Стерилизация </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proofErr w:type="spellStart"/>
            <w:r w:rsidRPr="00E95F6F">
              <w:rPr>
                <w:rFonts w:asciiTheme="minorHAnsi" w:eastAsia="Times New Roman" w:hAnsiTheme="minorHAnsi" w:cstheme="minorHAnsi"/>
                <w:bCs/>
                <w:color w:val="000000"/>
                <w:sz w:val="22"/>
                <w:szCs w:val="22"/>
              </w:rPr>
              <w:t>Этиленоксид</w:t>
            </w:r>
            <w:proofErr w:type="spellEnd"/>
            <w:r w:rsidRPr="00E95F6F">
              <w:rPr>
                <w:rFonts w:asciiTheme="minorHAnsi" w:eastAsia="Times New Roman" w:hAnsiTheme="minorHAnsi" w:cstheme="minorHAnsi"/>
                <w:bCs/>
                <w:color w:val="000000"/>
                <w:sz w:val="22"/>
                <w:szCs w:val="22"/>
              </w:rPr>
              <w:t xml:space="preserve">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r w:rsidRPr="00E95F6F">
              <w:rPr>
                <w:rFonts w:asciiTheme="minorHAnsi" w:eastAsia="Times New Roman" w:hAnsiTheme="minorHAnsi" w:cstheme="minorHAnsi"/>
                <w:b/>
                <w:bCs/>
                <w:color w:val="000000"/>
                <w:sz w:val="22"/>
                <w:szCs w:val="22"/>
              </w:rPr>
              <w:t>32.50.13.110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r w:rsidRPr="00E95F6F">
              <w:rPr>
                <w:rFonts w:asciiTheme="minorHAnsi" w:eastAsia="Times New Roman" w:hAnsiTheme="minorHAnsi" w:cstheme="minorHAnsi"/>
                <w:b/>
                <w:bCs/>
                <w:color w:val="000000"/>
                <w:sz w:val="22"/>
                <w:szCs w:val="22"/>
              </w:rPr>
              <w:t>5. Шприц</w:t>
            </w: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roofErr w:type="spellStart"/>
            <w:proofErr w:type="gramStart"/>
            <w:r w:rsidRPr="00E95F6F">
              <w:rPr>
                <w:rFonts w:asciiTheme="minorHAnsi" w:eastAsia="Times New Roman" w:hAnsiTheme="minorHAnsi" w:cstheme="minorHAnsi"/>
                <w:b/>
                <w:bCs/>
                <w:color w:val="000000"/>
                <w:sz w:val="22"/>
                <w:szCs w:val="22"/>
              </w:rPr>
              <w:t>шт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r w:rsidRPr="00E95F6F">
              <w:rPr>
                <w:rFonts w:asciiTheme="minorHAnsi" w:eastAsia="Times New Roman" w:hAnsiTheme="minorHAnsi" w:cstheme="minorHAnsi"/>
                <w:b/>
                <w:bCs/>
                <w:color w:val="000000"/>
                <w:sz w:val="22"/>
                <w:szCs w:val="22"/>
              </w:rPr>
              <w:t>1200</w:t>
            </w: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Назначение </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Должны быть предназначены для инъекций инсулина</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Наличие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Технические требования</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Шприц должен состоять из трех компонентов: цилиндр, поршень и манжета</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Наличие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Должна быть градуировка по шкале U-40</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Наличие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Удерживающее кольцо на поршне должно предотвращать потерю </w:t>
            </w:r>
            <w:r w:rsidRPr="00E95F6F">
              <w:rPr>
                <w:rFonts w:asciiTheme="minorHAnsi" w:eastAsia="Times New Roman" w:hAnsiTheme="minorHAnsi" w:cstheme="minorHAnsi"/>
                <w:bCs/>
                <w:color w:val="000000"/>
                <w:sz w:val="22"/>
                <w:szCs w:val="22"/>
              </w:rPr>
              <w:lastRenderedPageBreak/>
              <w:t>медикамента</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lastRenderedPageBreak/>
              <w:t xml:space="preserve">Наличие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Градуировка на шприце должна быть выполнена в единицах инсулина </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Наличие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Отсутствие мертвого пространства</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Наличие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Объем </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Не менее 1,0 мл</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Размер иглы</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29</w:t>
            </w:r>
            <w:r w:rsidRPr="00E95F6F">
              <w:rPr>
                <w:rFonts w:asciiTheme="minorHAnsi" w:eastAsia="Times New Roman" w:hAnsiTheme="minorHAnsi" w:cstheme="minorHAnsi"/>
                <w:bCs/>
                <w:color w:val="000000"/>
                <w:sz w:val="22"/>
                <w:szCs w:val="22"/>
                <w:lang w:val="en-US"/>
              </w:rPr>
              <w:t>G</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Диаметр иглы</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Не менее 0,33 мм</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Материал </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proofErr w:type="spellStart"/>
            <w:r w:rsidRPr="00E95F6F">
              <w:rPr>
                <w:rFonts w:asciiTheme="minorHAnsi" w:eastAsia="Times New Roman" w:hAnsiTheme="minorHAnsi" w:cstheme="minorHAnsi"/>
                <w:bCs/>
                <w:color w:val="000000"/>
                <w:sz w:val="22"/>
                <w:szCs w:val="22"/>
              </w:rPr>
              <w:t>Полипропелен</w:t>
            </w:r>
            <w:proofErr w:type="spellEnd"/>
            <w:r w:rsidRPr="00E95F6F">
              <w:rPr>
                <w:rFonts w:asciiTheme="minorHAnsi" w:eastAsia="Times New Roman" w:hAnsiTheme="minorHAnsi" w:cstheme="minorHAnsi"/>
                <w:bCs/>
                <w:color w:val="000000"/>
                <w:sz w:val="22"/>
                <w:szCs w:val="22"/>
              </w:rPr>
              <w:t xml:space="preserve">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r w:rsidRPr="00E95F6F">
              <w:rPr>
                <w:rFonts w:asciiTheme="minorHAnsi" w:eastAsia="Times New Roman" w:hAnsiTheme="minorHAnsi" w:cstheme="minorHAnsi"/>
                <w:b/>
                <w:bCs/>
                <w:color w:val="000000"/>
                <w:sz w:val="22"/>
                <w:szCs w:val="22"/>
              </w:rPr>
              <w:t>32.50.13.110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r w:rsidRPr="00E95F6F">
              <w:rPr>
                <w:rFonts w:asciiTheme="minorHAnsi" w:eastAsia="Times New Roman" w:hAnsiTheme="minorHAnsi" w:cstheme="minorHAnsi"/>
                <w:b/>
                <w:bCs/>
                <w:color w:val="000000"/>
                <w:sz w:val="22"/>
                <w:szCs w:val="22"/>
              </w:rPr>
              <w:t>6. Шприц</w:t>
            </w: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roofErr w:type="spellStart"/>
            <w:proofErr w:type="gramStart"/>
            <w:r w:rsidRPr="00E95F6F">
              <w:rPr>
                <w:rFonts w:asciiTheme="minorHAnsi" w:eastAsia="Times New Roman" w:hAnsiTheme="minorHAnsi" w:cstheme="minorHAnsi"/>
                <w:b/>
                <w:bCs/>
                <w:color w:val="000000"/>
                <w:sz w:val="22"/>
                <w:szCs w:val="22"/>
              </w:rPr>
              <w:t>шт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r w:rsidRPr="00E95F6F">
              <w:rPr>
                <w:rFonts w:asciiTheme="minorHAnsi" w:eastAsia="Times New Roman" w:hAnsiTheme="minorHAnsi" w:cstheme="minorHAnsi"/>
                <w:b/>
                <w:bCs/>
                <w:color w:val="000000"/>
                <w:sz w:val="22"/>
                <w:szCs w:val="22"/>
              </w:rPr>
              <w:t>500</w:t>
            </w: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Назначение </w:t>
            </w:r>
          </w:p>
        </w:tc>
        <w:tc>
          <w:tcPr>
            <w:tcW w:w="2474" w:type="dxa"/>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Должен быть предназначен для введения лекарственных препаратов</w:t>
            </w:r>
          </w:p>
        </w:tc>
        <w:tc>
          <w:tcPr>
            <w:tcW w:w="2474" w:type="dxa"/>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Наличие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Технические требования</w:t>
            </w:r>
          </w:p>
        </w:tc>
        <w:tc>
          <w:tcPr>
            <w:tcW w:w="2474" w:type="dxa"/>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Прозрачный цилиндр и четкая градуировка дает должна возможность осуществлять </w:t>
            </w:r>
            <w:proofErr w:type="gramStart"/>
            <w:r w:rsidRPr="00E95F6F">
              <w:rPr>
                <w:rFonts w:asciiTheme="minorHAnsi" w:eastAsia="Times New Roman" w:hAnsiTheme="minorHAnsi" w:cstheme="minorHAnsi"/>
                <w:bCs/>
                <w:color w:val="000000"/>
                <w:sz w:val="22"/>
                <w:szCs w:val="22"/>
              </w:rPr>
              <w:t>контроль за</w:t>
            </w:r>
            <w:proofErr w:type="gramEnd"/>
            <w:r w:rsidRPr="00E95F6F">
              <w:rPr>
                <w:rFonts w:asciiTheme="minorHAnsi" w:eastAsia="Times New Roman" w:hAnsiTheme="minorHAnsi" w:cstheme="minorHAnsi"/>
                <w:bCs/>
                <w:color w:val="000000"/>
                <w:sz w:val="22"/>
                <w:szCs w:val="22"/>
              </w:rPr>
              <w:t xml:space="preserve"> введением медикаментов</w:t>
            </w:r>
          </w:p>
        </w:tc>
        <w:tc>
          <w:tcPr>
            <w:tcW w:w="2474" w:type="dxa"/>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Наличие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Должен быть уплотнитель поршня с двумя уплотнительными кольцами обеспечивает</w:t>
            </w:r>
          </w:p>
          <w:p w:rsidR="00E95F6F" w:rsidRPr="00E95F6F" w:rsidRDefault="00E95F6F" w:rsidP="003A1234">
            <w:pPr>
              <w:rPr>
                <w:rFonts w:asciiTheme="minorHAnsi" w:eastAsia="Times New Roman" w:hAnsiTheme="minorHAnsi" w:cstheme="minorHAnsi"/>
                <w:bCs/>
                <w:color w:val="000000"/>
                <w:sz w:val="22"/>
                <w:szCs w:val="22"/>
              </w:rPr>
            </w:pPr>
            <w:proofErr w:type="gramStart"/>
            <w:r w:rsidRPr="00E95F6F">
              <w:rPr>
                <w:rFonts w:asciiTheme="minorHAnsi" w:eastAsia="Times New Roman" w:hAnsiTheme="minorHAnsi" w:cstheme="minorHAnsi"/>
                <w:bCs/>
                <w:color w:val="000000"/>
                <w:sz w:val="22"/>
                <w:szCs w:val="22"/>
              </w:rPr>
              <w:t>очень плавное</w:t>
            </w:r>
            <w:proofErr w:type="gramEnd"/>
            <w:r w:rsidRPr="00E95F6F">
              <w:rPr>
                <w:rFonts w:asciiTheme="minorHAnsi" w:eastAsia="Times New Roman" w:hAnsiTheme="minorHAnsi" w:cstheme="minorHAnsi"/>
                <w:bCs/>
                <w:color w:val="000000"/>
                <w:sz w:val="22"/>
                <w:szCs w:val="22"/>
              </w:rPr>
              <w:t xml:space="preserve"> и мягкое движение поршня</w:t>
            </w:r>
          </w:p>
        </w:tc>
        <w:tc>
          <w:tcPr>
            <w:tcW w:w="2474" w:type="dxa"/>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Наличие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Стопорное кольцо должно снижать риск случайного выпадения штока из цилиндра</w:t>
            </w:r>
          </w:p>
        </w:tc>
        <w:tc>
          <w:tcPr>
            <w:tcW w:w="2474" w:type="dxa"/>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Наличие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Должна быть возможность выбора наконечников</w:t>
            </w:r>
          </w:p>
        </w:tc>
        <w:tc>
          <w:tcPr>
            <w:tcW w:w="2474" w:type="dxa"/>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Наличие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Объем </w:t>
            </w:r>
          </w:p>
        </w:tc>
        <w:tc>
          <w:tcPr>
            <w:tcW w:w="2474" w:type="dxa"/>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Не менее 3,0 мл</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Внешний диаметр иглы</w:t>
            </w:r>
          </w:p>
        </w:tc>
        <w:tc>
          <w:tcPr>
            <w:tcW w:w="2474" w:type="dxa"/>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Не мене 0,6 мм</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Длина иглы</w:t>
            </w:r>
          </w:p>
        </w:tc>
        <w:tc>
          <w:tcPr>
            <w:tcW w:w="2474" w:type="dxa"/>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Не менее 30 мм</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Размер иглы</w:t>
            </w:r>
          </w:p>
        </w:tc>
        <w:tc>
          <w:tcPr>
            <w:tcW w:w="2474" w:type="dxa"/>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lang w:val="en-US"/>
              </w:rPr>
            </w:pPr>
            <w:r w:rsidRPr="00E95F6F">
              <w:rPr>
                <w:rFonts w:asciiTheme="minorHAnsi" w:eastAsia="Times New Roman" w:hAnsiTheme="minorHAnsi" w:cstheme="minorHAnsi"/>
                <w:bCs/>
                <w:color w:val="000000"/>
                <w:sz w:val="22"/>
                <w:szCs w:val="22"/>
              </w:rPr>
              <w:t>23</w:t>
            </w:r>
            <w:r w:rsidRPr="00E95F6F">
              <w:rPr>
                <w:rFonts w:asciiTheme="minorHAnsi" w:eastAsia="Times New Roman" w:hAnsiTheme="minorHAnsi" w:cstheme="minorHAnsi"/>
                <w:bCs/>
                <w:color w:val="000000"/>
                <w:sz w:val="22"/>
                <w:szCs w:val="22"/>
                <w:lang w:val="en-US"/>
              </w:rPr>
              <w:t>G</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Материал </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ПП; сталь; </w:t>
            </w:r>
            <w:proofErr w:type="gramStart"/>
            <w:r w:rsidRPr="00E95F6F">
              <w:rPr>
                <w:rFonts w:asciiTheme="minorHAnsi" w:eastAsia="Times New Roman" w:hAnsiTheme="minorHAnsi" w:cstheme="minorHAnsi"/>
                <w:bCs/>
                <w:color w:val="000000"/>
                <w:sz w:val="22"/>
                <w:szCs w:val="22"/>
              </w:rPr>
              <w:t>эпоксидные</w:t>
            </w:r>
            <w:proofErr w:type="gramEnd"/>
          </w:p>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смолы</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Должен быть без латекса и ДЕГФ</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Наличие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Стерилизация </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proofErr w:type="spellStart"/>
            <w:r w:rsidRPr="00E95F6F">
              <w:rPr>
                <w:rFonts w:asciiTheme="minorHAnsi" w:eastAsia="Times New Roman" w:hAnsiTheme="minorHAnsi" w:cstheme="minorHAnsi"/>
                <w:bCs/>
                <w:color w:val="000000"/>
                <w:sz w:val="22"/>
                <w:szCs w:val="22"/>
              </w:rPr>
              <w:t>Этиленоксид</w:t>
            </w:r>
            <w:proofErr w:type="spellEnd"/>
            <w:r w:rsidRPr="00E95F6F">
              <w:rPr>
                <w:rFonts w:asciiTheme="minorHAnsi" w:eastAsia="Times New Roman" w:hAnsiTheme="minorHAnsi" w:cstheme="minorHAnsi"/>
                <w:bCs/>
                <w:color w:val="000000"/>
                <w:sz w:val="22"/>
                <w:szCs w:val="22"/>
              </w:rPr>
              <w:t xml:space="preserve">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r w:rsidRPr="00E95F6F">
              <w:rPr>
                <w:rFonts w:asciiTheme="minorHAnsi" w:eastAsia="Times New Roman" w:hAnsiTheme="minorHAnsi" w:cstheme="minorHAnsi"/>
                <w:b/>
                <w:bCs/>
                <w:color w:val="000000"/>
                <w:sz w:val="22"/>
                <w:szCs w:val="22"/>
              </w:rPr>
              <w:t>21.20.23.199</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r w:rsidRPr="00E95F6F">
              <w:rPr>
                <w:rFonts w:asciiTheme="minorHAnsi" w:eastAsia="Times New Roman" w:hAnsiTheme="minorHAnsi" w:cstheme="minorHAnsi"/>
                <w:b/>
                <w:bCs/>
                <w:color w:val="000000"/>
                <w:sz w:val="22"/>
                <w:szCs w:val="22"/>
                <w:lang w:val="en-US"/>
              </w:rPr>
              <w:t>7</w:t>
            </w:r>
            <w:r w:rsidRPr="00E95F6F">
              <w:rPr>
                <w:rFonts w:asciiTheme="minorHAnsi" w:eastAsia="Times New Roman" w:hAnsiTheme="minorHAnsi" w:cstheme="minorHAnsi"/>
                <w:b/>
                <w:bCs/>
                <w:color w:val="000000"/>
                <w:sz w:val="22"/>
                <w:szCs w:val="22"/>
              </w:rPr>
              <w:t>. Гель для УЗИ</w:t>
            </w: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roofErr w:type="spellStart"/>
            <w:proofErr w:type="gramStart"/>
            <w:r w:rsidRPr="00E95F6F">
              <w:rPr>
                <w:rFonts w:asciiTheme="minorHAnsi" w:eastAsia="Times New Roman" w:hAnsiTheme="minorHAnsi" w:cstheme="minorHAnsi"/>
                <w:b/>
                <w:bCs/>
                <w:color w:val="000000"/>
                <w:sz w:val="22"/>
                <w:szCs w:val="22"/>
              </w:rPr>
              <w:t>шт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r w:rsidRPr="00E95F6F">
              <w:rPr>
                <w:rFonts w:asciiTheme="minorHAnsi" w:eastAsia="Times New Roman" w:hAnsiTheme="minorHAnsi" w:cstheme="minorHAnsi"/>
                <w:b/>
                <w:bCs/>
                <w:color w:val="000000"/>
                <w:sz w:val="22"/>
                <w:szCs w:val="22"/>
              </w:rPr>
              <w:t>4</w:t>
            </w: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Назначение </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Должен быть предназначен для ультразвуковых, электрофизиологических исследований</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Наличие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Технические требования</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Уровень вязкости</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Средний (не менее 17 и не более 24 Па-с)</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Температура хранение </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от +5</w:t>
            </w:r>
            <w:proofErr w:type="gramStart"/>
            <w:r w:rsidRPr="00E95F6F">
              <w:rPr>
                <w:rFonts w:asciiTheme="minorHAnsi" w:eastAsia="Times New Roman" w:hAnsiTheme="minorHAnsi" w:cstheme="minorHAnsi"/>
                <w:bCs/>
                <w:color w:val="000000"/>
                <w:sz w:val="22"/>
                <w:szCs w:val="22"/>
              </w:rPr>
              <w:sym w:font="Symbol" w:char="F0B0"/>
            </w:r>
            <w:r w:rsidRPr="00E95F6F">
              <w:rPr>
                <w:rFonts w:asciiTheme="minorHAnsi" w:eastAsia="Times New Roman" w:hAnsiTheme="minorHAnsi" w:cstheme="minorHAnsi"/>
                <w:bCs/>
                <w:color w:val="000000"/>
                <w:sz w:val="22"/>
                <w:szCs w:val="22"/>
              </w:rPr>
              <w:t>С</w:t>
            </w:r>
            <w:proofErr w:type="gramEnd"/>
            <w:r w:rsidRPr="00E95F6F">
              <w:rPr>
                <w:rFonts w:asciiTheme="minorHAnsi" w:eastAsia="Times New Roman" w:hAnsiTheme="minorHAnsi" w:cstheme="minorHAnsi"/>
                <w:bCs/>
                <w:color w:val="000000"/>
                <w:sz w:val="22"/>
                <w:szCs w:val="22"/>
              </w:rPr>
              <w:t xml:space="preserve"> до +40</w:t>
            </w:r>
            <w:r w:rsidRPr="00E95F6F">
              <w:rPr>
                <w:rFonts w:asciiTheme="minorHAnsi" w:eastAsia="Times New Roman" w:hAnsiTheme="minorHAnsi" w:cstheme="minorHAnsi"/>
                <w:bCs/>
                <w:color w:val="000000"/>
                <w:sz w:val="22"/>
                <w:szCs w:val="22"/>
              </w:rPr>
              <w:sym w:font="Symbol" w:char="F0B0"/>
            </w:r>
            <w:r w:rsidRPr="00E95F6F">
              <w:rPr>
                <w:rFonts w:asciiTheme="minorHAnsi" w:eastAsia="Times New Roman" w:hAnsiTheme="minorHAnsi" w:cstheme="minorHAnsi"/>
                <w:bCs/>
                <w:color w:val="000000"/>
                <w:sz w:val="22"/>
                <w:szCs w:val="22"/>
              </w:rPr>
              <w:t>С</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Объем флакона</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Не менее 1 л</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рН</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Не менее 5,0 и не более 9,0</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Удельная электрическая проводимость</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Не менее 0,2 и не более 0,5 См/м</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Акустический импеданс</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Не менее 1,52 </w:t>
            </w:r>
            <w:r w:rsidRPr="00E95F6F">
              <w:rPr>
                <w:rFonts w:asciiTheme="minorHAnsi" w:eastAsia="Times New Roman" w:hAnsiTheme="minorHAnsi" w:cstheme="minorHAnsi"/>
                <w:bCs/>
                <w:color w:val="000000"/>
                <w:sz w:val="22"/>
                <w:szCs w:val="22"/>
              </w:rPr>
              <w:sym w:font="Symbol" w:char="F0D7"/>
            </w:r>
            <w:r w:rsidRPr="00E95F6F">
              <w:rPr>
                <w:rFonts w:asciiTheme="minorHAnsi" w:eastAsia="Times New Roman" w:hAnsiTheme="minorHAnsi" w:cstheme="minorHAnsi"/>
                <w:bCs/>
                <w:color w:val="000000"/>
                <w:sz w:val="22"/>
                <w:szCs w:val="22"/>
              </w:rPr>
              <w:t xml:space="preserve"> 10</w:t>
            </w:r>
            <w:r w:rsidRPr="00E95F6F">
              <w:rPr>
                <w:rFonts w:asciiTheme="minorHAnsi" w:eastAsia="Times New Roman" w:hAnsiTheme="minorHAnsi" w:cstheme="minorHAnsi"/>
                <w:bCs/>
                <w:color w:val="000000"/>
                <w:sz w:val="22"/>
                <w:szCs w:val="22"/>
                <w:vertAlign w:val="superscript"/>
              </w:rPr>
              <w:t>6</w:t>
            </w:r>
            <w:r w:rsidRPr="00E95F6F">
              <w:rPr>
                <w:rFonts w:asciiTheme="minorHAnsi" w:eastAsia="Times New Roman" w:hAnsiTheme="minorHAnsi" w:cstheme="minorHAnsi"/>
                <w:bCs/>
                <w:color w:val="000000"/>
                <w:sz w:val="22"/>
                <w:szCs w:val="22"/>
              </w:rPr>
              <w:t xml:space="preserve"> кг/м</w:t>
            </w:r>
            <w:proofErr w:type="gramStart"/>
            <w:r w:rsidRPr="00E95F6F">
              <w:rPr>
                <w:rFonts w:asciiTheme="minorHAnsi" w:eastAsia="Times New Roman" w:hAnsiTheme="minorHAnsi" w:cstheme="minorHAnsi"/>
                <w:bCs/>
                <w:color w:val="000000"/>
                <w:sz w:val="22"/>
                <w:szCs w:val="22"/>
                <w:vertAlign w:val="superscript"/>
              </w:rPr>
              <w:t>2</w:t>
            </w:r>
            <w:proofErr w:type="gramEnd"/>
            <w:r w:rsidRPr="00E95F6F">
              <w:rPr>
                <w:rFonts w:asciiTheme="minorHAnsi" w:eastAsia="Times New Roman" w:hAnsiTheme="minorHAnsi" w:cstheme="minorHAnsi"/>
                <w:bCs/>
                <w:color w:val="000000"/>
                <w:sz w:val="22"/>
                <w:szCs w:val="22"/>
              </w:rPr>
              <w:t xml:space="preserve"> </w:t>
            </w:r>
            <w:r w:rsidRPr="00E95F6F">
              <w:rPr>
                <w:rFonts w:asciiTheme="minorHAnsi" w:eastAsia="Times New Roman" w:hAnsiTheme="minorHAnsi" w:cstheme="minorHAnsi"/>
                <w:bCs/>
                <w:color w:val="000000"/>
                <w:sz w:val="22"/>
                <w:szCs w:val="22"/>
              </w:rPr>
              <w:sym w:font="Symbol" w:char="F0D7"/>
            </w:r>
            <w:r w:rsidRPr="00E95F6F">
              <w:rPr>
                <w:rFonts w:asciiTheme="minorHAnsi" w:eastAsia="Times New Roman" w:hAnsiTheme="minorHAnsi" w:cstheme="minorHAnsi"/>
                <w:bCs/>
                <w:color w:val="000000"/>
                <w:sz w:val="22"/>
                <w:szCs w:val="22"/>
              </w:rPr>
              <w:t xml:space="preserve"> с.</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Коэффициент пропускания света</w:t>
            </w:r>
            <w:proofErr w:type="gramStart"/>
            <w:r w:rsidRPr="00E95F6F">
              <w:rPr>
                <w:rFonts w:asciiTheme="minorHAnsi" w:eastAsia="Times New Roman" w:hAnsiTheme="minorHAnsi" w:cstheme="minorHAnsi"/>
                <w:bCs/>
                <w:color w:val="000000"/>
                <w:sz w:val="22"/>
                <w:szCs w:val="22"/>
              </w:rPr>
              <w:t xml:space="preserve"> Т</w:t>
            </w:r>
            <w:proofErr w:type="gramEnd"/>
            <w:r w:rsidRPr="00E95F6F">
              <w:rPr>
                <w:rFonts w:asciiTheme="minorHAnsi" w:eastAsia="Times New Roman" w:hAnsiTheme="minorHAnsi" w:cstheme="minorHAnsi"/>
                <w:bCs/>
                <w:color w:val="000000"/>
                <w:sz w:val="22"/>
                <w:szCs w:val="22"/>
              </w:rPr>
              <w:t xml:space="preserve">% при длине волны 420 </w:t>
            </w:r>
            <w:proofErr w:type="spellStart"/>
            <w:r w:rsidRPr="00E95F6F">
              <w:rPr>
                <w:rFonts w:asciiTheme="minorHAnsi" w:eastAsia="Times New Roman" w:hAnsiTheme="minorHAnsi" w:cstheme="minorHAnsi"/>
                <w:bCs/>
                <w:color w:val="000000"/>
                <w:sz w:val="22"/>
                <w:szCs w:val="22"/>
              </w:rPr>
              <w:t>нм</w:t>
            </w:r>
            <w:proofErr w:type="spellEnd"/>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Не менее 95%.</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Гель представляет собой однородную прозрачную гелеобразную массу без посторонних примесей.</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Наличие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Срок годности</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Не менее 3-х лет</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r w:rsidRPr="00E95F6F">
              <w:rPr>
                <w:rFonts w:asciiTheme="minorHAnsi" w:eastAsia="Times New Roman" w:hAnsiTheme="minorHAnsi" w:cstheme="minorHAnsi"/>
                <w:b/>
                <w:bCs/>
                <w:color w:val="000000"/>
                <w:sz w:val="22"/>
                <w:szCs w:val="22"/>
              </w:rPr>
              <w:t>32.50.13.190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r w:rsidRPr="00E95F6F">
              <w:rPr>
                <w:rFonts w:asciiTheme="minorHAnsi" w:eastAsia="Times New Roman" w:hAnsiTheme="minorHAnsi" w:cstheme="minorHAnsi"/>
                <w:b/>
                <w:bCs/>
                <w:color w:val="000000"/>
                <w:sz w:val="22"/>
                <w:szCs w:val="22"/>
              </w:rPr>
              <w:t>8. Мочеприемник</w:t>
            </w: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roofErr w:type="spellStart"/>
            <w:proofErr w:type="gramStart"/>
            <w:r w:rsidRPr="00E95F6F">
              <w:rPr>
                <w:rFonts w:asciiTheme="minorHAnsi" w:eastAsia="Times New Roman" w:hAnsiTheme="minorHAnsi" w:cstheme="minorHAnsi"/>
                <w:b/>
                <w:bCs/>
                <w:color w:val="000000"/>
                <w:sz w:val="22"/>
                <w:szCs w:val="22"/>
              </w:rPr>
              <w:t>шт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r w:rsidRPr="00E95F6F">
              <w:rPr>
                <w:rFonts w:asciiTheme="minorHAnsi" w:eastAsia="Times New Roman" w:hAnsiTheme="minorHAnsi" w:cstheme="minorHAnsi"/>
                <w:b/>
                <w:bCs/>
                <w:color w:val="000000"/>
                <w:sz w:val="22"/>
                <w:szCs w:val="22"/>
              </w:rPr>
              <w:t>30</w:t>
            </w: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Технические требования</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Клапан обратного тока должен предотвращать обратный ток мочи и развитие восходящей инфекции</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Наличие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Универсальный коннектор должен позволять надежно подключиться к мочевому катетеру</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Наличие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Отводная трубка должна быть устойчива к перегибам</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Наличие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Педиатрические мочеприемники должны иметь самоклеящуюся основу для фиксации к промежности ребенка</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Наличие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Тип крепления</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Прикроватный, подвесной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Объем </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Не менее 1 л</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Материал </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ПВХ</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Не должен содержать латекс</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Наличие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Срок годности</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Не менее 5 лет</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r w:rsidRPr="00E95F6F">
              <w:rPr>
                <w:rFonts w:asciiTheme="minorHAnsi" w:eastAsia="Times New Roman" w:hAnsiTheme="minorHAnsi" w:cstheme="minorHAnsi"/>
                <w:b/>
                <w:bCs/>
                <w:color w:val="000000"/>
                <w:sz w:val="22"/>
                <w:szCs w:val="22"/>
              </w:rPr>
              <w:t>21.20.24</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r w:rsidRPr="00E95F6F">
              <w:rPr>
                <w:rFonts w:asciiTheme="minorHAnsi" w:eastAsia="Times New Roman" w:hAnsiTheme="minorHAnsi" w:cstheme="minorHAnsi"/>
                <w:b/>
                <w:bCs/>
                <w:color w:val="000000"/>
                <w:sz w:val="22"/>
                <w:szCs w:val="22"/>
              </w:rPr>
              <w:t>9. Лейкопластырь</w:t>
            </w: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roofErr w:type="spellStart"/>
            <w:proofErr w:type="gramStart"/>
            <w:r w:rsidRPr="00E95F6F">
              <w:rPr>
                <w:rFonts w:asciiTheme="minorHAnsi" w:eastAsia="Times New Roman" w:hAnsiTheme="minorHAnsi" w:cstheme="minorHAnsi"/>
                <w:b/>
                <w:bCs/>
                <w:color w:val="000000"/>
                <w:sz w:val="22"/>
                <w:szCs w:val="22"/>
              </w:rPr>
              <w:t>шт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r w:rsidRPr="00E95F6F">
              <w:rPr>
                <w:rFonts w:asciiTheme="minorHAnsi" w:eastAsia="Times New Roman" w:hAnsiTheme="minorHAnsi" w:cstheme="minorHAnsi"/>
                <w:b/>
                <w:bCs/>
                <w:color w:val="000000"/>
                <w:sz w:val="22"/>
                <w:szCs w:val="22"/>
              </w:rPr>
              <w:t>140</w:t>
            </w: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Назначение </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proofErr w:type="gramStart"/>
            <w:r w:rsidRPr="00E95F6F">
              <w:rPr>
                <w:rFonts w:asciiTheme="minorHAnsi" w:eastAsia="Times New Roman" w:hAnsiTheme="minorHAnsi" w:cstheme="minorHAnsi"/>
                <w:bCs/>
                <w:color w:val="000000"/>
                <w:sz w:val="22"/>
                <w:szCs w:val="22"/>
              </w:rPr>
              <w:t>Должен</w:t>
            </w:r>
            <w:proofErr w:type="gramEnd"/>
            <w:r w:rsidRPr="00E95F6F">
              <w:rPr>
                <w:rFonts w:asciiTheme="minorHAnsi" w:eastAsia="Times New Roman" w:hAnsiTheme="minorHAnsi" w:cstheme="minorHAnsi"/>
                <w:bCs/>
                <w:color w:val="000000"/>
                <w:sz w:val="22"/>
                <w:szCs w:val="22"/>
              </w:rPr>
              <w:t xml:space="preserve"> применяется для фиксации защитных повязок, тампонов, зондов, катетеров</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Наличие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Технические требования</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Размер </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Не менее 3*500 см</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Форма выпуска </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Катушка</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Тип </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Универсальный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Тип упаковки</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Индивидуальный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Основа </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Ткань из 100% хлопка</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r w:rsidRPr="00E95F6F">
              <w:rPr>
                <w:rFonts w:asciiTheme="minorHAnsi" w:eastAsia="Times New Roman" w:hAnsiTheme="minorHAnsi" w:cstheme="minorHAnsi"/>
                <w:b/>
                <w:bCs/>
                <w:color w:val="000000"/>
                <w:sz w:val="22"/>
                <w:szCs w:val="22"/>
              </w:rPr>
              <w:t>21.20.24.150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r w:rsidRPr="00E95F6F">
              <w:rPr>
                <w:rFonts w:asciiTheme="minorHAnsi" w:eastAsia="Times New Roman" w:hAnsiTheme="minorHAnsi" w:cstheme="minorHAnsi"/>
                <w:b/>
                <w:bCs/>
                <w:color w:val="000000"/>
                <w:sz w:val="22"/>
                <w:szCs w:val="22"/>
              </w:rPr>
              <w:t>10. Пакт перевязочный</w:t>
            </w: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roofErr w:type="spellStart"/>
            <w:proofErr w:type="gramStart"/>
            <w:r w:rsidRPr="00E95F6F">
              <w:rPr>
                <w:rFonts w:asciiTheme="minorHAnsi" w:eastAsia="Times New Roman" w:hAnsiTheme="minorHAnsi" w:cstheme="minorHAnsi"/>
                <w:b/>
                <w:bCs/>
                <w:color w:val="000000"/>
                <w:sz w:val="22"/>
                <w:szCs w:val="22"/>
              </w:rPr>
              <w:t>шт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r w:rsidRPr="00E95F6F">
              <w:rPr>
                <w:rFonts w:asciiTheme="minorHAnsi" w:eastAsia="Times New Roman" w:hAnsiTheme="minorHAnsi" w:cstheme="minorHAnsi"/>
                <w:b/>
                <w:bCs/>
                <w:color w:val="000000"/>
                <w:sz w:val="22"/>
                <w:szCs w:val="22"/>
              </w:rPr>
              <w:t>5</w:t>
            </w: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Назначение </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proofErr w:type="gramStart"/>
            <w:r w:rsidRPr="00E95F6F">
              <w:rPr>
                <w:rFonts w:asciiTheme="minorHAnsi" w:eastAsia="Times New Roman" w:hAnsiTheme="minorHAnsi" w:cstheme="minorHAnsi"/>
                <w:bCs/>
                <w:color w:val="000000"/>
                <w:sz w:val="22"/>
                <w:szCs w:val="22"/>
              </w:rPr>
              <w:t>Должен</w:t>
            </w:r>
            <w:proofErr w:type="gramEnd"/>
            <w:r w:rsidRPr="00E95F6F">
              <w:rPr>
                <w:rFonts w:asciiTheme="minorHAnsi" w:eastAsia="Times New Roman" w:hAnsiTheme="minorHAnsi" w:cstheme="minorHAnsi"/>
                <w:bCs/>
                <w:color w:val="000000"/>
                <w:sz w:val="22"/>
                <w:szCs w:val="22"/>
              </w:rPr>
              <w:t xml:space="preserve"> применяется для перевязки ран, ожогов и остановки некоторых видов кровотечения</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Наличие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Технические требования</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Вес </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Не менее 50 </w:t>
            </w:r>
            <w:proofErr w:type="spellStart"/>
            <w:r w:rsidRPr="00E95F6F">
              <w:rPr>
                <w:rFonts w:asciiTheme="minorHAnsi" w:eastAsia="Times New Roman" w:hAnsiTheme="minorHAnsi" w:cstheme="minorHAnsi"/>
                <w:bCs/>
                <w:color w:val="000000"/>
                <w:sz w:val="22"/>
                <w:szCs w:val="22"/>
              </w:rPr>
              <w:t>гр</w:t>
            </w:r>
            <w:proofErr w:type="spellEnd"/>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Количество подушечки в пакете</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Не менее 1 штуки</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r w:rsidRPr="00E95F6F">
              <w:rPr>
                <w:rFonts w:asciiTheme="minorHAnsi" w:eastAsia="Times New Roman" w:hAnsiTheme="minorHAnsi" w:cstheme="minorHAnsi"/>
                <w:b/>
                <w:bCs/>
                <w:color w:val="000000"/>
                <w:sz w:val="22"/>
                <w:szCs w:val="22"/>
              </w:rPr>
              <w:t>14.12.30.190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r w:rsidRPr="00E95F6F">
              <w:rPr>
                <w:rFonts w:asciiTheme="minorHAnsi" w:eastAsia="Times New Roman" w:hAnsiTheme="minorHAnsi" w:cstheme="minorHAnsi"/>
                <w:b/>
                <w:bCs/>
                <w:color w:val="000000"/>
                <w:sz w:val="22"/>
                <w:szCs w:val="22"/>
              </w:rPr>
              <w:t>11. Комплект акушерского белья</w:t>
            </w: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r w:rsidRPr="00E95F6F">
              <w:rPr>
                <w:rFonts w:asciiTheme="minorHAnsi" w:eastAsia="Times New Roman" w:hAnsiTheme="minorHAnsi" w:cstheme="minorHAnsi"/>
                <w:b/>
                <w:bCs/>
                <w:color w:val="000000"/>
                <w:sz w:val="22"/>
                <w:szCs w:val="22"/>
              </w:rPr>
              <w:t>комплект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r w:rsidRPr="00E95F6F">
              <w:rPr>
                <w:rFonts w:asciiTheme="minorHAnsi" w:eastAsia="Times New Roman" w:hAnsiTheme="minorHAnsi" w:cstheme="minorHAnsi"/>
                <w:b/>
                <w:bCs/>
                <w:color w:val="000000"/>
                <w:sz w:val="22"/>
                <w:szCs w:val="22"/>
              </w:rPr>
              <w:t>1</w:t>
            </w: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Состав комплект:</w:t>
            </w:r>
          </w:p>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1. Простыня медицинская – не менее 1 штуки;</w:t>
            </w:r>
          </w:p>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2. Салфетка медицинская – не менее 1 штуки;</w:t>
            </w:r>
          </w:p>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3. Впитывающая пеленка – не менее 1 штуки;</w:t>
            </w:r>
          </w:p>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lastRenderedPageBreak/>
              <w:t>4. Рубашка для роженицы – не менее 1 штуки;</w:t>
            </w:r>
          </w:p>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5. Шапочка хирургическая – не менее 1 штуки;</w:t>
            </w:r>
          </w:p>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6. Высокие бахилы – не менее 1 пары;</w:t>
            </w:r>
          </w:p>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7. Салфетка бумажная – не менее 3 штук;</w:t>
            </w:r>
          </w:p>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8. Простыня защитная – не менее 1 штуки.</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
                <w:bCs/>
                <w:color w:val="000000"/>
                <w:sz w:val="22"/>
                <w:szCs w:val="22"/>
              </w:rPr>
            </w:pPr>
            <w:r w:rsidRPr="00E95F6F">
              <w:rPr>
                <w:rFonts w:asciiTheme="minorHAnsi" w:eastAsia="Times New Roman" w:hAnsiTheme="minorHAnsi" w:cstheme="minorHAnsi"/>
                <w:b/>
                <w:bCs/>
                <w:color w:val="000000"/>
                <w:sz w:val="22"/>
                <w:szCs w:val="22"/>
                <w:lang w:val="en-US"/>
              </w:rPr>
              <w:t>1</w:t>
            </w:r>
            <w:r w:rsidRPr="00E95F6F">
              <w:rPr>
                <w:rFonts w:asciiTheme="minorHAnsi" w:eastAsia="Times New Roman" w:hAnsiTheme="minorHAnsi" w:cstheme="minorHAnsi"/>
                <w:b/>
                <w:bCs/>
                <w:color w:val="000000"/>
                <w:sz w:val="22"/>
                <w:szCs w:val="22"/>
              </w:rPr>
              <w:t>. Простыня медицинская</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Технические требования</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Размер </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Не менее 140*80 см</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proofErr w:type="gramStart"/>
            <w:r w:rsidRPr="00E95F6F">
              <w:rPr>
                <w:rFonts w:asciiTheme="minorHAnsi" w:eastAsia="Times New Roman" w:hAnsiTheme="minorHAnsi" w:cstheme="minorHAnsi"/>
                <w:bCs/>
                <w:color w:val="000000"/>
                <w:sz w:val="22"/>
                <w:szCs w:val="22"/>
              </w:rPr>
              <w:t>Изготовлена</w:t>
            </w:r>
            <w:proofErr w:type="gramEnd"/>
            <w:r w:rsidRPr="00E95F6F">
              <w:rPr>
                <w:rFonts w:asciiTheme="minorHAnsi" w:eastAsia="Times New Roman" w:hAnsiTheme="minorHAnsi" w:cstheme="minorHAnsi"/>
                <w:bCs/>
                <w:color w:val="000000"/>
                <w:sz w:val="22"/>
                <w:szCs w:val="22"/>
              </w:rPr>
              <w:t xml:space="preserve"> из трехслойного влагонепроницаемого материала</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Бумага/полиэтилен/бумага</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Плотность </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Не менее 95 г/м</w:t>
            </w:r>
            <w:proofErr w:type="gramStart"/>
            <w:r w:rsidRPr="00E95F6F">
              <w:rPr>
                <w:rFonts w:asciiTheme="minorHAnsi" w:eastAsia="Times New Roman" w:hAnsiTheme="minorHAnsi" w:cstheme="minorHAnsi"/>
                <w:bCs/>
                <w:color w:val="000000"/>
                <w:sz w:val="22"/>
                <w:szCs w:val="22"/>
              </w:rPr>
              <w:t>2</w:t>
            </w:r>
            <w:proofErr w:type="gramEnd"/>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
                <w:bCs/>
                <w:color w:val="000000"/>
                <w:sz w:val="22"/>
                <w:szCs w:val="22"/>
              </w:rPr>
              <w:t>2. Салфетка медицинская</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Технические требования</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Размер </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Не менее 70*80 см</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proofErr w:type="gramStart"/>
            <w:r w:rsidRPr="00E95F6F">
              <w:rPr>
                <w:rFonts w:asciiTheme="minorHAnsi" w:eastAsia="Times New Roman" w:hAnsiTheme="minorHAnsi" w:cstheme="minorHAnsi"/>
                <w:bCs/>
                <w:color w:val="000000"/>
                <w:sz w:val="22"/>
                <w:szCs w:val="22"/>
              </w:rPr>
              <w:t>Изготовлена</w:t>
            </w:r>
            <w:proofErr w:type="gramEnd"/>
            <w:r w:rsidRPr="00E95F6F">
              <w:rPr>
                <w:rFonts w:asciiTheme="minorHAnsi" w:eastAsia="Times New Roman" w:hAnsiTheme="minorHAnsi" w:cstheme="minorHAnsi"/>
                <w:bCs/>
                <w:color w:val="000000"/>
                <w:sz w:val="22"/>
                <w:szCs w:val="22"/>
              </w:rPr>
              <w:t xml:space="preserve"> из трехслойного влагонепроницаемого материала</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Бумага/полиэтилен/бумага</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Плотность </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Не менее 95 г/м</w:t>
            </w:r>
            <w:proofErr w:type="gramStart"/>
            <w:r w:rsidRPr="00E95F6F">
              <w:rPr>
                <w:rFonts w:asciiTheme="minorHAnsi" w:eastAsia="Times New Roman" w:hAnsiTheme="minorHAnsi" w:cstheme="minorHAnsi"/>
                <w:bCs/>
                <w:color w:val="000000"/>
                <w:sz w:val="22"/>
                <w:szCs w:val="22"/>
              </w:rPr>
              <w:t>2</w:t>
            </w:r>
            <w:proofErr w:type="gramEnd"/>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
                <w:bCs/>
                <w:color w:val="000000"/>
                <w:sz w:val="22"/>
                <w:szCs w:val="22"/>
              </w:rPr>
            </w:pPr>
            <w:r w:rsidRPr="00E95F6F">
              <w:rPr>
                <w:rFonts w:asciiTheme="minorHAnsi" w:eastAsia="Times New Roman" w:hAnsiTheme="minorHAnsi" w:cstheme="minorHAnsi"/>
                <w:b/>
                <w:bCs/>
                <w:color w:val="000000"/>
                <w:sz w:val="22"/>
                <w:szCs w:val="22"/>
              </w:rPr>
              <w:t>3. Впитывающая пеленка</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Технические требования</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Размер </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Не менее 60*60</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Должна иметь многослойную  структуру</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Покрытие из нетканого материала, поглощающего слоя и внешнего покрытия из нескользящего полиэтилена</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proofErr w:type="spellStart"/>
            <w:r w:rsidRPr="00E95F6F">
              <w:rPr>
                <w:rFonts w:asciiTheme="minorHAnsi" w:eastAsia="Times New Roman" w:hAnsiTheme="minorHAnsi" w:cstheme="minorHAnsi"/>
                <w:bCs/>
                <w:color w:val="000000"/>
                <w:sz w:val="22"/>
                <w:szCs w:val="22"/>
              </w:rPr>
              <w:t>Впитываемость</w:t>
            </w:r>
            <w:proofErr w:type="spellEnd"/>
            <w:r w:rsidRPr="00E95F6F">
              <w:rPr>
                <w:rFonts w:asciiTheme="minorHAnsi" w:eastAsia="Times New Roman" w:hAnsiTheme="minorHAnsi" w:cstheme="minorHAnsi"/>
                <w:bCs/>
                <w:color w:val="000000"/>
                <w:sz w:val="22"/>
                <w:szCs w:val="22"/>
              </w:rPr>
              <w:t xml:space="preserve"> </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Не менее 1050 мл</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
                <w:bCs/>
                <w:color w:val="000000"/>
                <w:sz w:val="22"/>
                <w:szCs w:val="22"/>
              </w:rPr>
            </w:pPr>
            <w:r w:rsidRPr="00E95F6F">
              <w:rPr>
                <w:rFonts w:asciiTheme="minorHAnsi" w:eastAsia="Times New Roman" w:hAnsiTheme="minorHAnsi" w:cstheme="minorHAnsi"/>
                <w:b/>
                <w:bCs/>
                <w:color w:val="000000"/>
                <w:sz w:val="22"/>
                <w:szCs w:val="22"/>
              </w:rPr>
              <w:t>4. Рубашка для роженицы</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Технические требования</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Длина </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Не менее 110 см</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Должен быть наружный сварной (</w:t>
            </w:r>
            <w:proofErr w:type="spellStart"/>
            <w:r w:rsidRPr="00E95F6F">
              <w:rPr>
                <w:rFonts w:asciiTheme="minorHAnsi" w:eastAsia="Times New Roman" w:hAnsiTheme="minorHAnsi" w:cstheme="minorHAnsi"/>
                <w:bCs/>
                <w:color w:val="000000"/>
                <w:sz w:val="22"/>
                <w:szCs w:val="22"/>
              </w:rPr>
              <w:t>безниточный</w:t>
            </w:r>
            <w:proofErr w:type="spellEnd"/>
            <w:r w:rsidRPr="00E95F6F">
              <w:rPr>
                <w:rFonts w:asciiTheme="minorHAnsi" w:eastAsia="Times New Roman" w:hAnsiTheme="minorHAnsi" w:cstheme="minorHAnsi"/>
                <w:bCs/>
                <w:color w:val="000000"/>
                <w:sz w:val="22"/>
                <w:szCs w:val="22"/>
              </w:rPr>
              <w:t>) шов</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Наличие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Материал </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Дышащий </w:t>
            </w:r>
            <w:proofErr w:type="spellStart"/>
            <w:r w:rsidRPr="00E95F6F">
              <w:rPr>
                <w:rFonts w:asciiTheme="minorHAnsi" w:eastAsia="Times New Roman" w:hAnsiTheme="minorHAnsi" w:cstheme="minorHAnsi"/>
                <w:bCs/>
                <w:color w:val="000000"/>
                <w:sz w:val="22"/>
                <w:szCs w:val="22"/>
              </w:rPr>
              <w:t>нетканный</w:t>
            </w:r>
            <w:proofErr w:type="spellEnd"/>
            <w:r w:rsidRPr="00E95F6F">
              <w:rPr>
                <w:rFonts w:asciiTheme="minorHAnsi" w:eastAsia="Times New Roman" w:hAnsiTheme="minorHAnsi" w:cstheme="minorHAnsi"/>
                <w:bCs/>
                <w:color w:val="000000"/>
                <w:sz w:val="22"/>
                <w:szCs w:val="22"/>
              </w:rPr>
              <w:t xml:space="preserve"> </w:t>
            </w:r>
            <w:proofErr w:type="spellStart"/>
            <w:r w:rsidRPr="00E95F6F">
              <w:rPr>
                <w:rFonts w:asciiTheme="minorHAnsi" w:eastAsia="Times New Roman" w:hAnsiTheme="minorHAnsi" w:cstheme="minorHAnsi"/>
                <w:bCs/>
                <w:color w:val="000000"/>
                <w:sz w:val="22"/>
                <w:szCs w:val="22"/>
              </w:rPr>
              <w:t>полипропелен</w:t>
            </w:r>
            <w:proofErr w:type="spellEnd"/>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Плотность </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Не менее 25 г/м</w:t>
            </w:r>
            <w:proofErr w:type="gramStart"/>
            <w:r w:rsidRPr="00E95F6F">
              <w:rPr>
                <w:rFonts w:asciiTheme="minorHAnsi" w:eastAsia="Times New Roman" w:hAnsiTheme="minorHAnsi" w:cstheme="minorHAnsi"/>
                <w:bCs/>
                <w:color w:val="000000"/>
                <w:sz w:val="22"/>
                <w:szCs w:val="22"/>
              </w:rPr>
              <w:t>2</w:t>
            </w:r>
            <w:proofErr w:type="gramEnd"/>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
                <w:bCs/>
                <w:color w:val="000000"/>
                <w:sz w:val="22"/>
                <w:szCs w:val="22"/>
              </w:rPr>
            </w:pPr>
            <w:r w:rsidRPr="00E95F6F">
              <w:rPr>
                <w:rFonts w:asciiTheme="minorHAnsi" w:eastAsia="Times New Roman" w:hAnsiTheme="minorHAnsi" w:cstheme="minorHAnsi"/>
                <w:b/>
                <w:bCs/>
                <w:color w:val="000000"/>
                <w:sz w:val="22"/>
                <w:szCs w:val="22"/>
              </w:rPr>
              <w:t>5. Шапочка хирургическая</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Технические требования</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Шапочка должна быть одноразовая</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Наличие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Должна быть с двумя </w:t>
            </w:r>
            <w:proofErr w:type="spellStart"/>
            <w:r w:rsidRPr="00E95F6F">
              <w:rPr>
                <w:rFonts w:asciiTheme="minorHAnsi" w:eastAsia="Times New Roman" w:hAnsiTheme="minorHAnsi" w:cstheme="minorHAnsi"/>
                <w:bCs/>
                <w:color w:val="000000"/>
                <w:sz w:val="22"/>
                <w:szCs w:val="22"/>
              </w:rPr>
              <w:t>защипами</w:t>
            </w:r>
            <w:proofErr w:type="spellEnd"/>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Наличие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Вдоль окружности должна быть приварена двухрядная резинка</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Шириной не менее 4 мм</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Диаметр при растянутой резинке</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Не менее 53 см</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В сложенном виде шапочка-берет представляет собой полоску</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Не менее 20*2,5 см</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proofErr w:type="gramStart"/>
            <w:r w:rsidRPr="00E95F6F">
              <w:rPr>
                <w:rFonts w:asciiTheme="minorHAnsi" w:eastAsia="Times New Roman" w:hAnsiTheme="minorHAnsi" w:cstheme="minorHAnsi"/>
                <w:bCs/>
                <w:color w:val="000000"/>
                <w:sz w:val="22"/>
                <w:szCs w:val="22"/>
              </w:rPr>
              <w:t>Изготовлена</w:t>
            </w:r>
            <w:proofErr w:type="gramEnd"/>
            <w:r w:rsidRPr="00E95F6F">
              <w:rPr>
                <w:rFonts w:asciiTheme="minorHAnsi" w:eastAsia="Times New Roman" w:hAnsiTheme="minorHAnsi" w:cstheme="minorHAnsi"/>
                <w:bCs/>
                <w:color w:val="000000"/>
                <w:sz w:val="22"/>
                <w:szCs w:val="22"/>
              </w:rPr>
              <w:t xml:space="preserve"> без использования ниток (только сварные швы)</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Наличие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Материал </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proofErr w:type="spellStart"/>
            <w:r w:rsidRPr="00E95F6F">
              <w:rPr>
                <w:rFonts w:asciiTheme="minorHAnsi" w:eastAsia="Times New Roman" w:hAnsiTheme="minorHAnsi" w:cstheme="minorHAnsi"/>
                <w:bCs/>
                <w:color w:val="000000"/>
                <w:sz w:val="22"/>
                <w:szCs w:val="22"/>
              </w:rPr>
              <w:t>Полипропелен</w:t>
            </w:r>
            <w:proofErr w:type="spellEnd"/>
            <w:r w:rsidRPr="00E95F6F">
              <w:rPr>
                <w:rFonts w:asciiTheme="minorHAnsi" w:eastAsia="Times New Roman" w:hAnsiTheme="minorHAnsi" w:cstheme="minorHAnsi"/>
                <w:bCs/>
                <w:color w:val="000000"/>
                <w:sz w:val="22"/>
                <w:szCs w:val="22"/>
              </w:rPr>
              <w:t xml:space="preserve"> </w:t>
            </w:r>
            <w:proofErr w:type="spellStart"/>
            <w:r w:rsidRPr="00E95F6F">
              <w:rPr>
                <w:rFonts w:asciiTheme="minorHAnsi" w:eastAsia="Times New Roman" w:hAnsiTheme="minorHAnsi" w:cstheme="minorHAnsi"/>
                <w:bCs/>
                <w:color w:val="000000"/>
                <w:sz w:val="22"/>
                <w:szCs w:val="22"/>
              </w:rPr>
              <w:t>нетканный</w:t>
            </w:r>
            <w:proofErr w:type="spellEnd"/>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Плотность </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Не менее 18 г/м</w:t>
            </w:r>
            <w:proofErr w:type="gramStart"/>
            <w:r w:rsidRPr="00E95F6F">
              <w:rPr>
                <w:rFonts w:asciiTheme="minorHAnsi" w:eastAsia="Times New Roman" w:hAnsiTheme="minorHAnsi" w:cstheme="minorHAnsi"/>
                <w:bCs/>
                <w:color w:val="000000"/>
                <w:sz w:val="22"/>
                <w:szCs w:val="22"/>
              </w:rPr>
              <w:t>2</w:t>
            </w:r>
            <w:proofErr w:type="gramEnd"/>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Материал должен обладать водоотталкивающими свойствами</w:t>
            </w:r>
            <w:r w:rsidRPr="00E95F6F">
              <w:rPr>
                <w:rFonts w:asciiTheme="minorHAnsi" w:hAnsiTheme="minorHAnsi" w:cstheme="minorHAnsi"/>
                <w:color w:val="000000"/>
                <w:sz w:val="22"/>
                <w:szCs w:val="22"/>
                <w:shd w:val="clear" w:color="auto" w:fill="FFFFFF"/>
              </w:rPr>
              <w:t xml:space="preserve">, </w:t>
            </w:r>
            <w:r w:rsidRPr="00E95F6F">
              <w:rPr>
                <w:rFonts w:asciiTheme="minorHAnsi" w:eastAsia="Times New Roman" w:hAnsiTheme="minorHAnsi" w:cstheme="minorHAnsi"/>
                <w:bCs/>
                <w:color w:val="000000"/>
                <w:sz w:val="22"/>
                <w:szCs w:val="22"/>
              </w:rPr>
              <w:t xml:space="preserve">воздухопроницаемостью, </w:t>
            </w:r>
            <w:proofErr w:type="gramStart"/>
            <w:r w:rsidRPr="00E95F6F">
              <w:rPr>
                <w:rFonts w:asciiTheme="minorHAnsi" w:eastAsia="Times New Roman" w:hAnsiTheme="minorHAnsi" w:cstheme="minorHAnsi"/>
                <w:bCs/>
                <w:color w:val="000000"/>
                <w:sz w:val="22"/>
                <w:szCs w:val="22"/>
              </w:rPr>
              <w:lastRenderedPageBreak/>
              <w:t>пониженным</w:t>
            </w:r>
            <w:proofErr w:type="gramEnd"/>
            <w:r w:rsidRPr="00E95F6F">
              <w:rPr>
                <w:rFonts w:asciiTheme="minorHAnsi" w:eastAsia="Times New Roman" w:hAnsiTheme="minorHAnsi" w:cstheme="minorHAnsi"/>
                <w:bCs/>
                <w:color w:val="000000"/>
                <w:sz w:val="22"/>
                <w:szCs w:val="22"/>
              </w:rPr>
              <w:t xml:space="preserve"> </w:t>
            </w:r>
            <w:proofErr w:type="spellStart"/>
            <w:r w:rsidRPr="00E95F6F">
              <w:rPr>
                <w:rFonts w:asciiTheme="minorHAnsi" w:eastAsia="Times New Roman" w:hAnsiTheme="minorHAnsi" w:cstheme="minorHAnsi"/>
                <w:bCs/>
                <w:color w:val="000000"/>
                <w:sz w:val="22"/>
                <w:szCs w:val="22"/>
              </w:rPr>
              <w:t>ворсоотделением</w:t>
            </w:r>
            <w:proofErr w:type="spellEnd"/>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lastRenderedPageBreak/>
              <w:t xml:space="preserve">Наличие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
                <w:bCs/>
                <w:color w:val="000000"/>
                <w:sz w:val="22"/>
                <w:szCs w:val="22"/>
              </w:rPr>
            </w:pPr>
            <w:r w:rsidRPr="00E95F6F">
              <w:rPr>
                <w:rFonts w:asciiTheme="minorHAnsi" w:eastAsia="Times New Roman" w:hAnsiTheme="minorHAnsi" w:cstheme="minorHAnsi"/>
                <w:b/>
                <w:bCs/>
                <w:color w:val="000000"/>
                <w:sz w:val="22"/>
                <w:szCs w:val="22"/>
              </w:rPr>
              <w:t>6. Высокие бахилы</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Технические требования</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Высота </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Не менее 65 см</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Должен быть наружный сварной (</w:t>
            </w:r>
            <w:proofErr w:type="spellStart"/>
            <w:r w:rsidRPr="00E95F6F">
              <w:rPr>
                <w:rFonts w:asciiTheme="minorHAnsi" w:eastAsia="Times New Roman" w:hAnsiTheme="minorHAnsi" w:cstheme="minorHAnsi"/>
                <w:bCs/>
                <w:color w:val="000000"/>
                <w:sz w:val="22"/>
                <w:szCs w:val="22"/>
              </w:rPr>
              <w:t>безниточный</w:t>
            </w:r>
            <w:proofErr w:type="spellEnd"/>
            <w:r w:rsidRPr="00E95F6F">
              <w:rPr>
                <w:rFonts w:asciiTheme="minorHAnsi" w:eastAsia="Times New Roman" w:hAnsiTheme="minorHAnsi" w:cstheme="minorHAnsi"/>
                <w:bCs/>
                <w:color w:val="000000"/>
                <w:sz w:val="22"/>
                <w:szCs w:val="22"/>
              </w:rPr>
              <w:t>) шов.</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Наличие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Материал </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proofErr w:type="spellStart"/>
            <w:r w:rsidRPr="00E95F6F">
              <w:rPr>
                <w:rFonts w:asciiTheme="minorHAnsi" w:eastAsia="Times New Roman" w:hAnsiTheme="minorHAnsi" w:cstheme="minorHAnsi"/>
                <w:bCs/>
                <w:color w:val="000000"/>
                <w:sz w:val="22"/>
                <w:szCs w:val="22"/>
              </w:rPr>
              <w:t>Нетканный</w:t>
            </w:r>
            <w:proofErr w:type="spellEnd"/>
            <w:r w:rsidRPr="00E95F6F">
              <w:rPr>
                <w:rFonts w:asciiTheme="minorHAnsi" w:eastAsia="Times New Roman" w:hAnsiTheme="minorHAnsi" w:cstheme="minorHAnsi"/>
                <w:bCs/>
                <w:color w:val="000000"/>
                <w:sz w:val="22"/>
                <w:szCs w:val="22"/>
              </w:rPr>
              <w:t xml:space="preserve"> </w:t>
            </w:r>
            <w:proofErr w:type="spellStart"/>
            <w:r w:rsidRPr="00E95F6F">
              <w:rPr>
                <w:rFonts w:asciiTheme="minorHAnsi" w:eastAsia="Times New Roman" w:hAnsiTheme="minorHAnsi" w:cstheme="minorHAnsi"/>
                <w:bCs/>
                <w:color w:val="000000"/>
                <w:sz w:val="22"/>
                <w:szCs w:val="22"/>
              </w:rPr>
              <w:t>полипропелен</w:t>
            </w:r>
            <w:proofErr w:type="spellEnd"/>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Плотность </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Не менее 25 г/м</w:t>
            </w:r>
            <w:proofErr w:type="gramStart"/>
            <w:r w:rsidRPr="00E95F6F">
              <w:rPr>
                <w:rFonts w:asciiTheme="minorHAnsi" w:eastAsia="Times New Roman" w:hAnsiTheme="minorHAnsi" w:cstheme="minorHAnsi"/>
                <w:bCs/>
                <w:color w:val="000000"/>
                <w:sz w:val="22"/>
                <w:szCs w:val="22"/>
              </w:rPr>
              <w:t>2</w:t>
            </w:r>
            <w:proofErr w:type="gramEnd"/>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
                <w:bCs/>
                <w:color w:val="000000"/>
                <w:sz w:val="22"/>
                <w:szCs w:val="22"/>
              </w:rPr>
            </w:pPr>
            <w:r w:rsidRPr="00E95F6F">
              <w:rPr>
                <w:rFonts w:asciiTheme="minorHAnsi" w:eastAsia="Times New Roman" w:hAnsiTheme="minorHAnsi" w:cstheme="minorHAnsi"/>
                <w:b/>
                <w:bCs/>
                <w:color w:val="000000"/>
                <w:sz w:val="22"/>
                <w:szCs w:val="22"/>
              </w:rPr>
              <w:t>7. Салфетка бумажная</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Технические требования</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Размер </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Не менее 20*20 см</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
                <w:bCs/>
                <w:color w:val="000000"/>
                <w:sz w:val="22"/>
                <w:szCs w:val="22"/>
              </w:rPr>
            </w:pPr>
            <w:r w:rsidRPr="00E95F6F">
              <w:rPr>
                <w:rFonts w:asciiTheme="minorHAnsi" w:eastAsia="Times New Roman" w:hAnsiTheme="minorHAnsi" w:cstheme="minorHAnsi"/>
                <w:b/>
                <w:bCs/>
                <w:color w:val="000000"/>
                <w:sz w:val="22"/>
                <w:szCs w:val="22"/>
              </w:rPr>
              <w:t>8. Простыня защитная</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Технические требования</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Простыня должна быть с защитным карманом для сбора жидкости</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Наличие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Длина </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Не менее 140 см</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Ширина </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Не менее 70 см</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Простыня должна быть </w:t>
            </w:r>
            <w:proofErr w:type="spellStart"/>
            <w:r w:rsidRPr="00E95F6F">
              <w:rPr>
                <w:rFonts w:asciiTheme="minorHAnsi" w:eastAsia="Times New Roman" w:hAnsiTheme="minorHAnsi" w:cstheme="minorHAnsi"/>
                <w:bCs/>
                <w:color w:val="000000"/>
                <w:sz w:val="22"/>
                <w:szCs w:val="22"/>
              </w:rPr>
              <w:t>цельнокройная</w:t>
            </w:r>
            <w:proofErr w:type="spellEnd"/>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Наличие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Карман должен быть на всю ширину простыни</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Не менее 40 см</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Материал простыни и кармана</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Биоинертный, </w:t>
            </w:r>
            <w:proofErr w:type="spellStart"/>
            <w:r w:rsidRPr="00E95F6F">
              <w:rPr>
                <w:rFonts w:asciiTheme="minorHAnsi" w:eastAsia="Times New Roman" w:hAnsiTheme="minorHAnsi" w:cstheme="minorHAnsi"/>
                <w:bCs/>
                <w:color w:val="000000"/>
                <w:sz w:val="22"/>
                <w:szCs w:val="22"/>
              </w:rPr>
              <w:t>гипоаллергенный</w:t>
            </w:r>
            <w:proofErr w:type="spellEnd"/>
            <w:r w:rsidRPr="00E95F6F">
              <w:rPr>
                <w:rFonts w:asciiTheme="minorHAnsi" w:eastAsia="Times New Roman" w:hAnsiTheme="minorHAnsi" w:cstheme="minorHAnsi"/>
                <w:bCs/>
                <w:color w:val="000000"/>
                <w:sz w:val="22"/>
                <w:szCs w:val="22"/>
              </w:rPr>
              <w:t xml:space="preserve"> влагонепроницаемый ламинированный полипропиленовый нетканый</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Плотность </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Не менее 40 г/м</w:t>
            </w:r>
            <w:proofErr w:type="gramStart"/>
            <w:r w:rsidRPr="00E95F6F">
              <w:rPr>
                <w:rFonts w:asciiTheme="minorHAnsi" w:eastAsia="Times New Roman" w:hAnsiTheme="minorHAnsi" w:cstheme="minorHAnsi"/>
                <w:bCs/>
                <w:color w:val="000000"/>
                <w:sz w:val="22"/>
                <w:szCs w:val="22"/>
              </w:rPr>
              <w:t>2</w:t>
            </w:r>
            <w:proofErr w:type="gramEnd"/>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Срок годности комплекта</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Не менее 36 месяцев</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r w:rsidRPr="00E95F6F">
              <w:rPr>
                <w:rFonts w:asciiTheme="minorHAnsi" w:eastAsia="Times New Roman" w:hAnsiTheme="minorHAnsi" w:cstheme="minorHAnsi"/>
                <w:b/>
                <w:bCs/>
                <w:color w:val="000000"/>
                <w:sz w:val="22"/>
                <w:szCs w:val="22"/>
              </w:rPr>
              <w:t>14.12.30.190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r w:rsidRPr="00E95F6F">
              <w:rPr>
                <w:rFonts w:asciiTheme="minorHAnsi" w:eastAsia="Times New Roman" w:hAnsiTheme="minorHAnsi" w:cstheme="minorHAnsi"/>
                <w:b/>
                <w:bCs/>
                <w:color w:val="000000"/>
                <w:sz w:val="22"/>
                <w:szCs w:val="22"/>
              </w:rPr>
              <w:t>12. Простынь</w:t>
            </w: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roofErr w:type="spellStart"/>
            <w:proofErr w:type="gramStart"/>
            <w:r w:rsidRPr="00E95F6F">
              <w:rPr>
                <w:rFonts w:asciiTheme="minorHAnsi" w:eastAsia="Times New Roman" w:hAnsiTheme="minorHAnsi" w:cstheme="minorHAnsi"/>
                <w:b/>
                <w:bCs/>
                <w:color w:val="000000"/>
                <w:sz w:val="22"/>
                <w:szCs w:val="22"/>
              </w:rPr>
              <w:t>шт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r w:rsidRPr="00E95F6F">
              <w:rPr>
                <w:rFonts w:asciiTheme="minorHAnsi" w:eastAsia="Times New Roman" w:hAnsiTheme="minorHAnsi" w:cstheme="minorHAnsi"/>
                <w:b/>
                <w:bCs/>
                <w:color w:val="000000"/>
                <w:sz w:val="22"/>
                <w:szCs w:val="22"/>
              </w:rPr>
              <w:t>200</w:t>
            </w: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Технические требования</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Плотность </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Не менее 65 г/</w:t>
            </w:r>
            <w:proofErr w:type="spellStart"/>
            <w:r w:rsidRPr="00E95F6F">
              <w:rPr>
                <w:rFonts w:asciiTheme="minorHAnsi" w:eastAsia="Times New Roman" w:hAnsiTheme="minorHAnsi" w:cstheme="minorHAnsi"/>
                <w:bCs/>
                <w:color w:val="000000"/>
                <w:sz w:val="22"/>
                <w:szCs w:val="22"/>
              </w:rPr>
              <w:t>кв</w:t>
            </w:r>
            <w:proofErr w:type="gramStart"/>
            <w:r w:rsidRPr="00E95F6F">
              <w:rPr>
                <w:rFonts w:asciiTheme="minorHAnsi" w:eastAsia="Times New Roman" w:hAnsiTheme="minorHAnsi" w:cstheme="minorHAnsi"/>
                <w:bCs/>
                <w:color w:val="000000"/>
                <w:sz w:val="22"/>
                <w:szCs w:val="22"/>
              </w:rPr>
              <w:t>.м</w:t>
            </w:r>
            <w:proofErr w:type="spellEnd"/>
            <w:proofErr w:type="gramEnd"/>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Размер </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Не менее 700*800 мм</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Простыня должна быть впитывающая </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Наличие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Простынь </w:t>
            </w:r>
            <w:proofErr w:type="gramStart"/>
            <w:r w:rsidRPr="00E95F6F">
              <w:rPr>
                <w:rFonts w:asciiTheme="minorHAnsi" w:eastAsia="Times New Roman" w:hAnsiTheme="minorHAnsi" w:cstheme="minorHAnsi"/>
                <w:bCs/>
                <w:color w:val="000000"/>
                <w:sz w:val="22"/>
                <w:szCs w:val="22"/>
              </w:rPr>
              <w:t>изготовлена</w:t>
            </w:r>
            <w:proofErr w:type="gramEnd"/>
            <w:r w:rsidRPr="00E95F6F">
              <w:rPr>
                <w:rFonts w:asciiTheme="minorHAnsi" w:eastAsia="Times New Roman" w:hAnsiTheme="minorHAnsi" w:cstheme="minorHAnsi"/>
                <w:bCs/>
                <w:color w:val="000000"/>
                <w:sz w:val="22"/>
                <w:szCs w:val="22"/>
              </w:rPr>
              <w:t xml:space="preserve"> из трехслойного материала</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Бумага/полиэтилен/бумага</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Срок годности</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Не менее 4 года</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r w:rsidRPr="00E95F6F">
              <w:rPr>
                <w:rFonts w:asciiTheme="minorHAnsi" w:eastAsia="Times New Roman" w:hAnsiTheme="minorHAnsi" w:cstheme="minorHAnsi"/>
                <w:b/>
                <w:bCs/>
                <w:color w:val="000000"/>
                <w:sz w:val="22"/>
                <w:szCs w:val="22"/>
              </w:rPr>
              <w:t>32.50.50.190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r w:rsidRPr="00E95F6F">
              <w:rPr>
                <w:rFonts w:asciiTheme="minorHAnsi" w:eastAsia="Times New Roman" w:hAnsiTheme="minorHAnsi" w:cstheme="minorHAnsi"/>
                <w:b/>
                <w:bCs/>
                <w:color w:val="000000"/>
                <w:sz w:val="22"/>
                <w:szCs w:val="22"/>
              </w:rPr>
              <w:t>13. Простыня</w:t>
            </w: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Технические требования</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roofErr w:type="spellStart"/>
            <w:proofErr w:type="gramStart"/>
            <w:r w:rsidRPr="00E95F6F">
              <w:rPr>
                <w:rFonts w:asciiTheme="minorHAnsi" w:eastAsia="Times New Roman" w:hAnsiTheme="minorHAnsi" w:cstheme="minorHAnsi"/>
                <w:b/>
                <w:bCs/>
                <w:color w:val="000000"/>
                <w:sz w:val="22"/>
                <w:szCs w:val="22"/>
              </w:rPr>
              <w:t>шт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r w:rsidRPr="00E95F6F">
              <w:rPr>
                <w:rFonts w:asciiTheme="minorHAnsi" w:eastAsia="Times New Roman" w:hAnsiTheme="minorHAnsi" w:cstheme="minorHAnsi"/>
                <w:b/>
                <w:bCs/>
                <w:color w:val="000000"/>
                <w:sz w:val="22"/>
                <w:szCs w:val="22"/>
              </w:rPr>
              <w:t>500</w:t>
            </w: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Изделие должно быть не стерильное</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Наличие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Тип сложения </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Штучное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Плотность </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Не менее 18 г/</w:t>
            </w:r>
            <w:proofErr w:type="spellStart"/>
            <w:r w:rsidRPr="00E95F6F">
              <w:rPr>
                <w:rFonts w:asciiTheme="minorHAnsi" w:eastAsia="Times New Roman" w:hAnsiTheme="minorHAnsi" w:cstheme="minorHAnsi"/>
                <w:bCs/>
                <w:color w:val="000000"/>
                <w:sz w:val="22"/>
                <w:szCs w:val="22"/>
              </w:rPr>
              <w:t>кв</w:t>
            </w:r>
            <w:proofErr w:type="gramStart"/>
            <w:r w:rsidRPr="00E95F6F">
              <w:rPr>
                <w:rFonts w:asciiTheme="minorHAnsi" w:eastAsia="Times New Roman" w:hAnsiTheme="minorHAnsi" w:cstheme="minorHAnsi"/>
                <w:bCs/>
                <w:color w:val="000000"/>
                <w:sz w:val="22"/>
                <w:szCs w:val="22"/>
              </w:rPr>
              <w:t>.м</w:t>
            </w:r>
            <w:proofErr w:type="spellEnd"/>
            <w:proofErr w:type="gramEnd"/>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Размер </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Не менее 2000х800 мм</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Срок годности</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Не менее 60 месяцев</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r w:rsidRPr="00E95F6F">
              <w:rPr>
                <w:rFonts w:asciiTheme="minorHAnsi" w:eastAsia="Times New Roman" w:hAnsiTheme="minorHAnsi" w:cstheme="minorHAnsi"/>
                <w:b/>
                <w:bCs/>
                <w:color w:val="000000"/>
                <w:sz w:val="22"/>
                <w:szCs w:val="22"/>
              </w:rPr>
              <w:t>14.12.30.190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r w:rsidRPr="00E95F6F">
              <w:rPr>
                <w:rFonts w:asciiTheme="minorHAnsi" w:eastAsia="Times New Roman" w:hAnsiTheme="minorHAnsi" w:cstheme="minorHAnsi"/>
                <w:b/>
                <w:bCs/>
                <w:color w:val="000000"/>
                <w:sz w:val="22"/>
                <w:szCs w:val="22"/>
              </w:rPr>
              <w:t>14. Шапочка</w:t>
            </w: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roofErr w:type="spellStart"/>
            <w:proofErr w:type="gramStart"/>
            <w:r w:rsidRPr="00E95F6F">
              <w:rPr>
                <w:rFonts w:asciiTheme="minorHAnsi" w:eastAsia="Times New Roman" w:hAnsiTheme="minorHAnsi" w:cstheme="minorHAnsi"/>
                <w:b/>
                <w:bCs/>
                <w:color w:val="000000"/>
                <w:sz w:val="22"/>
                <w:szCs w:val="22"/>
              </w:rPr>
              <w:t>шт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r w:rsidRPr="00E95F6F">
              <w:rPr>
                <w:rFonts w:asciiTheme="minorHAnsi" w:eastAsia="Times New Roman" w:hAnsiTheme="minorHAnsi" w:cstheme="minorHAnsi"/>
                <w:b/>
                <w:bCs/>
                <w:color w:val="000000"/>
                <w:sz w:val="22"/>
                <w:szCs w:val="22"/>
              </w:rPr>
              <w:t>100</w:t>
            </w: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Технические требования</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Шапочка должна быть одноразовая</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Наличие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Состоит из стенки с донышком, без отворота, имеет завязки (по нижнему срезу), регулирующие размер колпака на затылке, шов наружный сварной (</w:t>
            </w:r>
            <w:proofErr w:type="spellStart"/>
            <w:r w:rsidRPr="00E95F6F">
              <w:rPr>
                <w:rFonts w:asciiTheme="minorHAnsi" w:eastAsia="Times New Roman" w:hAnsiTheme="minorHAnsi" w:cstheme="minorHAnsi"/>
                <w:bCs/>
                <w:color w:val="000000"/>
                <w:sz w:val="22"/>
                <w:szCs w:val="22"/>
              </w:rPr>
              <w:t>безниточный</w:t>
            </w:r>
            <w:proofErr w:type="spellEnd"/>
            <w:r w:rsidRPr="00E95F6F">
              <w:rPr>
                <w:rFonts w:asciiTheme="minorHAnsi" w:eastAsia="Times New Roman" w:hAnsiTheme="minorHAnsi" w:cstheme="minorHAnsi"/>
                <w:bCs/>
                <w:color w:val="000000"/>
                <w:sz w:val="22"/>
                <w:szCs w:val="22"/>
              </w:rPr>
              <w:t>)</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Соответствует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Материал </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proofErr w:type="spellStart"/>
            <w:r w:rsidRPr="00E95F6F">
              <w:rPr>
                <w:rFonts w:asciiTheme="minorHAnsi" w:eastAsia="Times New Roman" w:hAnsiTheme="minorHAnsi" w:cstheme="minorHAnsi"/>
                <w:bCs/>
                <w:color w:val="000000"/>
                <w:sz w:val="22"/>
                <w:szCs w:val="22"/>
              </w:rPr>
              <w:t>Спанбонд</w:t>
            </w:r>
            <w:proofErr w:type="spellEnd"/>
            <w:r w:rsidRPr="00E95F6F">
              <w:rPr>
                <w:rFonts w:asciiTheme="minorHAnsi" w:eastAsia="Times New Roman" w:hAnsiTheme="minorHAnsi" w:cstheme="minorHAnsi"/>
                <w:bCs/>
                <w:color w:val="000000"/>
                <w:sz w:val="22"/>
                <w:szCs w:val="22"/>
              </w:rPr>
              <w:t xml:space="preserve">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Материал обладает водоотталкивающими свойствами, воздухопроницаемостью, </w:t>
            </w:r>
            <w:proofErr w:type="gramStart"/>
            <w:r w:rsidRPr="00E95F6F">
              <w:rPr>
                <w:rFonts w:asciiTheme="minorHAnsi" w:eastAsia="Times New Roman" w:hAnsiTheme="minorHAnsi" w:cstheme="minorHAnsi"/>
                <w:bCs/>
                <w:color w:val="000000"/>
                <w:sz w:val="22"/>
                <w:szCs w:val="22"/>
              </w:rPr>
              <w:t>пониженным</w:t>
            </w:r>
            <w:proofErr w:type="gramEnd"/>
            <w:r w:rsidRPr="00E95F6F">
              <w:rPr>
                <w:rFonts w:asciiTheme="minorHAnsi" w:eastAsia="Times New Roman" w:hAnsiTheme="minorHAnsi" w:cstheme="minorHAnsi"/>
                <w:bCs/>
                <w:color w:val="000000"/>
                <w:sz w:val="22"/>
                <w:szCs w:val="22"/>
              </w:rPr>
              <w:t xml:space="preserve"> </w:t>
            </w:r>
            <w:proofErr w:type="spellStart"/>
            <w:r w:rsidRPr="00E95F6F">
              <w:rPr>
                <w:rFonts w:asciiTheme="minorHAnsi" w:eastAsia="Times New Roman" w:hAnsiTheme="minorHAnsi" w:cstheme="minorHAnsi"/>
                <w:bCs/>
                <w:color w:val="000000"/>
                <w:sz w:val="22"/>
                <w:szCs w:val="22"/>
              </w:rPr>
              <w:t>ворсоотделением</w:t>
            </w:r>
            <w:proofErr w:type="spellEnd"/>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Наличие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Плотность </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Не менее 42 мкм</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Диаметр </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Не менее 18 см</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Длина завязок </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Не менее 25 см</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Срок годности</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Не менее 4 лет</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roofErr w:type="spellStart"/>
            <w:proofErr w:type="gramStart"/>
            <w:r w:rsidRPr="00E95F6F">
              <w:rPr>
                <w:rFonts w:asciiTheme="minorHAnsi" w:eastAsia="Times New Roman" w:hAnsiTheme="minorHAnsi" w:cstheme="minorHAnsi"/>
                <w:b/>
                <w:bCs/>
                <w:color w:val="000000"/>
                <w:sz w:val="22"/>
                <w:szCs w:val="22"/>
              </w:rPr>
              <w:t>шт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r w:rsidRPr="00E95F6F">
              <w:rPr>
                <w:rFonts w:asciiTheme="minorHAnsi" w:eastAsia="Times New Roman" w:hAnsiTheme="minorHAnsi" w:cstheme="minorHAnsi"/>
                <w:b/>
                <w:bCs/>
                <w:color w:val="000000"/>
                <w:sz w:val="22"/>
                <w:szCs w:val="22"/>
              </w:rPr>
              <w:t>50</w:t>
            </w: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r w:rsidRPr="00E95F6F">
              <w:rPr>
                <w:rFonts w:asciiTheme="minorHAnsi" w:eastAsia="Times New Roman" w:hAnsiTheme="minorHAnsi" w:cstheme="minorHAnsi"/>
                <w:b/>
                <w:bCs/>
                <w:color w:val="000000"/>
                <w:sz w:val="22"/>
                <w:szCs w:val="22"/>
              </w:rPr>
              <w:t>32.50.50.000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r w:rsidRPr="00E95F6F">
              <w:rPr>
                <w:rFonts w:asciiTheme="minorHAnsi" w:eastAsia="Times New Roman" w:hAnsiTheme="minorHAnsi" w:cstheme="minorHAnsi"/>
                <w:b/>
                <w:bCs/>
                <w:color w:val="000000"/>
                <w:sz w:val="22"/>
                <w:szCs w:val="22"/>
              </w:rPr>
              <w:t>15. Халат</w:t>
            </w: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Технические требования</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Халат должен быть стерильный</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Наличие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Длина </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Не менее 140 см</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Плотность </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Не менее 25 г/м</w:t>
            </w:r>
            <w:proofErr w:type="gramStart"/>
            <w:r w:rsidRPr="00E95F6F">
              <w:rPr>
                <w:rFonts w:asciiTheme="minorHAnsi" w:eastAsia="Times New Roman" w:hAnsiTheme="minorHAnsi" w:cstheme="minorHAnsi"/>
                <w:bCs/>
                <w:color w:val="000000"/>
                <w:sz w:val="22"/>
                <w:szCs w:val="22"/>
              </w:rPr>
              <w:t>2</w:t>
            </w:r>
            <w:proofErr w:type="gramEnd"/>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Материал </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proofErr w:type="spellStart"/>
            <w:r w:rsidRPr="00E95F6F">
              <w:rPr>
                <w:rFonts w:asciiTheme="minorHAnsi" w:eastAsia="Times New Roman" w:hAnsiTheme="minorHAnsi" w:cstheme="minorHAnsi"/>
                <w:bCs/>
                <w:color w:val="000000"/>
                <w:sz w:val="22"/>
                <w:szCs w:val="22"/>
              </w:rPr>
              <w:t>Спанбонд</w:t>
            </w:r>
            <w:proofErr w:type="spellEnd"/>
            <w:r w:rsidRPr="00E95F6F">
              <w:rPr>
                <w:rFonts w:asciiTheme="minorHAnsi" w:eastAsia="Times New Roman" w:hAnsiTheme="minorHAnsi" w:cstheme="minorHAnsi"/>
                <w:bCs/>
                <w:color w:val="000000"/>
                <w:sz w:val="22"/>
                <w:szCs w:val="22"/>
              </w:rPr>
              <w:t>/</w:t>
            </w:r>
            <w:proofErr w:type="spellStart"/>
            <w:r w:rsidRPr="00E95F6F">
              <w:rPr>
                <w:rFonts w:asciiTheme="minorHAnsi" w:eastAsia="Times New Roman" w:hAnsiTheme="minorHAnsi" w:cstheme="minorHAnsi"/>
                <w:bCs/>
                <w:color w:val="000000"/>
                <w:sz w:val="22"/>
                <w:szCs w:val="22"/>
              </w:rPr>
              <w:t>мельтблаун</w:t>
            </w:r>
            <w:proofErr w:type="spellEnd"/>
            <w:r w:rsidRPr="00E95F6F">
              <w:rPr>
                <w:rFonts w:asciiTheme="minorHAnsi" w:eastAsia="Times New Roman" w:hAnsiTheme="minorHAnsi" w:cstheme="minorHAnsi"/>
                <w:bCs/>
                <w:color w:val="000000"/>
                <w:sz w:val="22"/>
                <w:szCs w:val="22"/>
              </w:rPr>
              <w:t>/</w:t>
            </w:r>
            <w:proofErr w:type="spellStart"/>
            <w:r w:rsidRPr="00E95F6F">
              <w:rPr>
                <w:rFonts w:asciiTheme="minorHAnsi" w:eastAsia="Times New Roman" w:hAnsiTheme="minorHAnsi" w:cstheme="minorHAnsi"/>
                <w:bCs/>
                <w:color w:val="000000"/>
                <w:sz w:val="22"/>
                <w:szCs w:val="22"/>
              </w:rPr>
              <w:t>спанбонд</w:t>
            </w:r>
            <w:proofErr w:type="spellEnd"/>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Многослойная структура материала обладает высокими барьерными свойствами — защита от бактерий и инфекций</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Наличие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Рукав манжета</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Наличие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Размер </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Не менее 52-54</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r w:rsidRPr="00E95F6F">
              <w:rPr>
                <w:rFonts w:asciiTheme="minorHAnsi" w:eastAsia="Times New Roman" w:hAnsiTheme="minorHAnsi" w:cstheme="minorHAnsi"/>
                <w:b/>
                <w:bCs/>
                <w:color w:val="000000"/>
                <w:sz w:val="22"/>
                <w:szCs w:val="22"/>
              </w:rPr>
              <w:t>21.20.24.110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r w:rsidRPr="00E95F6F">
              <w:rPr>
                <w:rFonts w:asciiTheme="minorHAnsi" w:eastAsia="Times New Roman" w:hAnsiTheme="minorHAnsi" w:cstheme="minorHAnsi"/>
                <w:b/>
                <w:bCs/>
                <w:color w:val="000000"/>
                <w:sz w:val="22"/>
                <w:szCs w:val="22"/>
              </w:rPr>
              <w:t>16. Послеоперационная повязка</w:t>
            </w: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roofErr w:type="spellStart"/>
            <w:proofErr w:type="gramStart"/>
            <w:r w:rsidRPr="00E95F6F">
              <w:rPr>
                <w:rFonts w:asciiTheme="minorHAnsi" w:eastAsia="Times New Roman" w:hAnsiTheme="minorHAnsi" w:cstheme="minorHAnsi"/>
                <w:b/>
                <w:bCs/>
                <w:color w:val="000000"/>
                <w:sz w:val="22"/>
                <w:szCs w:val="22"/>
              </w:rPr>
              <w:t>шт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r w:rsidRPr="00E95F6F">
              <w:rPr>
                <w:rFonts w:asciiTheme="minorHAnsi" w:eastAsia="Times New Roman" w:hAnsiTheme="minorHAnsi" w:cstheme="minorHAnsi"/>
                <w:b/>
                <w:bCs/>
                <w:color w:val="000000"/>
                <w:sz w:val="22"/>
                <w:szCs w:val="22"/>
              </w:rPr>
              <w:t>20</w:t>
            </w: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Назначение </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Должна быть предназначена для ухода за послеоперационными ранами, так же для стерильного ухода при незначительных повреждениях, например при первой помощи; для пациентов с особо чувствительной кожей</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Наличие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Технические требования</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Повязка должна быть стерильная</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Наличие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Размер</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Не менее 10*8 см</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Основа </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proofErr w:type="spellStart"/>
            <w:r w:rsidRPr="00E95F6F">
              <w:rPr>
                <w:rFonts w:asciiTheme="minorHAnsi" w:eastAsia="Times New Roman" w:hAnsiTheme="minorHAnsi" w:cstheme="minorHAnsi"/>
                <w:bCs/>
                <w:color w:val="000000"/>
                <w:sz w:val="22"/>
                <w:szCs w:val="22"/>
              </w:rPr>
              <w:t>Нетканная</w:t>
            </w:r>
            <w:proofErr w:type="spellEnd"/>
            <w:r w:rsidRPr="00E95F6F">
              <w:rPr>
                <w:rFonts w:asciiTheme="minorHAnsi" w:eastAsia="Times New Roman" w:hAnsiTheme="minorHAnsi" w:cstheme="minorHAnsi"/>
                <w:bCs/>
                <w:color w:val="000000"/>
                <w:sz w:val="22"/>
                <w:szCs w:val="22"/>
              </w:rPr>
              <w:t xml:space="preserve">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Повязка должна быть самоклеящаяся</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Наличие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Повязка должна быть впитывающая</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Наличие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r w:rsidRPr="00E95F6F">
              <w:rPr>
                <w:rFonts w:asciiTheme="minorHAnsi" w:eastAsia="Times New Roman" w:hAnsiTheme="minorHAnsi" w:cstheme="minorHAnsi"/>
                <w:b/>
                <w:bCs/>
                <w:color w:val="000000"/>
                <w:sz w:val="22"/>
                <w:szCs w:val="22"/>
              </w:rPr>
              <w:t>21.20.24</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r w:rsidRPr="00E95F6F">
              <w:rPr>
                <w:rFonts w:asciiTheme="minorHAnsi" w:eastAsia="Times New Roman" w:hAnsiTheme="minorHAnsi" w:cstheme="minorHAnsi"/>
                <w:b/>
                <w:bCs/>
                <w:color w:val="000000"/>
                <w:sz w:val="22"/>
                <w:szCs w:val="22"/>
              </w:rPr>
              <w:t>17. Лейкопластырь бактерицидный</w:t>
            </w: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roofErr w:type="spellStart"/>
            <w:proofErr w:type="gramStart"/>
            <w:r w:rsidRPr="00E95F6F">
              <w:rPr>
                <w:rFonts w:asciiTheme="minorHAnsi" w:eastAsia="Times New Roman" w:hAnsiTheme="minorHAnsi" w:cstheme="minorHAnsi"/>
                <w:b/>
                <w:bCs/>
                <w:color w:val="000000"/>
                <w:sz w:val="22"/>
                <w:szCs w:val="22"/>
              </w:rPr>
              <w:t>шт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r w:rsidRPr="00E95F6F">
              <w:rPr>
                <w:rFonts w:asciiTheme="minorHAnsi" w:eastAsia="Times New Roman" w:hAnsiTheme="minorHAnsi" w:cstheme="minorHAnsi"/>
                <w:b/>
                <w:bCs/>
                <w:color w:val="000000"/>
                <w:sz w:val="22"/>
                <w:szCs w:val="22"/>
              </w:rPr>
              <w:t>300</w:t>
            </w: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Назначение </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Должен применяться для защиты бытовых</w:t>
            </w:r>
            <w:r w:rsidRPr="00E95F6F">
              <w:rPr>
                <w:rFonts w:asciiTheme="minorHAnsi" w:eastAsia="Times New Roman" w:hAnsiTheme="minorHAnsi" w:cstheme="minorHAnsi"/>
                <w:bCs/>
                <w:color w:val="000000"/>
                <w:sz w:val="22"/>
                <w:szCs w:val="22"/>
              </w:rPr>
              <w:br/>
              <w:t>повреждений кожи: порезов, мозолей, небольших ран и ожогов</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Наличие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Технические требования</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Размер </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Не менее 1,9*7,2 см</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Основа </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proofErr w:type="spellStart"/>
            <w:r w:rsidRPr="00E95F6F">
              <w:rPr>
                <w:rFonts w:asciiTheme="minorHAnsi" w:eastAsia="Times New Roman" w:hAnsiTheme="minorHAnsi" w:cstheme="minorHAnsi"/>
                <w:bCs/>
                <w:color w:val="000000"/>
                <w:sz w:val="22"/>
                <w:szCs w:val="22"/>
              </w:rPr>
              <w:t>Нетканная</w:t>
            </w:r>
            <w:proofErr w:type="spellEnd"/>
            <w:r w:rsidRPr="00E95F6F">
              <w:rPr>
                <w:rFonts w:asciiTheme="minorHAnsi" w:eastAsia="Times New Roman" w:hAnsiTheme="minorHAnsi" w:cstheme="minorHAnsi"/>
                <w:bCs/>
                <w:color w:val="000000"/>
                <w:sz w:val="22"/>
                <w:szCs w:val="22"/>
              </w:rPr>
              <w:t xml:space="preserve">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r w:rsidRPr="00E95F6F">
              <w:rPr>
                <w:rFonts w:asciiTheme="minorHAnsi" w:eastAsia="Times New Roman" w:hAnsiTheme="minorHAnsi" w:cstheme="minorHAnsi"/>
                <w:b/>
                <w:bCs/>
                <w:color w:val="000000"/>
                <w:sz w:val="22"/>
                <w:szCs w:val="22"/>
              </w:rPr>
              <w:t>21.20.24</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r w:rsidRPr="00E95F6F">
              <w:rPr>
                <w:rFonts w:asciiTheme="minorHAnsi" w:eastAsia="Times New Roman" w:hAnsiTheme="minorHAnsi" w:cstheme="minorHAnsi"/>
                <w:b/>
                <w:bCs/>
                <w:color w:val="000000"/>
                <w:sz w:val="22"/>
                <w:szCs w:val="22"/>
              </w:rPr>
              <w:t>18. Салфетка стерильная</w:t>
            </w: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roofErr w:type="spellStart"/>
            <w:proofErr w:type="gramStart"/>
            <w:r w:rsidRPr="00E95F6F">
              <w:rPr>
                <w:rFonts w:asciiTheme="minorHAnsi" w:eastAsia="Times New Roman" w:hAnsiTheme="minorHAnsi" w:cstheme="minorHAnsi"/>
                <w:b/>
                <w:bCs/>
                <w:color w:val="000000"/>
                <w:sz w:val="22"/>
                <w:szCs w:val="22"/>
              </w:rPr>
              <w:t>шт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r w:rsidRPr="00E95F6F">
              <w:rPr>
                <w:rFonts w:asciiTheme="minorHAnsi" w:eastAsia="Times New Roman" w:hAnsiTheme="minorHAnsi" w:cstheme="minorHAnsi"/>
                <w:b/>
                <w:bCs/>
                <w:color w:val="000000"/>
                <w:sz w:val="22"/>
                <w:szCs w:val="22"/>
              </w:rPr>
              <w:t>20</w:t>
            </w: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Технические требования</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Размер </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Не менее 16*14 см</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Плотность </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Не менее 30 г/</w:t>
            </w:r>
            <w:proofErr w:type="spellStart"/>
            <w:r w:rsidRPr="00E95F6F">
              <w:rPr>
                <w:rFonts w:asciiTheme="minorHAnsi" w:eastAsia="Times New Roman" w:hAnsiTheme="minorHAnsi" w:cstheme="minorHAnsi"/>
                <w:bCs/>
                <w:color w:val="000000"/>
                <w:sz w:val="22"/>
                <w:szCs w:val="22"/>
              </w:rPr>
              <w:t>кв</w:t>
            </w:r>
            <w:proofErr w:type="gramStart"/>
            <w:r w:rsidRPr="00E95F6F">
              <w:rPr>
                <w:rFonts w:asciiTheme="minorHAnsi" w:eastAsia="Times New Roman" w:hAnsiTheme="minorHAnsi" w:cstheme="minorHAnsi"/>
                <w:bCs/>
                <w:color w:val="000000"/>
                <w:sz w:val="22"/>
                <w:szCs w:val="22"/>
              </w:rPr>
              <w:t>.м</w:t>
            </w:r>
            <w:proofErr w:type="spellEnd"/>
            <w:proofErr w:type="gramEnd"/>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Салфетка должна быть стерильная</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Наличие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Количество слоев</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Не менее 2</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Материал </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Марля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r w:rsidRPr="00E95F6F">
              <w:rPr>
                <w:rFonts w:asciiTheme="minorHAnsi" w:eastAsia="Times New Roman" w:hAnsiTheme="minorHAnsi" w:cstheme="minorHAnsi"/>
                <w:b/>
                <w:bCs/>
                <w:color w:val="000000"/>
                <w:sz w:val="22"/>
                <w:szCs w:val="22"/>
              </w:rPr>
              <w:t>32.50.50.190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r w:rsidRPr="00E95F6F">
              <w:rPr>
                <w:rFonts w:asciiTheme="minorHAnsi" w:eastAsia="Times New Roman" w:hAnsiTheme="minorHAnsi" w:cstheme="minorHAnsi"/>
                <w:b/>
                <w:bCs/>
                <w:color w:val="000000"/>
                <w:sz w:val="22"/>
                <w:szCs w:val="22"/>
              </w:rPr>
              <w:t>19. Маска медицинская</w:t>
            </w: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roofErr w:type="spellStart"/>
            <w:proofErr w:type="gramStart"/>
            <w:r w:rsidRPr="00E95F6F">
              <w:rPr>
                <w:rFonts w:asciiTheme="minorHAnsi" w:eastAsia="Times New Roman" w:hAnsiTheme="minorHAnsi" w:cstheme="minorHAnsi"/>
                <w:b/>
                <w:bCs/>
                <w:color w:val="000000"/>
                <w:sz w:val="22"/>
                <w:szCs w:val="22"/>
              </w:rPr>
              <w:t>шт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r w:rsidRPr="00E95F6F">
              <w:rPr>
                <w:rFonts w:asciiTheme="minorHAnsi" w:eastAsia="Times New Roman" w:hAnsiTheme="minorHAnsi" w:cstheme="minorHAnsi"/>
                <w:b/>
                <w:bCs/>
                <w:color w:val="000000"/>
                <w:sz w:val="22"/>
                <w:szCs w:val="22"/>
              </w:rPr>
              <w:t>8500</w:t>
            </w: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Назначение </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Должны быть предназначены для защиты органов дыхания медработников и пациентов от попадания в дыхательные пути присутствующих в воздухе микроорганизмов</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Наличие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Технические требования</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Маска не должна препятствовать свободному дыханию человека</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Наличие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Количество слоев</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Не менее 3-х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Вид фиксации</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Резинка</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Размер маски</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Не менее 17.5x9.5 см</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Вид </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Универсальная</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Материал </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proofErr w:type="spellStart"/>
            <w:r w:rsidRPr="00E95F6F">
              <w:rPr>
                <w:rFonts w:asciiTheme="minorHAnsi" w:eastAsia="Times New Roman" w:hAnsiTheme="minorHAnsi" w:cstheme="minorHAnsi"/>
                <w:bCs/>
                <w:color w:val="000000"/>
                <w:sz w:val="22"/>
                <w:szCs w:val="22"/>
              </w:rPr>
              <w:t>Спанбонд</w:t>
            </w:r>
            <w:proofErr w:type="spellEnd"/>
            <w:r w:rsidRPr="00E95F6F">
              <w:rPr>
                <w:rFonts w:asciiTheme="minorHAnsi" w:eastAsia="Times New Roman" w:hAnsiTheme="minorHAnsi" w:cstheme="minorHAnsi"/>
                <w:bCs/>
                <w:color w:val="000000"/>
                <w:sz w:val="22"/>
                <w:szCs w:val="22"/>
              </w:rPr>
              <w:t>/смс</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r w:rsidRPr="00E95F6F">
              <w:rPr>
                <w:rFonts w:asciiTheme="minorHAnsi" w:eastAsia="Times New Roman" w:hAnsiTheme="minorHAnsi" w:cstheme="minorHAnsi"/>
                <w:b/>
                <w:bCs/>
                <w:color w:val="000000"/>
                <w:sz w:val="22"/>
                <w:szCs w:val="22"/>
              </w:rPr>
              <w:t>13.99.19.111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r w:rsidRPr="00E95F6F">
              <w:rPr>
                <w:rFonts w:asciiTheme="minorHAnsi" w:eastAsia="Times New Roman" w:hAnsiTheme="minorHAnsi" w:cstheme="minorHAnsi"/>
                <w:b/>
                <w:bCs/>
                <w:color w:val="000000"/>
                <w:sz w:val="22"/>
                <w:szCs w:val="22"/>
              </w:rPr>
              <w:t>20. Вата</w:t>
            </w: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roofErr w:type="spellStart"/>
            <w:proofErr w:type="gramStart"/>
            <w:r w:rsidRPr="00E95F6F">
              <w:rPr>
                <w:rFonts w:asciiTheme="minorHAnsi" w:eastAsia="Times New Roman" w:hAnsiTheme="minorHAnsi" w:cstheme="minorHAnsi"/>
                <w:b/>
                <w:bCs/>
                <w:color w:val="000000"/>
                <w:sz w:val="22"/>
                <w:szCs w:val="22"/>
              </w:rPr>
              <w:t>шт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r w:rsidRPr="00E95F6F">
              <w:rPr>
                <w:rFonts w:asciiTheme="minorHAnsi" w:eastAsia="Times New Roman" w:hAnsiTheme="minorHAnsi" w:cstheme="minorHAnsi"/>
                <w:b/>
                <w:bCs/>
                <w:color w:val="000000"/>
                <w:sz w:val="22"/>
                <w:szCs w:val="22"/>
              </w:rPr>
              <w:t>48</w:t>
            </w: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Технические требования</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Изделие должно быть нестерильное</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Наличие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Должна иметь высокую степень прочеса</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Наличие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Должна обладать высокой сорбционной способностью</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Наличие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Вес </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Не менее 250 </w:t>
            </w:r>
            <w:proofErr w:type="spellStart"/>
            <w:r w:rsidRPr="00E95F6F">
              <w:rPr>
                <w:rFonts w:asciiTheme="minorHAnsi" w:eastAsia="Times New Roman" w:hAnsiTheme="minorHAnsi" w:cstheme="minorHAnsi"/>
                <w:bCs/>
                <w:color w:val="000000"/>
                <w:sz w:val="22"/>
                <w:szCs w:val="22"/>
              </w:rPr>
              <w:t>гр</w:t>
            </w:r>
            <w:proofErr w:type="spellEnd"/>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Форма выпуска</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Рулон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Материал </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Волокна 100% хлопка высшей пробы</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r w:rsidRPr="00E95F6F">
              <w:rPr>
                <w:rFonts w:asciiTheme="minorHAnsi" w:eastAsia="Times New Roman" w:hAnsiTheme="minorHAnsi" w:cstheme="minorHAnsi"/>
                <w:b/>
                <w:bCs/>
                <w:color w:val="000000"/>
                <w:sz w:val="22"/>
                <w:szCs w:val="22"/>
              </w:rPr>
              <w:t>21.20.24.131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r w:rsidRPr="00E95F6F">
              <w:rPr>
                <w:rFonts w:asciiTheme="minorHAnsi" w:eastAsia="Times New Roman" w:hAnsiTheme="minorHAnsi" w:cstheme="minorHAnsi"/>
                <w:b/>
                <w:bCs/>
                <w:color w:val="000000"/>
                <w:sz w:val="22"/>
                <w:szCs w:val="22"/>
              </w:rPr>
              <w:t>21. Бинт</w:t>
            </w: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roofErr w:type="spellStart"/>
            <w:proofErr w:type="gramStart"/>
            <w:r w:rsidRPr="00E95F6F">
              <w:rPr>
                <w:rFonts w:asciiTheme="minorHAnsi" w:eastAsia="Times New Roman" w:hAnsiTheme="minorHAnsi" w:cstheme="minorHAnsi"/>
                <w:b/>
                <w:bCs/>
                <w:color w:val="000000"/>
                <w:sz w:val="22"/>
                <w:szCs w:val="22"/>
              </w:rPr>
              <w:t>шт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r w:rsidRPr="00E95F6F">
              <w:rPr>
                <w:rFonts w:asciiTheme="minorHAnsi" w:eastAsia="Times New Roman" w:hAnsiTheme="minorHAnsi" w:cstheme="minorHAnsi"/>
                <w:b/>
                <w:bCs/>
                <w:color w:val="000000"/>
                <w:sz w:val="22"/>
                <w:szCs w:val="22"/>
              </w:rPr>
              <w:t>450</w:t>
            </w: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Назначение </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Должен быть предназначен для фиксации и наложения, а также для изготовления операционно-перевязочных средств</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Наличие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Технические требования</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Длина </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Не менее 7 м</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Ширина </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Не менее 14 см</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Плотность </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Не менее 27 г/</w:t>
            </w:r>
            <w:proofErr w:type="spellStart"/>
            <w:r w:rsidRPr="00E95F6F">
              <w:rPr>
                <w:rFonts w:asciiTheme="minorHAnsi" w:eastAsia="Times New Roman" w:hAnsiTheme="minorHAnsi" w:cstheme="minorHAnsi"/>
                <w:bCs/>
                <w:color w:val="000000"/>
                <w:sz w:val="22"/>
                <w:szCs w:val="22"/>
              </w:rPr>
              <w:t>кв</w:t>
            </w:r>
            <w:proofErr w:type="gramStart"/>
            <w:r w:rsidRPr="00E95F6F">
              <w:rPr>
                <w:rFonts w:asciiTheme="minorHAnsi" w:eastAsia="Times New Roman" w:hAnsiTheme="minorHAnsi" w:cstheme="minorHAnsi"/>
                <w:bCs/>
                <w:color w:val="000000"/>
                <w:sz w:val="22"/>
                <w:szCs w:val="22"/>
              </w:rPr>
              <w:t>.м</w:t>
            </w:r>
            <w:proofErr w:type="spellEnd"/>
            <w:proofErr w:type="gramEnd"/>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Материал </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Марля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r w:rsidRPr="00E95F6F">
              <w:rPr>
                <w:rFonts w:asciiTheme="minorHAnsi" w:eastAsia="Times New Roman" w:hAnsiTheme="minorHAnsi" w:cstheme="minorHAnsi"/>
                <w:b/>
                <w:bCs/>
                <w:color w:val="000000"/>
                <w:sz w:val="22"/>
                <w:szCs w:val="22"/>
              </w:rPr>
              <w:t>21.20.24.110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r w:rsidRPr="00E95F6F">
              <w:rPr>
                <w:rFonts w:asciiTheme="minorHAnsi" w:eastAsia="Times New Roman" w:hAnsiTheme="minorHAnsi" w:cstheme="minorHAnsi"/>
                <w:b/>
                <w:bCs/>
                <w:color w:val="000000"/>
                <w:sz w:val="22"/>
                <w:szCs w:val="22"/>
              </w:rPr>
              <w:t>22. Стерильная повязка</w:t>
            </w: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roofErr w:type="spellStart"/>
            <w:r w:rsidRPr="00E95F6F">
              <w:rPr>
                <w:rFonts w:asciiTheme="minorHAnsi" w:eastAsia="Times New Roman" w:hAnsiTheme="minorHAnsi" w:cstheme="minorHAnsi"/>
                <w:b/>
                <w:bCs/>
                <w:color w:val="000000"/>
                <w:sz w:val="22"/>
                <w:szCs w:val="22"/>
              </w:rPr>
              <w:t>уп</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r w:rsidRPr="00E95F6F">
              <w:rPr>
                <w:rFonts w:asciiTheme="minorHAnsi" w:eastAsia="Times New Roman" w:hAnsiTheme="minorHAnsi" w:cstheme="minorHAnsi"/>
                <w:b/>
                <w:bCs/>
                <w:color w:val="000000"/>
                <w:sz w:val="22"/>
                <w:szCs w:val="22"/>
              </w:rPr>
              <w:t>11</w:t>
            </w: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Назначение </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Должна быть предназначена для ухода за послеоперационными ранами, а также для стерильного ухода при незначительных повреждениях кожи</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Наличие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Технические требования</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112"/>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Размер </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Не менее 15*8 см</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Повязка должна быть стерильная</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Наличие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Повязка должна быть самоклеящаяся</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Наличие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Повязка должна быть с впитывающей подушкой</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Наличие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Каждая повязка должна быть </w:t>
            </w:r>
            <w:r w:rsidRPr="00E95F6F">
              <w:rPr>
                <w:rFonts w:asciiTheme="minorHAnsi" w:eastAsia="Times New Roman" w:hAnsiTheme="minorHAnsi" w:cstheme="minorHAnsi"/>
                <w:bCs/>
                <w:color w:val="000000"/>
                <w:sz w:val="22"/>
                <w:szCs w:val="22"/>
              </w:rPr>
              <w:lastRenderedPageBreak/>
              <w:t>индивидуально упакована</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lastRenderedPageBreak/>
              <w:t xml:space="preserve">Наличие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Основа </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proofErr w:type="spellStart"/>
            <w:r w:rsidRPr="00E95F6F">
              <w:rPr>
                <w:rFonts w:asciiTheme="minorHAnsi" w:eastAsia="Times New Roman" w:hAnsiTheme="minorHAnsi" w:cstheme="minorHAnsi"/>
                <w:bCs/>
                <w:color w:val="000000"/>
                <w:sz w:val="22"/>
                <w:szCs w:val="22"/>
              </w:rPr>
              <w:t>Нетканная</w:t>
            </w:r>
            <w:proofErr w:type="spellEnd"/>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Количество в упаковке</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Не мене 25 штук</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r w:rsidRPr="00E95F6F">
              <w:rPr>
                <w:rFonts w:asciiTheme="minorHAnsi" w:eastAsia="Times New Roman" w:hAnsiTheme="minorHAnsi" w:cstheme="minorHAnsi"/>
                <w:b/>
                <w:bCs/>
                <w:color w:val="000000"/>
                <w:sz w:val="22"/>
                <w:szCs w:val="22"/>
              </w:rPr>
              <w:t>21.20.24.110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r w:rsidRPr="00E95F6F">
              <w:rPr>
                <w:rFonts w:asciiTheme="minorHAnsi" w:eastAsia="Times New Roman" w:hAnsiTheme="minorHAnsi" w:cstheme="minorHAnsi"/>
                <w:b/>
                <w:bCs/>
                <w:color w:val="000000"/>
                <w:sz w:val="22"/>
                <w:szCs w:val="22"/>
              </w:rPr>
              <w:t>23. Стерильная повязка</w:t>
            </w: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roofErr w:type="spellStart"/>
            <w:proofErr w:type="gramStart"/>
            <w:r w:rsidRPr="00E95F6F">
              <w:rPr>
                <w:rFonts w:asciiTheme="minorHAnsi" w:eastAsia="Times New Roman" w:hAnsiTheme="minorHAnsi" w:cstheme="minorHAnsi"/>
                <w:b/>
                <w:bCs/>
                <w:color w:val="000000"/>
                <w:sz w:val="22"/>
                <w:szCs w:val="22"/>
              </w:rPr>
              <w:t>шт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r w:rsidRPr="00E95F6F">
              <w:rPr>
                <w:rFonts w:asciiTheme="minorHAnsi" w:eastAsia="Times New Roman" w:hAnsiTheme="minorHAnsi" w:cstheme="minorHAnsi"/>
                <w:b/>
                <w:bCs/>
                <w:color w:val="000000"/>
                <w:sz w:val="22"/>
                <w:szCs w:val="22"/>
              </w:rPr>
              <w:t>20</w:t>
            </w: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Назначение </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Должна быть предназначена для ухода за послеоперационными ранами, а также для стерильного ухода при незначительных повреждениях кожи</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Наличие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Технические требования</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Размер </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Не менее 7,2*5см</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Повязка должна быть самоклеящаяся</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Наличие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Повязка должна быть с впитывающей подушкой</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Наличие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Основа </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proofErr w:type="spellStart"/>
            <w:r w:rsidRPr="00E95F6F">
              <w:rPr>
                <w:rFonts w:asciiTheme="minorHAnsi" w:eastAsia="Times New Roman" w:hAnsiTheme="minorHAnsi" w:cstheme="minorHAnsi"/>
                <w:bCs/>
                <w:color w:val="000000"/>
                <w:sz w:val="22"/>
                <w:szCs w:val="22"/>
              </w:rPr>
              <w:t>Нетканная</w:t>
            </w:r>
            <w:proofErr w:type="spellEnd"/>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r w:rsidRPr="00E95F6F">
              <w:rPr>
                <w:rFonts w:asciiTheme="minorHAnsi" w:eastAsia="Times New Roman" w:hAnsiTheme="minorHAnsi" w:cstheme="minorHAnsi"/>
                <w:b/>
                <w:bCs/>
                <w:color w:val="000000"/>
                <w:sz w:val="22"/>
                <w:szCs w:val="22"/>
              </w:rPr>
              <w:t>32.50.13.190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r w:rsidRPr="00E95F6F">
              <w:rPr>
                <w:rFonts w:asciiTheme="minorHAnsi" w:eastAsia="Times New Roman" w:hAnsiTheme="minorHAnsi" w:cstheme="minorHAnsi"/>
                <w:b/>
                <w:bCs/>
                <w:color w:val="000000"/>
                <w:sz w:val="22"/>
                <w:szCs w:val="22"/>
              </w:rPr>
              <w:t>24. Зонд желудочный</w:t>
            </w: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roofErr w:type="spellStart"/>
            <w:proofErr w:type="gramStart"/>
            <w:r w:rsidRPr="00E95F6F">
              <w:rPr>
                <w:rFonts w:asciiTheme="minorHAnsi" w:eastAsia="Times New Roman" w:hAnsiTheme="minorHAnsi" w:cstheme="minorHAnsi"/>
                <w:b/>
                <w:bCs/>
                <w:color w:val="000000"/>
                <w:sz w:val="22"/>
                <w:szCs w:val="22"/>
              </w:rPr>
              <w:t>шт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r w:rsidRPr="00E95F6F">
              <w:rPr>
                <w:rFonts w:asciiTheme="minorHAnsi" w:eastAsia="Times New Roman" w:hAnsiTheme="minorHAnsi" w:cstheme="minorHAnsi"/>
                <w:b/>
                <w:bCs/>
                <w:color w:val="000000"/>
                <w:sz w:val="22"/>
                <w:szCs w:val="22"/>
              </w:rPr>
              <w:t>1</w:t>
            </w: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Назначение </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Должен быть предназначен для аспирации содержимого желудка и ввода пищи</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Наличие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Технические требования</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Зонд должен иметь </w:t>
            </w:r>
            <w:proofErr w:type="spellStart"/>
            <w:r w:rsidRPr="00E95F6F">
              <w:rPr>
                <w:rFonts w:asciiTheme="minorHAnsi" w:eastAsia="Times New Roman" w:hAnsiTheme="minorHAnsi" w:cstheme="minorHAnsi"/>
                <w:bCs/>
                <w:color w:val="000000"/>
                <w:sz w:val="22"/>
                <w:szCs w:val="22"/>
              </w:rPr>
              <w:t>атравматичный</w:t>
            </w:r>
            <w:proofErr w:type="spellEnd"/>
            <w:r w:rsidRPr="00E95F6F">
              <w:rPr>
                <w:rFonts w:asciiTheme="minorHAnsi" w:eastAsia="Times New Roman" w:hAnsiTheme="minorHAnsi" w:cstheme="minorHAnsi"/>
                <w:bCs/>
                <w:color w:val="000000"/>
                <w:sz w:val="22"/>
                <w:szCs w:val="22"/>
              </w:rPr>
              <w:t xml:space="preserve"> конец с четырьмя латеральными отверстиями, обеспечивающими эффективный дренаж</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Наличие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Размер </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lang w:val="en-US"/>
              </w:rPr>
            </w:pPr>
            <w:r w:rsidRPr="00E95F6F">
              <w:rPr>
                <w:rFonts w:asciiTheme="minorHAnsi" w:eastAsia="Times New Roman" w:hAnsiTheme="minorHAnsi" w:cstheme="minorHAnsi"/>
                <w:bCs/>
                <w:color w:val="000000"/>
                <w:sz w:val="22"/>
                <w:szCs w:val="22"/>
                <w:lang w:val="en-US"/>
              </w:rPr>
              <w:t>CH/FR16</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Длина </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Не менее 110 см</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Метки должны быть расположены на расстоянии 40, 45, 50, 55, 60+2 см от дистального конца</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Наличие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Должен быть снабжён </w:t>
            </w:r>
            <w:proofErr w:type="spellStart"/>
            <w:r w:rsidRPr="00E95F6F">
              <w:rPr>
                <w:rFonts w:asciiTheme="minorHAnsi" w:eastAsia="Times New Roman" w:hAnsiTheme="minorHAnsi" w:cstheme="minorHAnsi"/>
                <w:bCs/>
                <w:color w:val="000000"/>
                <w:sz w:val="22"/>
                <w:szCs w:val="22"/>
              </w:rPr>
              <w:t>рентгеноконтрастной</w:t>
            </w:r>
            <w:proofErr w:type="spellEnd"/>
            <w:r w:rsidRPr="00E95F6F">
              <w:rPr>
                <w:rFonts w:asciiTheme="minorHAnsi" w:eastAsia="Times New Roman" w:hAnsiTheme="minorHAnsi" w:cstheme="minorHAnsi"/>
                <w:bCs/>
                <w:color w:val="000000"/>
                <w:sz w:val="22"/>
                <w:szCs w:val="22"/>
              </w:rPr>
              <w:t xml:space="preserve"> полосой</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Наличие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Внутренний диаметр</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Не менее 3,8 мм</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Внешний диаметр</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Не менее 5,3 мм</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Зонд должен быть стерильным</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Наличие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Зонд должен быть одноразовым</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Наличие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Срок годности</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Не менее 5 лет</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r w:rsidRPr="00E95F6F">
              <w:rPr>
                <w:rFonts w:asciiTheme="minorHAnsi" w:eastAsia="Times New Roman" w:hAnsiTheme="minorHAnsi" w:cstheme="minorHAnsi"/>
                <w:b/>
                <w:bCs/>
                <w:color w:val="000000"/>
                <w:sz w:val="22"/>
                <w:szCs w:val="22"/>
              </w:rPr>
              <w:t>21.20.24.131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r w:rsidRPr="00E95F6F">
              <w:rPr>
                <w:rFonts w:asciiTheme="minorHAnsi" w:eastAsia="Times New Roman" w:hAnsiTheme="minorHAnsi" w:cstheme="minorHAnsi"/>
                <w:b/>
                <w:bCs/>
                <w:color w:val="000000"/>
                <w:sz w:val="22"/>
                <w:szCs w:val="22"/>
              </w:rPr>
              <w:t>25. Бинт</w:t>
            </w: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roofErr w:type="spellStart"/>
            <w:proofErr w:type="gramStart"/>
            <w:r w:rsidRPr="00E95F6F">
              <w:rPr>
                <w:rFonts w:asciiTheme="minorHAnsi" w:eastAsia="Times New Roman" w:hAnsiTheme="minorHAnsi" w:cstheme="minorHAnsi"/>
                <w:b/>
                <w:bCs/>
                <w:color w:val="000000"/>
                <w:sz w:val="22"/>
                <w:szCs w:val="22"/>
              </w:rPr>
              <w:t>шт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r w:rsidRPr="00E95F6F">
              <w:rPr>
                <w:rFonts w:asciiTheme="minorHAnsi" w:eastAsia="Times New Roman" w:hAnsiTheme="minorHAnsi" w:cstheme="minorHAnsi"/>
                <w:b/>
                <w:bCs/>
                <w:color w:val="000000"/>
                <w:sz w:val="22"/>
                <w:szCs w:val="22"/>
              </w:rPr>
              <w:t>380</w:t>
            </w: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Нестерильное изделие в форме длинной полоски из растягивающегося впитывающего тканого материала (например, хлопка, целлюлозы), свернутого в рулон, и, как правило, разработанное для использования в различных целях (неспециализированное), например, для использования в качестве первичной повязки на рану, для удержания на месте повязки, наложения на травмы и компрессии. Это не специальная компрессионная повязка, изделие </w:t>
            </w:r>
            <w:r w:rsidRPr="00E95F6F">
              <w:rPr>
                <w:rFonts w:asciiTheme="minorHAnsi" w:eastAsia="Times New Roman" w:hAnsiTheme="minorHAnsi" w:cstheme="minorHAnsi"/>
                <w:bCs/>
                <w:color w:val="000000"/>
                <w:sz w:val="22"/>
                <w:szCs w:val="22"/>
              </w:rPr>
              <w:lastRenderedPageBreak/>
              <w:t>не содержит латекс. Это изделие для одноразового использования.</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lastRenderedPageBreak/>
              <w:t>Соответствует КТРУ</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Длина</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Не менее 10 метров</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Способ укладки</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Бинт</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Ширина</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Не менее 5 сантиметров</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Дополнительные характеристики</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Должен быть предназначен для фиксации и наложения, а также для изготовления операционно-перевязочных средств</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Наличие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Технические требования</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Изделие должно быть нестерильное</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Наличие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Плотность </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Не менее 26 г/</w:t>
            </w:r>
            <w:proofErr w:type="spellStart"/>
            <w:r w:rsidRPr="00E95F6F">
              <w:rPr>
                <w:rFonts w:asciiTheme="minorHAnsi" w:eastAsia="Times New Roman" w:hAnsiTheme="minorHAnsi" w:cstheme="minorHAnsi"/>
                <w:bCs/>
                <w:color w:val="000000"/>
                <w:sz w:val="22"/>
                <w:szCs w:val="22"/>
              </w:rPr>
              <w:t>кв</w:t>
            </w:r>
            <w:proofErr w:type="gramStart"/>
            <w:r w:rsidRPr="00E95F6F">
              <w:rPr>
                <w:rFonts w:asciiTheme="minorHAnsi" w:eastAsia="Times New Roman" w:hAnsiTheme="minorHAnsi" w:cstheme="minorHAnsi"/>
                <w:bCs/>
                <w:color w:val="000000"/>
                <w:sz w:val="22"/>
                <w:szCs w:val="22"/>
              </w:rPr>
              <w:t>.м</w:t>
            </w:r>
            <w:proofErr w:type="spellEnd"/>
            <w:proofErr w:type="gramEnd"/>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r w:rsidRPr="00E95F6F">
              <w:rPr>
                <w:rFonts w:asciiTheme="minorHAnsi" w:eastAsia="Times New Roman" w:hAnsiTheme="minorHAnsi" w:cstheme="minorHAnsi"/>
                <w:b/>
                <w:bCs/>
                <w:color w:val="000000"/>
                <w:sz w:val="22"/>
                <w:szCs w:val="22"/>
              </w:rPr>
              <w:t>13.20.44.120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r w:rsidRPr="00E95F6F">
              <w:rPr>
                <w:rFonts w:asciiTheme="minorHAnsi" w:eastAsia="Times New Roman" w:hAnsiTheme="minorHAnsi" w:cstheme="minorHAnsi"/>
                <w:b/>
                <w:bCs/>
                <w:color w:val="000000"/>
                <w:sz w:val="22"/>
                <w:szCs w:val="22"/>
              </w:rPr>
              <w:t>26. Марля</w:t>
            </w: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Технические требования</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Должна обладать высокой впитывающей способностью</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Наличие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Длина </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Не менее 1000 м</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Ширина </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Не менее 90 см</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Форма выпуска</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Рулон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Плотность </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Не менее 25 г/</w:t>
            </w:r>
            <w:proofErr w:type="spellStart"/>
            <w:r w:rsidRPr="00E95F6F">
              <w:rPr>
                <w:rFonts w:asciiTheme="minorHAnsi" w:eastAsia="Times New Roman" w:hAnsiTheme="minorHAnsi" w:cstheme="minorHAnsi"/>
                <w:bCs/>
                <w:color w:val="000000"/>
                <w:sz w:val="22"/>
                <w:szCs w:val="22"/>
              </w:rPr>
              <w:t>кв</w:t>
            </w:r>
            <w:proofErr w:type="gramStart"/>
            <w:r w:rsidRPr="00E95F6F">
              <w:rPr>
                <w:rFonts w:asciiTheme="minorHAnsi" w:eastAsia="Times New Roman" w:hAnsiTheme="minorHAnsi" w:cstheme="minorHAnsi"/>
                <w:bCs/>
                <w:color w:val="000000"/>
                <w:sz w:val="22"/>
                <w:szCs w:val="22"/>
              </w:rPr>
              <w:t>.м</w:t>
            </w:r>
            <w:proofErr w:type="spellEnd"/>
            <w:proofErr w:type="gramEnd"/>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r w:rsidRPr="00E95F6F">
              <w:rPr>
                <w:rFonts w:asciiTheme="minorHAnsi" w:eastAsia="Times New Roman" w:hAnsiTheme="minorHAnsi" w:cstheme="minorHAnsi"/>
                <w:b/>
                <w:bCs/>
                <w:color w:val="000000"/>
                <w:sz w:val="22"/>
                <w:szCs w:val="22"/>
              </w:rPr>
              <w:t>26.60.12.122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r w:rsidRPr="00E95F6F">
              <w:rPr>
                <w:rFonts w:asciiTheme="minorHAnsi" w:eastAsia="Times New Roman" w:hAnsiTheme="minorHAnsi" w:cstheme="minorHAnsi"/>
                <w:b/>
                <w:bCs/>
                <w:color w:val="000000"/>
                <w:sz w:val="22"/>
                <w:szCs w:val="22"/>
              </w:rPr>
              <w:t xml:space="preserve">27. </w:t>
            </w:r>
            <w:proofErr w:type="spellStart"/>
            <w:r w:rsidRPr="00E95F6F">
              <w:rPr>
                <w:rFonts w:asciiTheme="minorHAnsi" w:eastAsia="Times New Roman" w:hAnsiTheme="minorHAnsi" w:cstheme="minorHAnsi"/>
                <w:b/>
                <w:bCs/>
                <w:color w:val="000000"/>
                <w:sz w:val="22"/>
                <w:szCs w:val="22"/>
              </w:rPr>
              <w:t>Инфузионная</w:t>
            </w:r>
            <w:proofErr w:type="spellEnd"/>
            <w:r w:rsidRPr="00E95F6F">
              <w:rPr>
                <w:rFonts w:asciiTheme="minorHAnsi" w:eastAsia="Times New Roman" w:hAnsiTheme="minorHAnsi" w:cstheme="minorHAnsi"/>
                <w:b/>
                <w:bCs/>
                <w:color w:val="000000"/>
                <w:sz w:val="22"/>
                <w:szCs w:val="22"/>
              </w:rPr>
              <w:t xml:space="preserve"> система</w:t>
            </w: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roofErr w:type="spellStart"/>
            <w:proofErr w:type="gramStart"/>
            <w:r w:rsidRPr="00E95F6F">
              <w:rPr>
                <w:rFonts w:asciiTheme="minorHAnsi" w:eastAsia="Times New Roman" w:hAnsiTheme="minorHAnsi" w:cstheme="minorHAnsi"/>
                <w:b/>
                <w:bCs/>
                <w:color w:val="000000"/>
                <w:sz w:val="22"/>
                <w:szCs w:val="22"/>
              </w:rPr>
              <w:t>шт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r w:rsidRPr="00E95F6F">
              <w:rPr>
                <w:rFonts w:asciiTheme="minorHAnsi" w:eastAsia="Times New Roman" w:hAnsiTheme="minorHAnsi" w:cstheme="minorHAnsi"/>
                <w:b/>
                <w:bCs/>
                <w:color w:val="000000"/>
                <w:sz w:val="22"/>
                <w:szCs w:val="22"/>
              </w:rPr>
              <w:t>4550</w:t>
            </w: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Назначение </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Должна быть предназначена для переливания </w:t>
            </w:r>
            <w:proofErr w:type="spellStart"/>
            <w:r w:rsidRPr="00E95F6F">
              <w:rPr>
                <w:rFonts w:asciiTheme="minorHAnsi" w:eastAsia="Times New Roman" w:hAnsiTheme="minorHAnsi" w:cstheme="minorHAnsi"/>
                <w:bCs/>
                <w:color w:val="000000"/>
                <w:sz w:val="22"/>
                <w:szCs w:val="22"/>
              </w:rPr>
              <w:t>инфузионных</w:t>
            </w:r>
            <w:proofErr w:type="spellEnd"/>
            <w:r w:rsidRPr="00E95F6F">
              <w:rPr>
                <w:rFonts w:asciiTheme="minorHAnsi" w:eastAsia="Times New Roman" w:hAnsiTheme="minorHAnsi" w:cstheme="minorHAnsi"/>
                <w:bCs/>
                <w:color w:val="000000"/>
                <w:sz w:val="22"/>
                <w:szCs w:val="22"/>
              </w:rPr>
              <w:t xml:space="preserve"> растворов из стеклянных флаконов и пластиковых контейнеров.</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Наличие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Технические требования</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Должна быть заборная</w:t>
            </w:r>
            <w:r w:rsidRPr="00E95F6F">
              <w:rPr>
                <w:rFonts w:asciiTheme="minorHAnsi" w:hAnsiTheme="minorHAnsi" w:cstheme="minorHAnsi"/>
                <w:color w:val="000000"/>
                <w:sz w:val="22"/>
                <w:szCs w:val="22"/>
                <w:shd w:val="clear" w:color="auto" w:fill="FFFFFF"/>
              </w:rPr>
              <w:t xml:space="preserve"> </w:t>
            </w:r>
            <w:r w:rsidRPr="00E95F6F">
              <w:rPr>
                <w:rFonts w:asciiTheme="minorHAnsi" w:eastAsia="Times New Roman" w:hAnsiTheme="minorHAnsi" w:cstheme="minorHAnsi"/>
                <w:bCs/>
                <w:color w:val="000000"/>
                <w:sz w:val="22"/>
                <w:szCs w:val="22"/>
              </w:rPr>
              <w:t>игла из АБС-пластика</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Наличие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Должна быть прозрачная капельная камера</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Наличие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Должен быть не пропускающий бактерий воздушный клапан</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Наличие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Должен быть фильтр</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Не менее 15 микрон</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Должен быть регулятор скорости потока</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Наличие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Должен быть порт для дополнительных инъекций из латекса</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Наличие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Должна быть инъекционная игла</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Не менее 0,8×40 (21G)</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Длина иглы</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Не менее 40 мм</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Длина системы</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Не менее 150 см</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Изделие должно стерильное</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Наличие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Изделие должно быть одноразовое</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Наличие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Шип </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Пластиковый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Стерилизация </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Оксид этилена</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r w:rsidRPr="00E95F6F">
              <w:rPr>
                <w:rFonts w:asciiTheme="minorHAnsi" w:eastAsia="Times New Roman" w:hAnsiTheme="minorHAnsi" w:cstheme="minorHAnsi"/>
                <w:b/>
                <w:bCs/>
                <w:color w:val="000000"/>
                <w:sz w:val="22"/>
                <w:szCs w:val="22"/>
              </w:rPr>
              <w:t>28. Тапочки</w:t>
            </w: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r w:rsidRPr="00E95F6F">
              <w:rPr>
                <w:rFonts w:asciiTheme="minorHAnsi" w:eastAsia="Times New Roman" w:hAnsiTheme="minorHAnsi" w:cstheme="minorHAnsi"/>
                <w:b/>
                <w:bCs/>
                <w:color w:val="000000"/>
                <w:sz w:val="22"/>
                <w:szCs w:val="22"/>
              </w:rPr>
              <w:t>пар</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r w:rsidRPr="00E95F6F">
              <w:rPr>
                <w:rFonts w:asciiTheme="minorHAnsi" w:eastAsia="Times New Roman" w:hAnsiTheme="minorHAnsi" w:cstheme="minorHAnsi"/>
                <w:b/>
                <w:bCs/>
                <w:color w:val="000000"/>
                <w:sz w:val="22"/>
                <w:szCs w:val="22"/>
              </w:rPr>
              <w:t>100</w:t>
            </w: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Технические требования</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Тип мыса</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Закрытый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Толщина подошвы</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Не менее 3 мм</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Должна быть окантовка</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Наличие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Размер </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Не менее 39-42</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Материал верха</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Махра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Материал подошвы</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ЭВА</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r w:rsidRPr="00E95F6F">
              <w:rPr>
                <w:rFonts w:asciiTheme="minorHAnsi" w:eastAsia="Times New Roman" w:hAnsiTheme="minorHAnsi" w:cstheme="minorHAnsi"/>
                <w:b/>
                <w:bCs/>
                <w:color w:val="000000"/>
                <w:sz w:val="22"/>
                <w:szCs w:val="22"/>
              </w:rPr>
              <w:t>32.50.50.000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r w:rsidRPr="00E95F6F">
              <w:rPr>
                <w:rFonts w:asciiTheme="minorHAnsi" w:eastAsia="Times New Roman" w:hAnsiTheme="minorHAnsi" w:cstheme="minorHAnsi"/>
                <w:b/>
                <w:bCs/>
                <w:color w:val="000000"/>
                <w:sz w:val="22"/>
                <w:szCs w:val="22"/>
              </w:rPr>
              <w:t>29. Простыня</w:t>
            </w: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roofErr w:type="spellStart"/>
            <w:proofErr w:type="gramStart"/>
            <w:r w:rsidRPr="00E95F6F">
              <w:rPr>
                <w:rFonts w:asciiTheme="minorHAnsi" w:eastAsia="Times New Roman" w:hAnsiTheme="minorHAnsi" w:cstheme="minorHAnsi"/>
                <w:b/>
                <w:bCs/>
                <w:color w:val="000000"/>
                <w:sz w:val="22"/>
                <w:szCs w:val="22"/>
              </w:rPr>
              <w:t>шт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r w:rsidRPr="00E95F6F">
              <w:rPr>
                <w:rFonts w:asciiTheme="minorHAnsi" w:eastAsia="Times New Roman" w:hAnsiTheme="minorHAnsi" w:cstheme="minorHAnsi"/>
                <w:b/>
                <w:bCs/>
                <w:color w:val="000000"/>
                <w:sz w:val="22"/>
                <w:szCs w:val="22"/>
              </w:rPr>
              <w:t>100</w:t>
            </w: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Технические требования</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Простынь должна быть стерильная</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Наличие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Размер </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Не менее 2000*700 мм</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Плотность </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Не менее 40 г/</w:t>
            </w:r>
            <w:proofErr w:type="spellStart"/>
            <w:r w:rsidRPr="00E95F6F">
              <w:rPr>
                <w:rFonts w:asciiTheme="minorHAnsi" w:eastAsia="Times New Roman" w:hAnsiTheme="minorHAnsi" w:cstheme="minorHAnsi"/>
                <w:bCs/>
                <w:color w:val="000000"/>
                <w:sz w:val="22"/>
                <w:szCs w:val="22"/>
              </w:rPr>
              <w:t>кв</w:t>
            </w:r>
            <w:proofErr w:type="gramStart"/>
            <w:r w:rsidRPr="00E95F6F">
              <w:rPr>
                <w:rFonts w:asciiTheme="minorHAnsi" w:eastAsia="Times New Roman" w:hAnsiTheme="minorHAnsi" w:cstheme="minorHAnsi"/>
                <w:bCs/>
                <w:color w:val="000000"/>
                <w:sz w:val="22"/>
                <w:szCs w:val="22"/>
              </w:rPr>
              <w:t>.и</w:t>
            </w:r>
            <w:proofErr w:type="spellEnd"/>
            <w:proofErr w:type="gramEnd"/>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Материал </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proofErr w:type="spellStart"/>
            <w:r w:rsidRPr="00E95F6F">
              <w:rPr>
                <w:rFonts w:asciiTheme="minorHAnsi" w:eastAsia="Times New Roman" w:hAnsiTheme="minorHAnsi" w:cstheme="minorHAnsi"/>
                <w:bCs/>
                <w:color w:val="000000"/>
                <w:sz w:val="22"/>
                <w:szCs w:val="22"/>
              </w:rPr>
              <w:t>Спанбонд</w:t>
            </w:r>
            <w:proofErr w:type="spellEnd"/>
            <w:r w:rsidRPr="00E95F6F">
              <w:rPr>
                <w:rFonts w:asciiTheme="minorHAnsi" w:eastAsia="Times New Roman" w:hAnsiTheme="minorHAnsi" w:cstheme="minorHAnsi"/>
                <w:bCs/>
                <w:color w:val="000000"/>
                <w:sz w:val="22"/>
                <w:szCs w:val="22"/>
              </w:rPr>
              <w:t>/</w:t>
            </w:r>
            <w:proofErr w:type="spellStart"/>
            <w:r w:rsidRPr="00E95F6F">
              <w:rPr>
                <w:rFonts w:asciiTheme="minorHAnsi" w:eastAsia="Times New Roman" w:hAnsiTheme="minorHAnsi" w:cstheme="minorHAnsi"/>
                <w:bCs/>
                <w:color w:val="000000"/>
                <w:sz w:val="22"/>
                <w:szCs w:val="22"/>
              </w:rPr>
              <w:t>мельтблаун</w:t>
            </w:r>
            <w:proofErr w:type="spellEnd"/>
            <w:r w:rsidRPr="00E95F6F">
              <w:rPr>
                <w:rFonts w:asciiTheme="minorHAnsi" w:eastAsia="Times New Roman" w:hAnsiTheme="minorHAnsi" w:cstheme="minorHAnsi"/>
                <w:bCs/>
                <w:color w:val="000000"/>
                <w:sz w:val="22"/>
                <w:szCs w:val="22"/>
              </w:rPr>
              <w:t>/</w:t>
            </w:r>
            <w:proofErr w:type="spellStart"/>
            <w:r w:rsidRPr="00E95F6F">
              <w:rPr>
                <w:rFonts w:asciiTheme="minorHAnsi" w:eastAsia="Times New Roman" w:hAnsiTheme="minorHAnsi" w:cstheme="minorHAnsi"/>
                <w:bCs/>
                <w:color w:val="000000"/>
                <w:sz w:val="22"/>
                <w:szCs w:val="22"/>
              </w:rPr>
              <w:t>спанбонд</w:t>
            </w:r>
            <w:proofErr w:type="spellEnd"/>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Срок годности</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Не менее 36 месяцев</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r w:rsidRPr="00E95F6F">
              <w:rPr>
                <w:rFonts w:asciiTheme="minorHAnsi" w:eastAsia="Times New Roman" w:hAnsiTheme="minorHAnsi" w:cstheme="minorHAnsi"/>
                <w:b/>
                <w:bCs/>
                <w:color w:val="000000"/>
                <w:sz w:val="22"/>
                <w:szCs w:val="22"/>
              </w:rPr>
              <w:t>13.99.19.111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r w:rsidRPr="00E95F6F">
              <w:rPr>
                <w:rFonts w:asciiTheme="minorHAnsi" w:eastAsia="Times New Roman" w:hAnsiTheme="minorHAnsi" w:cstheme="minorHAnsi"/>
                <w:b/>
                <w:bCs/>
                <w:color w:val="000000"/>
                <w:sz w:val="22"/>
                <w:szCs w:val="22"/>
              </w:rPr>
              <w:t>30. Вата</w:t>
            </w: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roofErr w:type="spellStart"/>
            <w:proofErr w:type="gramStart"/>
            <w:r w:rsidRPr="00E95F6F">
              <w:rPr>
                <w:rFonts w:asciiTheme="minorHAnsi" w:eastAsia="Times New Roman" w:hAnsiTheme="minorHAnsi" w:cstheme="minorHAnsi"/>
                <w:b/>
                <w:bCs/>
                <w:color w:val="000000"/>
                <w:sz w:val="22"/>
                <w:szCs w:val="22"/>
              </w:rPr>
              <w:t>шт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r w:rsidRPr="00E95F6F">
              <w:rPr>
                <w:rFonts w:asciiTheme="minorHAnsi" w:eastAsia="Times New Roman" w:hAnsiTheme="minorHAnsi" w:cstheme="minorHAnsi"/>
                <w:b/>
                <w:bCs/>
                <w:color w:val="000000"/>
                <w:sz w:val="22"/>
                <w:szCs w:val="22"/>
              </w:rPr>
              <w:t>50</w:t>
            </w: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Технические требования</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Вес </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Не менее 100 </w:t>
            </w:r>
            <w:proofErr w:type="spellStart"/>
            <w:r w:rsidRPr="00E95F6F">
              <w:rPr>
                <w:rFonts w:asciiTheme="minorHAnsi" w:eastAsia="Times New Roman" w:hAnsiTheme="minorHAnsi" w:cstheme="minorHAnsi"/>
                <w:bCs/>
                <w:color w:val="000000"/>
                <w:sz w:val="22"/>
                <w:szCs w:val="22"/>
              </w:rPr>
              <w:t>гр</w:t>
            </w:r>
            <w:proofErr w:type="spellEnd"/>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Форма выпуска</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proofErr w:type="gramStart"/>
            <w:r w:rsidRPr="00E95F6F">
              <w:rPr>
                <w:rFonts w:asciiTheme="minorHAnsi" w:eastAsia="Times New Roman" w:hAnsiTheme="minorHAnsi" w:cstheme="minorHAnsi"/>
                <w:bCs/>
                <w:color w:val="000000"/>
                <w:sz w:val="22"/>
                <w:szCs w:val="22"/>
              </w:rPr>
              <w:t>Зиг-</w:t>
            </w:r>
            <w:proofErr w:type="spellStart"/>
            <w:r w:rsidRPr="00E95F6F">
              <w:rPr>
                <w:rFonts w:asciiTheme="minorHAnsi" w:eastAsia="Times New Roman" w:hAnsiTheme="minorHAnsi" w:cstheme="minorHAnsi"/>
                <w:bCs/>
                <w:color w:val="000000"/>
                <w:sz w:val="22"/>
                <w:szCs w:val="22"/>
              </w:rPr>
              <w:t>заг</w:t>
            </w:r>
            <w:proofErr w:type="spellEnd"/>
            <w:proofErr w:type="gramEnd"/>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Материал </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100% хлопок</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r w:rsidRPr="00E95F6F">
              <w:rPr>
                <w:rFonts w:asciiTheme="minorHAnsi" w:eastAsia="Times New Roman" w:hAnsiTheme="minorHAnsi" w:cstheme="minorHAnsi"/>
                <w:b/>
                <w:bCs/>
                <w:color w:val="000000"/>
                <w:sz w:val="22"/>
                <w:szCs w:val="22"/>
              </w:rPr>
              <w:t>22.19.71.110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r w:rsidRPr="00E95F6F">
              <w:rPr>
                <w:rFonts w:asciiTheme="minorHAnsi" w:eastAsia="Times New Roman" w:hAnsiTheme="minorHAnsi" w:cstheme="minorHAnsi"/>
                <w:b/>
                <w:bCs/>
                <w:color w:val="000000"/>
                <w:sz w:val="22"/>
                <w:szCs w:val="22"/>
              </w:rPr>
              <w:t>31. Презерватив для УЗИ</w:t>
            </w: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roofErr w:type="spellStart"/>
            <w:proofErr w:type="gramStart"/>
            <w:r w:rsidRPr="00E95F6F">
              <w:rPr>
                <w:rFonts w:asciiTheme="minorHAnsi" w:eastAsia="Times New Roman" w:hAnsiTheme="minorHAnsi" w:cstheme="minorHAnsi"/>
                <w:b/>
                <w:bCs/>
                <w:color w:val="000000"/>
                <w:sz w:val="22"/>
                <w:szCs w:val="22"/>
              </w:rPr>
              <w:t>шт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r w:rsidRPr="00E95F6F">
              <w:rPr>
                <w:rFonts w:asciiTheme="minorHAnsi" w:eastAsia="Times New Roman" w:hAnsiTheme="minorHAnsi" w:cstheme="minorHAnsi"/>
                <w:b/>
                <w:bCs/>
                <w:color w:val="000000"/>
                <w:sz w:val="22"/>
                <w:szCs w:val="22"/>
              </w:rPr>
              <w:t>200</w:t>
            </w: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Назначение </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Должны быть предназначены для </w:t>
            </w:r>
            <w:proofErr w:type="spellStart"/>
            <w:r w:rsidRPr="00E95F6F">
              <w:rPr>
                <w:rFonts w:asciiTheme="minorHAnsi" w:eastAsia="Times New Roman" w:hAnsiTheme="minorHAnsi" w:cstheme="minorHAnsi"/>
                <w:bCs/>
                <w:color w:val="000000"/>
                <w:sz w:val="22"/>
                <w:szCs w:val="22"/>
              </w:rPr>
              <w:t>ректо</w:t>
            </w:r>
            <w:proofErr w:type="spellEnd"/>
            <w:r w:rsidRPr="00E95F6F">
              <w:rPr>
                <w:rFonts w:asciiTheme="minorHAnsi" w:eastAsia="Times New Roman" w:hAnsiTheme="minorHAnsi" w:cstheme="minorHAnsi"/>
                <w:bCs/>
                <w:color w:val="000000"/>
                <w:sz w:val="22"/>
                <w:szCs w:val="22"/>
              </w:rPr>
              <w:t>-вагинальных датчиков УЗИ с целью защиты пациента от заражения при проведении исследования</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Наличие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Технические требования</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Изделие не стерильное</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Наличие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Изделие не должно содержать смазку</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Наличие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Высокие прочностные показатели, усилие при разрыве до теплового старения;</w:t>
            </w:r>
          </w:p>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После ускоренного старения.</w:t>
            </w:r>
          </w:p>
        </w:tc>
        <w:tc>
          <w:tcPr>
            <w:tcW w:w="2474" w:type="dxa"/>
            <w:tcBorders>
              <w:top w:val="single" w:sz="4" w:space="0" w:color="auto"/>
              <w:left w:val="single" w:sz="4" w:space="0" w:color="auto"/>
              <w:bottom w:val="single" w:sz="4" w:space="0" w:color="auto"/>
              <w:right w:val="single" w:sz="4" w:space="0" w:color="auto"/>
            </w:tcBorders>
            <w:shd w:val="clear" w:color="auto" w:fill="auto"/>
          </w:tcPr>
          <w:p w:rsidR="00E95F6F" w:rsidRPr="00E95F6F" w:rsidRDefault="00E95F6F" w:rsidP="003A1234">
            <w:pPr>
              <w:rPr>
                <w:rFonts w:asciiTheme="minorHAnsi" w:eastAsia="Times New Roman" w:hAnsiTheme="minorHAnsi" w:cstheme="minorHAnsi"/>
                <w:bCs/>
                <w:color w:val="000000"/>
                <w:sz w:val="22"/>
                <w:szCs w:val="22"/>
              </w:rPr>
            </w:pPr>
          </w:p>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Не менее 47 Н</w:t>
            </w:r>
          </w:p>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Не менее 40 Н</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Высокоэластичная пленка, относительное удлинение до теплового старения;</w:t>
            </w:r>
          </w:p>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После ускоренного старения.</w:t>
            </w:r>
          </w:p>
        </w:tc>
        <w:tc>
          <w:tcPr>
            <w:tcW w:w="2474" w:type="dxa"/>
            <w:tcBorders>
              <w:top w:val="single" w:sz="4" w:space="0" w:color="auto"/>
              <w:left w:val="single" w:sz="4" w:space="0" w:color="auto"/>
              <w:bottom w:val="single" w:sz="4" w:space="0" w:color="auto"/>
              <w:right w:val="single" w:sz="4" w:space="0" w:color="auto"/>
            </w:tcBorders>
            <w:shd w:val="clear" w:color="auto" w:fill="auto"/>
          </w:tcPr>
          <w:p w:rsidR="00E95F6F" w:rsidRPr="00E95F6F" w:rsidRDefault="00E95F6F" w:rsidP="003A1234">
            <w:pPr>
              <w:rPr>
                <w:rFonts w:asciiTheme="minorHAnsi" w:eastAsia="Times New Roman" w:hAnsiTheme="minorHAnsi" w:cstheme="minorHAnsi"/>
                <w:bCs/>
                <w:color w:val="000000"/>
                <w:sz w:val="22"/>
                <w:szCs w:val="22"/>
              </w:rPr>
            </w:pPr>
          </w:p>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Не менее 700%</w:t>
            </w:r>
          </w:p>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Не менее 600%</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Длина </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Не менее 190 мм</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Ширина </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Не менее 12 мм</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Толщина </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От 0,05 до 0,09 мм</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Толщина венчика</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Не менее 1,5 мм</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Приемлемый уровень дефектности по герметичности</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AQL -1,5</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Срок годности</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Не менее 5 лет</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r w:rsidRPr="00E95F6F">
              <w:rPr>
                <w:rFonts w:asciiTheme="minorHAnsi" w:eastAsia="Times New Roman" w:hAnsiTheme="minorHAnsi" w:cstheme="minorHAnsi"/>
                <w:b/>
                <w:bCs/>
                <w:color w:val="000000"/>
                <w:sz w:val="22"/>
                <w:szCs w:val="22"/>
              </w:rPr>
              <w:t>32.50.50.190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r w:rsidRPr="00E95F6F">
              <w:rPr>
                <w:rFonts w:asciiTheme="minorHAnsi" w:eastAsia="Times New Roman" w:hAnsiTheme="minorHAnsi" w:cstheme="minorHAnsi"/>
                <w:b/>
                <w:bCs/>
                <w:color w:val="000000"/>
                <w:sz w:val="22"/>
                <w:szCs w:val="22"/>
              </w:rPr>
              <w:t>32. Контейнер</w:t>
            </w: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roofErr w:type="spellStart"/>
            <w:proofErr w:type="gramStart"/>
            <w:r w:rsidRPr="00E95F6F">
              <w:rPr>
                <w:rFonts w:asciiTheme="minorHAnsi" w:eastAsia="Times New Roman" w:hAnsiTheme="minorHAnsi" w:cstheme="minorHAnsi"/>
                <w:b/>
                <w:bCs/>
                <w:color w:val="000000"/>
                <w:sz w:val="22"/>
                <w:szCs w:val="22"/>
              </w:rPr>
              <w:t>шт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r w:rsidRPr="00E95F6F">
              <w:rPr>
                <w:rFonts w:asciiTheme="minorHAnsi" w:eastAsia="Times New Roman" w:hAnsiTheme="minorHAnsi" w:cstheme="minorHAnsi"/>
                <w:b/>
                <w:bCs/>
                <w:color w:val="000000"/>
                <w:sz w:val="22"/>
                <w:szCs w:val="22"/>
              </w:rPr>
              <w:t>20</w:t>
            </w: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Назначение должен быть предназначен для сбора и транспортировки на общеклинические исследования мочи, мокроты и других биологических материалов, в медицинских учреждениях (больницы, поликлиники) и в быту</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Наличие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Технические требования</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Объем </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Не менее 60 мл</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Изделие нестерильное</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Наличие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Должна быть этикетка на банке для записи информации</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Наличие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Материал </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Ультрачистого полипропилена, прозрачного медицинского полистирола</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r w:rsidRPr="00E95F6F">
              <w:rPr>
                <w:rFonts w:asciiTheme="minorHAnsi" w:eastAsia="Times New Roman" w:hAnsiTheme="minorHAnsi" w:cstheme="minorHAnsi"/>
                <w:b/>
                <w:bCs/>
                <w:color w:val="000000"/>
                <w:sz w:val="22"/>
                <w:szCs w:val="22"/>
              </w:rPr>
              <w:t>21.20.24.160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r w:rsidRPr="00E95F6F">
              <w:rPr>
                <w:rFonts w:asciiTheme="minorHAnsi" w:eastAsia="Times New Roman" w:hAnsiTheme="minorHAnsi" w:cstheme="minorHAnsi"/>
                <w:b/>
                <w:bCs/>
                <w:color w:val="000000"/>
                <w:sz w:val="22"/>
                <w:szCs w:val="22"/>
              </w:rPr>
              <w:t>33. Жгут венозный</w:t>
            </w: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roofErr w:type="spellStart"/>
            <w:proofErr w:type="gramStart"/>
            <w:r w:rsidRPr="00E95F6F">
              <w:rPr>
                <w:rFonts w:asciiTheme="minorHAnsi" w:eastAsia="Times New Roman" w:hAnsiTheme="minorHAnsi" w:cstheme="minorHAnsi"/>
                <w:b/>
                <w:bCs/>
                <w:color w:val="000000"/>
                <w:sz w:val="22"/>
                <w:szCs w:val="22"/>
              </w:rPr>
              <w:t>шт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r w:rsidRPr="00E95F6F">
              <w:rPr>
                <w:rFonts w:asciiTheme="minorHAnsi" w:eastAsia="Times New Roman" w:hAnsiTheme="minorHAnsi" w:cstheme="minorHAnsi"/>
                <w:b/>
                <w:bCs/>
                <w:color w:val="000000"/>
                <w:sz w:val="22"/>
                <w:szCs w:val="22"/>
              </w:rPr>
              <w:t>16</w:t>
            </w: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Технические требования</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Жгут должен быть многоразовый</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Наличие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Масса </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Не более 0,1 кг</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Диаметр свободной петли</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Не менее 135 мм</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Длина </w:t>
            </w:r>
            <w:proofErr w:type="gramStart"/>
            <w:r w:rsidRPr="00E95F6F">
              <w:rPr>
                <w:rFonts w:asciiTheme="minorHAnsi" w:eastAsia="Times New Roman" w:hAnsiTheme="minorHAnsi" w:cstheme="minorHAnsi"/>
                <w:bCs/>
                <w:color w:val="000000"/>
                <w:sz w:val="22"/>
                <w:szCs w:val="22"/>
              </w:rPr>
              <w:t>растянутой</w:t>
            </w:r>
            <w:proofErr w:type="gramEnd"/>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Не менее 250 мм</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Длина ленты</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Не менее 40 см</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Ширина </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Не менее 2,5 см</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Нагрузка </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Не менее 8 кг</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Лента должна быть эластичная,</w:t>
            </w:r>
            <w:r w:rsidRPr="00E95F6F">
              <w:rPr>
                <w:rFonts w:asciiTheme="minorHAnsi" w:hAnsiTheme="minorHAnsi" w:cstheme="minorHAnsi"/>
                <w:color w:val="000000"/>
                <w:sz w:val="22"/>
                <w:szCs w:val="22"/>
                <w:shd w:val="clear" w:color="auto" w:fill="FFFFFF"/>
              </w:rPr>
              <w:t xml:space="preserve"> </w:t>
            </w:r>
            <w:r w:rsidRPr="00E95F6F">
              <w:rPr>
                <w:rFonts w:asciiTheme="minorHAnsi" w:eastAsia="Times New Roman" w:hAnsiTheme="minorHAnsi" w:cstheme="minorHAnsi"/>
                <w:bCs/>
                <w:color w:val="000000"/>
                <w:sz w:val="22"/>
                <w:szCs w:val="22"/>
              </w:rPr>
              <w:t>на одном конце которой находится наконечник, а на другом защелка</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Наличие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Корпус с механизмом затормаживания-растормаживания, управляемым кнопкой, расположенной с его внешней стороны</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Наличие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proofErr w:type="gramStart"/>
            <w:r w:rsidRPr="00E95F6F">
              <w:rPr>
                <w:rFonts w:asciiTheme="minorHAnsi" w:eastAsia="Times New Roman" w:hAnsiTheme="minorHAnsi" w:cstheme="minorHAnsi"/>
                <w:bCs/>
                <w:color w:val="000000"/>
                <w:sz w:val="22"/>
                <w:szCs w:val="22"/>
              </w:rPr>
              <w:t>Устойчив</w:t>
            </w:r>
            <w:proofErr w:type="gramEnd"/>
            <w:r w:rsidRPr="00E95F6F">
              <w:rPr>
                <w:rFonts w:asciiTheme="minorHAnsi" w:eastAsia="Times New Roman" w:hAnsiTheme="minorHAnsi" w:cstheme="minorHAnsi"/>
                <w:bCs/>
                <w:color w:val="000000"/>
                <w:sz w:val="22"/>
                <w:szCs w:val="22"/>
              </w:rPr>
              <w:t xml:space="preserve"> к дезинфекции разрешенными дезинфицирующим средствами</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Наличие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r w:rsidRPr="00E95F6F">
              <w:rPr>
                <w:rFonts w:asciiTheme="minorHAnsi" w:eastAsia="Times New Roman" w:hAnsiTheme="minorHAnsi" w:cstheme="minorHAnsi"/>
                <w:b/>
                <w:bCs/>
                <w:color w:val="000000"/>
                <w:sz w:val="22"/>
                <w:szCs w:val="22"/>
              </w:rPr>
              <w:t>22.22.14.000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r w:rsidRPr="00E95F6F">
              <w:rPr>
                <w:rFonts w:asciiTheme="minorHAnsi" w:eastAsia="Times New Roman" w:hAnsiTheme="minorHAnsi" w:cstheme="minorHAnsi"/>
                <w:b/>
                <w:bCs/>
                <w:color w:val="000000"/>
                <w:sz w:val="22"/>
                <w:szCs w:val="22"/>
              </w:rPr>
              <w:t>34. Контейнер для биоматериалов со шпателем</w:t>
            </w: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roofErr w:type="spellStart"/>
            <w:proofErr w:type="gramStart"/>
            <w:r w:rsidRPr="00E95F6F">
              <w:rPr>
                <w:rFonts w:asciiTheme="minorHAnsi" w:eastAsia="Times New Roman" w:hAnsiTheme="minorHAnsi" w:cstheme="minorHAnsi"/>
                <w:b/>
                <w:bCs/>
                <w:color w:val="000000"/>
                <w:sz w:val="22"/>
                <w:szCs w:val="22"/>
              </w:rPr>
              <w:t>шт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r w:rsidRPr="00E95F6F">
              <w:rPr>
                <w:rFonts w:asciiTheme="minorHAnsi" w:eastAsia="Times New Roman" w:hAnsiTheme="minorHAnsi" w:cstheme="minorHAnsi"/>
                <w:b/>
                <w:bCs/>
                <w:color w:val="000000"/>
                <w:sz w:val="22"/>
                <w:szCs w:val="22"/>
              </w:rPr>
              <w:t>5</w:t>
            </w: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Назначение </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Должен быть предназначен для сбора и транспортировки на общеклинические исследования биологических материалов, в медицинских учреждениях (больницы, поликлиники) и в быту</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Наличие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Технические требования</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Изделие должно быть стерильно</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Наличие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Объем </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Не менее 60 мл</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На контейнере должна быть этикетка для записи информации</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Наличие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Должен быть шпатель</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Наличие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Срок годности </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Не менее 5 лет</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r w:rsidRPr="00E95F6F">
              <w:rPr>
                <w:rFonts w:asciiTheme="minorHAnsi" w:eastAsia="Times New Roman" w:hAnsiTheme="minorHAnsi" w:cstheme="minorHAnsi"/>
                <w:b/>
                <w:bCs/>
                <w:color w:val="000000"/>
                <w:sz w:val="22"/>
                <w:szCs w:val="22"/>
              </w:rPr>
              <w:t>13.95.10.110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r w:rsidRPr="00E95F6F">
              <w:rPr>
                <w:rFonts w:asciiTheme="minorHAnsi" w:eastAsia="Times New Roman" w:hAnsiTheme="minorHAnsi" w:cstheme="minorHAnsi"/>
                <w:b/>
                <w:bCs/>
                <w:color w:val="000000"/>
                <w:sz w:val="22"/>
                <w:szCs w:val="22"/>
              </w:rPr>
              <w:t xml:space="preserve">35. Трусы для </w:t>
            </w:r>
            <w:proofErr w:type="spellStart"/>
            <w:r w:rsidRPr="00E95F6F">
              <w:rPr>
                <w:rFonts w:asciiTheme="minorHAnsi" w:eastAsia="Times New Roman" w:hAnsiTheme="minorHAnsi" w:cstheme="minorHAnsi"/>
                <w:b/>
                <w:bCs/>
                <w:color w:val="000000"/>
                <w:sz w:val="22"/>
                <w:szCs w:val="22"/>
              </w:rPr>
              <w:t>гидроколоноскопии</w:t>
            </w:r>
            <w:proofErr w:type="spellEnd"/>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roofErr w:type="spellStart"/>
            <w:proofErr w:type="gramStart"/>
            <w:r w:rsidRPr="00E95F6F">
              <w:rPr>
                <w:rFonts w:asciiTheme="minorHAnsi" w:eastAsia="Times New Roman" w:hAnsiTheme="minorHAnsi" w:cstheme="minorHAnsi"/>
                <w:b/>
                <w:bCs/>
                <w:color w:val="000000"/>
                <w:sz w:val="22"/>
                <w:szCs w:val="22"/>
              </w:rPr>
              <w:t>шт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r w:rsidRPr="00E95F6F">
              <w:rPr>
                <w:rFonts w:asciiTheme="minorHAnsi" w:eastAsia="Times New Roman" w:hAnsiTheme="minorHAnsi" w:cstheme="minorHAnsi"/>
                <w:b/>
                <w:bCs/>
                <w:color w:val="000000"/>
                <w:sz w:val="22"/>
                <w:szCs w:val="22"/>
              </w:rPr>
              <w:t>500</w:t>
            </w: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Назначение </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Должны быть предназначены для очистительной процедуры и исследования с максимальным комфортом для пациента</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Наличие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Технические требования</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Плотность изделия</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Не менее 30 г/</w:t>
            </w:r>
            <w:proofErr w:type="spellStart"/>
            <w:r w:rsidRPr="00E95F6F">
              <w:rPr>
                <w:rFonts w:asciiTheme="minorHAnsi" w:eastAsia="Times New Roman" w:hAnsiTheme="minorHAnsi" w:cstheme="minorHAnsi"/>
                <w:bCs/>
                <w:color w:val="000000"/>
                <w:sz w:val="22"/>
                <w:szCs w:val="22"/>
              </w:rPr>
              <w:t>кв</w:t>
            </w:r>
            <w:proofErr w:type="gramStart"/>
            <w:r w:rsidRPr="00E95F6F">
              <w:rPr>
                <w:rFonts w:asciiTheme="minorHAnsi" w:eastAsia="Times New Roman" w:hAnsiTheme="minorHAnsi" w:cstheme="minorHAnsi"/>
                <w:bCs/>
                <w:color w:val="000000"/>
                <w:sz w:val="22"/>
                <w:szCs w:val="22"/>
              </w:rPr>
              <w:t>.м</w:t>
            </w:r>
            <w:proofErr w:type="spellEnd"/>
            <w:proofErr w:type="gramEnd"/>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Размер </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Не менее 56*58</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Изделие не должно просвечивать</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Наличие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Изделие не должно промокать</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Наличие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r w:rsidRPr="00E95F6F">
              <w:rPr>
                <w:rFonts w:asciiTheme="minorHAnsi" w:eastAsia="Times New Roman" w:hAnsiTheme="minorHAnsi" w:cstheme="minorHAnsi"/>
                <w:b/>
                <w:bCs/>
                <w:color w:val="000000"/>
                <w:sz w:val="22"/>
                <w:szCs w:val="22"/>
              </w:rPr>
              <w:lastRenderedPageBreak/>
              <w:t>32.50.13.190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r w:rsidRPr="00E95F6F">
              <w:rPr>
                <w:rFonts w:asciiTheme="minorHAnsi" w:eastAsia="Times New Roman" w:hAnsiTheme="minorHAnsi" w:cstheme="minorHAnsi"/>
                <w:b/>
                <w:bCs/>
                <w:color w:val="000000"/>
                <w:sz w:val="22"/>
                <w:szCs w:val="22"/>
              </w:rPr>
              <w:t>36. Игла спинальная</w:t>
            </w: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roofErr w:type="spellStart"/>
            <w:proofErr w:type="gramStart"/>
            <w:r w:rsidRPr="00E95F6F">
              <w:rPr>
                <w:rFonts w:asciiTheme="minorHAnsi" w:eastAsia="Times New Roman" w:hAnsiTheme="minorHAnsi" w:cstheme="minorHAnsi"/>
                <w:b/>
                <w:bCs/>
                <w:color w:val="000000"/>
                <w:sz w:val="22"/>
                <w:szCs w:val="22"/>
              </w:rPr>
              <w:t>шт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r w:rsidRPr="00E95F6F">
              <w:rPr>
                <w:rFonts w:asciiTheme="minorHAnsi" w:eastAsia="Times New Roman" w:hAnsiTheme="minorHAnsi" w:cstheme="minorHAnsi"/>
                <w:b/>
                <w:bCs/>
                <w:color w:val="000000"/>
                <w:sz w:val="22"/>
                <w:szCs w:val="22"/>
              </w:rPr>
              <w:t>50</w:t>
            </w: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Назначение </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Должна быть предназначена для спинальной анестезии и </w:t>
            </w:r>
            <w:proofErr w:type="spellStart"/>
            <w:r w:rsidRPr="00E95F6F">
              <w:rPr>
                <w:rFonts w:asciiTheme="minorHAnsi" w:eastAsia="Times New Roman" w:hAnsiTheme="minorHAnsi" w:cstheme="minorHAnsi"/>
                <w:bCs/>
                <w:color w:val="000000"/>
                <w:sz w:val="22"/>
                <w:szCs w:val="22"/>
              </w:rPr>
              <w:t>люмбальной</w:t>
            </w:r>
            <w:proofErr w:type="spellEnd"/>
            <w:r w:rsidRPr="00E95F6F">
              <w:rPr>
                <w:rFonts w:asciiTheme="minorHAnsi" w:eastAsia="Times New Roman" w:hAnsiTheme="minorHAnsi" w:cstheme="minorHAnsi"/>
                <w:bCs/>
                <w:color w:val="000000"/>
                <w:sz w:val="22"/>
                <w:szCs w:val="22"/>
              </w:rPr>
              <w:t xml:space="preserve"> пункции</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Наличие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Технические требования</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Должна быть прозрачная камера для визуального контроля пункции</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Наличие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Длина иглы</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Не менее 80 мм</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Должна подходить под винтовое соединение </w:t>
            </w:r>
            <w:proofErr w:type="spellStart"/>
            <w:r w:rsidRPr="00E95F6F">
              <w:rPr>
                <w:rFonts w:asciiTheme="minorHAnsi" w:eastAsia="Times New Roman" w:hAnsiTheme="minorHAnsi" w:cstheme="minorHAnsi"/>
                <w:bCs/>
                <w:color w:val="000000"/>
                <w:sz w:val="22"/>
                <w:szCs w:val="22"/>
              </w:rPr>
              <w:t>Луер</w:t>
            </w:r>
            <w:proofErr w:type="spellEnd"/>
            <w:r w:rsidRPr="00E95F6F">
              <w:rPr>
                <w:rFonts w:asciiTheme="minorHAnsi" w:eastAsia="Times New Roman" w:hAnsiTheme="minorHAnsi" w:cstheme="minorHAnsi"/>
                <w:bCs/>
                <w:color w:val="000000"/>
                <w:sz w:val="22"/>
                <w:szCs w:val="22"/>
              </w:rPr>
              <w:t>-Локк</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Наличие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Каждая игла должна иметь индивидуальную стерильную блистерную упаковку</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Наличие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Диаметр иглы </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Не менее 0,5 мм</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Изделие должно быть одноразового использования</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Наличие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Изделие должно быть стерильное</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 Наличие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Размер иглы </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25</w:t>
            </w:r>
            <w:r w:rsidRPr="00E95F6F">
              <w:rPr>
                <w:rFonts w:asciiTheme="minorHAnsi" w:eastAsia="Times New Roman" w:hAnsiTheme="minorHAnsi" w:cstheme="minorHAnsi"/>
                <w:bCs/>
                <w:color w:val="000000"/>
                <w:sz w:val="22"/>
                <w:szCs w:val="22"/>
                <w:lang w:val="en-US"/>
              </w:rPr>
              <w:t>G</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Срок годности</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Не менее 5 лет</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r w:rsidRPr="00E95F6F">
              <w:rPr>
                <w:rFonts w:asciiTheme="minorHAnsi" w:eastAsia="Times New Roman" w:hAnsiTheme="minorHAnsi" w:cstheme="minorHAnsi"/>
                <w:b/>
                <w:bCs/>
                <w:color w:val="000000"/>
                <w:sz w:val="22"/>
                <w:szCs w:val="22"/>
              </w:rPr>
              <w:t>32.50.13.110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r w:rsidRPr="00E95F6F">
              <w:rPr>
                <w:rFonts w:asciiTheme="minorHAnsi" w:eastAsia="Times New Roman" w:hAnsiTheme="minorHAnsi" w:cstheme="minorHAnsi"/>
                <w:b/>
                <w:bCs/>
                <w:color w:val="000000"/>
                <w:sz w:val="22"/>
                <w:szCs w:val="22"/>
              </w:rPr>
              <w:t>37. Игла инъекционная</w:t>
            </w: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roofErr w:type="spellStart"/>
            <w:proofErr w:type="gramStart"/>
            <w:r w:rsidRPr="00E95F6F">
              <w:rPr>
                <w:rFonts w:asciiTheme="minorHAnsi" w:eastAsia="Times New Roman" w:hAnsiTheme="minorHAnsi" w:cstheme="minorHAnsi"/>
                <w:b/>
                <w:bCs/>
                <w:color w:val="000000"/>
                <w:sz w:val="22"/>
                <w:szCs w:val="22"/>
              </w:rPr>
              <w:t>шт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r w:rsidRPr="00E95F6F">
              <w:rPr>
                <w:rFonts w:asciiTheme="minorHAnsi" w:eastAsia="Times New Roman" w:hAnsiTheme="minorHAnsi" w:cstheme="minorHAnsi"/>
                <w:b/>
                <w:bCs/>
                <w:color w:val="000000"/>
                <w:sz w:val="22"/>
                <w:szCs w:val="22"/>
              </w:rPr>
              <w:t>300</w:t>
            </w: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Назначение  </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Должна быть предназначена для проведения инъекций</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Технические требования</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Размер иглы </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18</w:t>
            </w:r>
            <w:r w:rsidRPr="00E95F6F">
              <w:rPr>
                <w:rFonts w:asciiTheme="minorHAnsi" w:eastAsia="Times New Roman" w:hAnsiTheme="minorHAnsi" w:cstheme="minorHAnsi"/>
                <w:bCs/>
                <w:color w:val="000000"/>
                <w:sz w:val="22"/>
                <w:szCs w:val="22"/>
                <w:lang w:val="en-US"/>
              </w:rPr>
              <w:t>G</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Диаметр иглы</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Не менее 1,2 мм</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Длина иглы</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Не менее 40 мм</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Изделие должно быть стерильное</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Наличие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Изделие должно быть для одноразового использования</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Наличие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r w:rsidRPr="00E95F6F">
              <w:rPr>
                <w:rFonts w:asciiTheme="minorHAnsi" w:eastAsia="Times New Roman" w:hAnsiTheme="minorHAnsi" w:cstheme="minorHAnsi"/>
                <w:b/>
                <w:bCs/>
                <w:color w:val="000000"/>
                <w:sz w:val="22"/>
                <w:szCs w:val="22"/>
              </w:rPr>
              <w:t>32.50.13.110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r w:rsidRPr="00E95F6F">
              <w:rPr>
                <w:rFonts w:asciiTheme="minorHAnsi" w:eastAsia="Times New Roman" w:hAnsiTheme="minorHAnsi" w:cstheme="minorHAnsi"/>
                <w:b/>
                <w:bCs/>
                <w:color w:val="000000"/>
                <w:sz w:val="22"/>
                <w:szCs w:val="22"/>
              </w:rPr>
              <w:t>38. Игла пункционная</w:t>
            </w: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roofErr w:type="spellStart"/>
            <w:proofErr w:type="gramStart"/>
            <w:r w:rsidRPr="00E95F6F">
              <w:rPr>
                <w:rFonts w:asciiTheme="minorHAnsi" w:eastAsia="Times New Roman" w:hAnsiTheme="minorHAnsi" w:cstheme="minorHAnsi"/>
                <w:b/>
                <w:bCs/>
                <w:color w:val="000000"/>
                <w:sz w:val="22"/>
                <w:szCs w:val="22"/>
              </w:rPr>
              <w:t>шт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r w:rsidRPr="00E95F6F">
              <w:rPr>
                <w:rFonts w:asciiTheme="minorHAnsi" w:eastAsia="Times New Roman" w:hAnsiTheme="minorHAnsi" w:cstheme="minorHAnsi"/>
                <w:b/>
                <w:bCs/>
                <w:color w:val="000000"/>
                <w:sz w:val="22"/>
                <w:szCs w:val="22"/>
              </w:rPr>
              <w:t>200</w:t>
            </w: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Назначение </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Должна быть предназначена для пункции</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Наличие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Технические требования</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Размер иглы </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20</w:t>
            </w:r>
            <w:r w:rsidRPr="00E95F6F">
              <w:rPr>
                <w:rFonts w:asciiTheme="minorHAnsi" w:eastAsia="Times New Roman" w:hAnsiTheme="minorHAnsi" w:cstheme="minorHAnsi"/>
                <w:bCs/>
                <w:color w:val="000000"/>
                <w:sz w:val="22"/>
                <w:szCs w:val="22"/>
                <w:lang w:val="en-US"/>
              </w:rPr>
              <w:t>G</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Диаметр иглы</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Не менее 0,9 мм</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Длина иглы </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Не менее 70 мм</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Изделие должно быть стерильное</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Наличие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Изделие должно быть для одноразового использования</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Наличие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r w:rsidRPr="00E95F6F">
              <w:rPr>
                <w:rFonts w:asciiTheme="minorHAnsi" w:eastAsia="Times New Roman" w:hAnsiTheme="minorHAnsi" w:cstheme="minorHAnsi"/>
                <w:b/>
                <w:bCs/>
                <w:color w:val="000000"/>
                <w:sz w:val="22"/>
                <w:szCs w:val="22"/>
              </w:rPr>
              <w:t>32.50.13.110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r w:rsidRPr="00E95F6F">
              <w:rPr>
                <w:rFonts w:asciiTheme="minorHAnsi" w:eastAsia="Times New Roman" w:hAnsiTheme="minorHAnsi" w:cstheme="minorHAnsi"/>
                <w:b/>
                <w:bCs/>
                <w:color w:val="000000"/>
                <w:sz w:val="22"/>
                <w:szCs w:val="22"/>
              </w:rPr>
              <w:t>39.катетер желудочный</w:t>
            </w: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roofErr w:type="spellStart"/>
            <w:proofErr w:type="gramStart"/>
            <w:r w:rsidRPr="00E95F6F">
              <w:rPr>
                <w:rFonts w:asciiTheme="minorHAnsi" w:eastAsia="Times New Roman" w:hAnsiTheme="minorHAnsi" w:cstheme="minorHAnsi"/>
                <w:b/>
                <w:bCs/>
                <w:color w:val="000000"/>
                <w:sz w:val="22"/>
                <w:szCs w:val="22"/>
              </w:rPr>
              <w:t>шт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r w:rsidRPr="00E95F6F">
              <w:rPr>
                <w:rFonts w:asciiTheme="minorHAnsi" w:eastAsia="Times New Roman" w:hAnsiTheme="minorHAnsi" w:cstheme="minorHAnsi"/>
                <w:b/>
                <w:bCs/>
                <w:color w:val="000000"/>
                <w:sz w:val="22"/>
                <w:szCs w:val="22"/>
              </w:rPr>
              <w:t>20</w:t>
            </w: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Назначение </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Должен быть предназначен для введения в желудок через носовые ходы или ротовую полость жидкой пищи, питательных смесей, лекарственных средств, а также для удаления из желудка нежелательного содержимого или его декомпрессии</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Наличие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Технические требования</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Длина одноканальной трубки</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Не менее 1070 мм</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Внутренний диаметр одноканальной трубки</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Не менее 4,2 мм</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Наружный диаметр одноканальной трубки</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Не менее 5,8 мм</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Длина коннектора</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Не менее 34 мм</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Внешний диаметр коннектора</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Не менее 12,2 мм</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Внутренний диаметр коннектора</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Не менее 7,2 мм</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Трубка должна </w:t>
            </w:r>
            <w:proofErr w:type="gramStart"/>
            <w:r w:rsidRPr="00E95F6F">
              <w:rPr>
                <w:rFonts w:asciiTheme="minorHAnsi" w:eastAsia="Times New Roman" w:hAnsiTheme="minorHAnsi" w:cstheme="minorHAnsi"/>
                <w:bCs/>
                <w:color w:val="000000"/>
                <w:sz w:val="22"/>
                <w:szCs w:val="22"/>
              </w:rPr>
              <w:t xml:space="preserve">иметь </w:t>
            </w:r>
            <w:proofErr w:type="spellStart"/>
            <w:r w:rsidRPr="00E95F6F">
              <w:rPr>
                <w:rFonts w:asciiTheme="minorHAnsi" w:eastAsia="Times New Roman" w:hAnsiTheme="minorHAnsi" w:cstheme="minorHAnsi"/>
                <w:bCs/>
                <w:color w:val="000000"/>
                <w:sz w:val="22"/>
                <w:szCs w:val="22"/>
              </w:rPr>
              <w:t>атравматичный</w:t>
            </w:r>
            <w:proofErr w:type="spellEnd"/>
            <w:r w:rsidRPr="00E95F6F">
              <w:rPr>
                <w:rFonts w:asciiTheme="minorHAnsi" w:eastAsia="Times New Roman" w:hAnsiTheme="minorHAnsi" w:cstheme="minorHAnsi"/>
                <w:bCs/>
                <w:color w:val="000000"/>
                <w:sz w:val="22"/>
                <w:szCs w:val="22"/>
              </w:rPr>
              <w:t xml:space="preserve"> закругленный дистальный конец закрытого типа для безболезненного и безопасного введения катетера и снабжена</w:t>
            </w:r>
            <w:proofErr w:type="gramEnd"/>
            <w:r w:rsidRPr="00E95F6F">
              <w:rPr>
                <w:rFonts w:asciiTheme="minorHAnsi" w:eastAsia="Times New Roman" w:hAnsiTheme="minorHAnsi" w:cstheme="minorHAnsi"/>
                <w:bCs/>
                <w:color w:val="000000"/>
                <w:sz w:val="22"/>
                <w:szCs w:val="22"/>
              </w:rPr>
              <w:t xml:space="preserve"> 4-мя боковыми отверстиями для предотвращения закупорки изделия.</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Наличие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Габаритные размеры боковых отверстий</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Не менее 5,0*2,2 мм</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Расстояние между дистальным концом катетера и латеральными отверстиями</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Не менее 8, 28, 48, 68 мм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proofErr w:type="spellStart"/>
            <w:r w:rsidRPr="00E95F6F">
              <w:rPr>
                <w:rFonts w:asciiTheme="minorHAnsi" w:eastAsia="Times New Roman" w:hAnsiTheme="minorHAnsi" w:cstheme="minorHAnsi"/>
                <w:bCs/>
                <w:color w:val="000000"/>
                <w:sz w:val="22"/>
                <w:szCs w:val="22"/>
              </w:rPr>
              <w:t>Рентгеноконтрастная</w:t>
            </w:r>
            <w:proofErr w:type="spellEnd"/>
            <w:r w:rsidRPr="00E95F6F">
              <w:rPr>
                <w:rFonts w:asciiTheme="minorHAnsi" w:eastAsia="Times New Roman" w:hAnsiTheme="minorHAnsi" w:cstheme="minorHAnsi"/>
                <w:bCs/>
                <w:color w:val="000000"/>
                <w:sz w:val="22"/>
                <w:szCs w:val="22"/>
              </w:rPr>
              <w:t xml:space="preserve"> линия должна быть по всей длине трубки катетера</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Наличие</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Ширина </w:t>
            </w:r>
            <w:proofErr w:type="spellStart"/>
            <w:r w:rsidRPr="00E95F6F">
              <w:rPr>
                <w:rFonts w:asciiTheme="minorHAnsi" w:eastAsia="Times New Roman" w:hAnsiTheme="minorHAnsi" w:cstheme="minorHAnsi"/>
                <w:bCs/>
                <w:color w:val="000000"/>
                <w:sz w:val="22"/>
                <w:szCs w:val="22"/>
              </w:rPr>
              <w:t>рентгенокрастной</w:t>
            </w:r>
            <w:proofErr w:type="spellEnd"/>
            <w:r w:rsidRPr="00E95F6F">
              <w:rPr>
                <w:rFonts w:asciiTheme="minorHAnsi" w:eastAsia="Times New Roman" w:hAnsiTheme="minorHAnsi" w:cstheme="minorHAnsi"/>
                <w:bCs/>
                <w:color w:val="000000"/>
                <w:sz w:val="22"/>
                <w:szCs w:val="22"/>
              </w:rPr>
              <w:t xml:space="preserve"> линии</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Не менее 0,45 мм</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Расстояние от дистального конца до метки</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Не менее 448, 548, 648, 748 мм</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Катетер должен быть устойчив к перегибанию</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Наличие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Не должен содержать латекс</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Наличие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Срок годности</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Не менее 5 лет</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r w:rsidRPr="00E95F6F">
              <w:rPr>
                <w:rFonts w:asciiTheme="minorHAnsi" w:eastAsia="Times New Roman" w:hAnsiTheme="minorHAnsi" w:cstheme="minorHAnsi"/>
                <w:b/>
                <w:bCs/>
                <w:color w:val="000000"/>
                <w:sz w:val="22"/>
                <w:szCs w:val="22"/>
              </w:rPr>
              <w:t>22.21.29.120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r w:rsidRPr="00E95F6F">
              <w:rPr>
                <w:rFonts w:asciiTheme="minorHAnsi" w:eastAsia="Times New Roman" w:hAnsiTheme="minorHAnsi" w:cstheme="minorHAnsi"/>
                <w:b/>
                <w:bCs/>
                <w:color w:val="000000"/>
                <w:sz w:val="22"/>
                <w:szCs w:val="22"/>
              </w:rPr>
              <w:t xml:space="preserve">40. Трубка </w:t>
            </w:r>
            <w:proofErr w:type="spellStart"/>
            <w:r w:rsidRPr="00E95F6F">
              <w:rPr>
                <w:rFonts w:asciiTheme="minorHAnsi" w:eastAsia="Times New Roman" w:hAnsiTheme="minorHAnsi" w:cstheme="minorHAnsi"/>
                <w:b/>
                <w:bCs/>
                <w:color w:val="000000"/>
                <w:sz w:val="22"/>
                <w:szCs w:val="22"/>
              </w:rPr>
              <w:t>эндотрахеальная</w:t>
            </w:r>
            <w:proofErr w:type="spellEnd"/>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roofErr w:type="spellStart"/>
            <w:proofErr w:type="gramStart"/>
            <w:r w:rsidRPr="00E95F6F">
              <w:rPr>
                <w:rFonts w:asciiTheme="minorHAnsi" w:eastAsia="Times New Roman" w:hAnsiTheme="minorHAnsi" w:cstheme="minorHAnsi"/>
                <w:b/>
                <w:bCs/>
                <w:color w:val="000000"/>
                <w:sz w:val="22"/>
                <w:szCs w:val="22"/>
              </w:rPr>
              <w:t>шт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r w:rsidRPr="00E95F6F">
              <w:rPr>
                <w:rFonts w:asciiTheme="minorHAnsi" w:eastAsia="Times New Roman" w:hAnsiTheme="minorHAnsi" w:cstheme="minorHAnsi"/>
                <w:b/>
                <w:bCs/>
                <w:color w:val="000000"/>
                <w:sz w:val="22"/>
                <w:szCs w:val="22"/>
              </w:rPr>
              <w:t>10</w:t>
            </w: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Полый цилиндр, вводимый перорально или назально в трахею, чтобы обеспечить беспрепятственное поступление газов и паров в легкие и из легких во время анестезии, реанимации и в других ситуациях, когда легкие пациента не вентилируются должным образом. Изделие может: 1) комплектоваться коннектором, который подключается к дыхательному контуру или ручному устройству для реанимации; 2) иметь дистальную надувную манжету для плотного прилегания к стенке трахеи; 3) быть </w:t>
            </w:r>
            <w:proofErr w:type="spellStart"/>
            <w:r w:rsidRPr="00E95F6F">
              <w:rPr>
                <w:rFonts w:asciiTheme="minorHAnsi" w:eastAsia="Times New Roman" w:hAnsiTheme="minorHAnsi" w:cstheme="minorHAnsi"/>
                <w:bCs/>
                <w:color w:val="000000"/>
                <w:sz w:val="22"/>
                <w:szCs w:val="22"/>
              </w:rPr>
              <w:t>рентгеноконтрастным</w:t>
            </w:r>
            <w:proofErr w:type="spellEnd"/>
            <w:r w:rsidRPr="00E95F6F">
              <w:rPr>
                <w:rFonts w:asciiTheme="minorHAnsi" w:eastAsia="Times New Roman" w:hAnsiTheme="minorHAnsi" w:cstheme="minorHAnsi"/>
                <w:bCs/>
                <w:color w:val="000000"/>
                <w:sz w:val="22"/>
                <w:szCs w:val="22"/>
              </w:rPr>
              <w:t xml:space="preserve">; и 4) иметь встроенный пилотный баллон для мониторинга давления в манжете. Оно обычно сделано из пластика или резины. Доступны изделия различных диаметров и длин для взрослых пациентов и детей. Это изделие одноразового </w:t>
            </w:r>
            <w:r w:rsidRPr="00E95F6F">
              <w:rPr>
                <w:rFonts w:asciiTheme="minorHAnsi" w:eastAsia="Times New Roman" w:hAnsiTheme="minorHAnsi" w:cstheme="minorHAnsi"/>
                <w:bCs/>
                <w:color w:val="000000"/>
                <w:sz w:val="22"/>
                <w:szCs w:val="22"/>
              </w:rPr>
              <w:lastRenderedPageBreak/>
              <w:t>использования</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lastRenderedPageBreak/>
              <w:t>Соответствует КТРУ</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Дополнительные характеристики</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Технические требования</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Длина трубки с учетом коннектора</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Не менее 416 мм</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Длина трубки</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Не менее 395 мм</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Наружный диаметр трубки</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Не менее 10,9 мм</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Внутренний диаметр трубки</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Не менее 8,0 мм</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На трубку нанесена </w:t>
            </w:r>
            <w:proofErr w:type="spellStart"/>
            <w:r w:rsidRPr="00E95F6F">
              <w:rPr>
                <w:rFonts w:asciiTheme="minorHAnsi" w:eastAsia="Times New Roman" w:hAnsiTheme="minorHAnsi" w:cstheme="minorHAnsi"/>
                <w:bCs/>
                <w:color w:val="000000"/>
                <w:sz w:val="22"/>
                <w:szCs w:val="22"/>
              </w:rPr>
              <w:t>полноокружная</w:t>
            </w:r>
            <w:proofErr w:type="spellEnd"/>
            <w:r w:rsidRPr="00E95F6F">
              <w:rPr>
                <w:rFonts w:asciiTheme="minorHAnsi" w:eastAsia="Times New Roman" w:hAnsiTheme="minorHAnsi" w:cstheme="minorHAnsi"/>
                <w:bCs/>
                <w:color w:val="000000"/>
                <w:sz w:val="22"/>
                <w:szCs w:val="22"/>
              </w:rPr>
              <w:t xml:space="preserve"> линия глубины интубации, для контроля прохождения трубкой голосовой щели,  а также шкала глубины введения трубки</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Шаг не менее 1 см</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Диаметр манжеты</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Не менее 26 мм</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Длина манжеты</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Не мене 72 мм</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Воздушный канал манжеты прочно соединён с корпусом трубки и связывает манжету с пилотным баллоном, через который манжета наполняется воздухом с помощью пружинного клапана с разъемом </w:t>
            </w:r>
            <w:proofErr w:type="spellStart"/>
            <w:r w:rsidRPr="00E95F6F">
              <w:rPr>
                <w:rFonts w:asciiTheme="minorHAnsi" w:eastAsia="Times New Roman" w:hAnsiTheme="minorHAnsi" w:cstheme="minorHAnsi"/>
                <w:bCs/>
                <w:color w:val="000000"/>
                <w:sz w:val="22"/>
                <w:szCs w:val="22"/>
              </w:rPr>
              <w:t>Луер</w:t>
            </w:r>
            <w:proofErr w:type="spellEnd"/>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Наличие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На проксимальном конце изделия находится </w:t>
            </w:r>
            <w:proofErr w:type="gramStart"/>
            <w:r w:rsidRPr="00E95F6F">
              <w:rPr>
                <w:rFonts w:asciiTheme="minorHAnsi" w:eastAsia="Times New Roman" w:hAnsiTheme="minorHAnsi" w:cstheme="minorHAnsi"/>
                <w:bCs/>
                <w:color w:val="000000"/>
                <w:sz w:val="22"/>
                <w:szCs w:val="22"/>
              </w:rPr>
              <w:t>съёмный</w:t>
            </w:r>
            <w:proofErr w:type="gramEnd"/>
            <w:r w:rsidRPr="00E95F6F">
              <w:rPr>
                <w:rFonts w:asciiTheme="minorHAnsi" w:eastAsia="Times New Roman" w:hAnsiTheme="minorHAnsi" w:cstheme="minorHAnsi"/>
                <w:bCs/>
                <w:color w:val="000000"/>
                <w:sz w:val="22"/>
                <w:szCs w:val="22"/>
              </w:rPr>
              <w:t xml:space="preserve"> коннектор для присоединения трубки к аппарату искусственной вентиляции лёгких и анестезиологическому оборудованию</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Наличие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Наружный диаметр </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Не менее 7,8 мм</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Внешний диаметр</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Не менее 15,40 мм</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Изделие должно быть стерильное</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Наличие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Изделие предназначено для одноразового использования</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Наличие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r w:rsidRPr="00E95F6F">
              <w:rPr>
                <w:rFonts w:asciiTheme="minorHAnsi" w:eastAsia="Times New Roman" w:hAnsiTheme="minorHAnsi" w:cstheme="minorHAnsi"/>
                <w:b/>
                <w:bCs/>
                <w:color w:val="000000"/>
                <w:sz w:val="22"/>
                <w:szCs w:val="22"/>
              </w:rPr>
              <w:t>32.50.13.190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r w:rsidRPr="00E95F6F">
              <w:rPr>
                <w:rFonts w:asciiTheme="minorHAnsi" w:eastAsia="Times New Roman" w:hAnsiTheme="minorHAnsi" w:cstheme="minorHAnsi"/>
                <w:b/>
                <w:bCs/>
                <w:color w:val="000000"/>
                <w:sz w:val="22"/>
                <w:szCs w:val="22"/>
              </w:rPr>
              <w:t>41. Катетер</w:t>
            </w: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roofErr w:type="spellStart"/>
            <w:proofErr w:type="gramStart"/>
            <w:r w:rsidRPr="00E95F6F">
              <w:rPr>
                <w:rFonts w:asciiTheme="minorHAnsi" w:eastAsia="Times New Roman" w:hAnsiTheme="minorHAnsi" w:cstheme="minorHAnsi"/>
                <w:b/>
                <w:bCs/>
                <w:color w:val="000000"/>
                <w:sz w:val="22"/>
                <w:szCs w:val="22"/>
              </w:rPr>
              <w:t>шт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r w:rsidRPr="00E95F6F">
              <w:rPr>
                <w:rFonts w:asciiTheme="minorHAnsi" w:eastAsia="Times New Roman" w:hAnsiTheme="minorHAnsi" w:cstheme="minorHAnsi"/>
                <w:b/>
                <w:bCs/>
                <w:color w:val="000000"/>
                <w:sz w:val="22"/>
                <w:szCs w:val="22"/>
              </w:rPr>
              <w:t>50</w:t>
            </w: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Гибкая трубка для разового </w:t>
            </w:r>
            <w:proofErr w:type="spellStart"/>
            <w:r w:rsidRPr="00E95F6F">
              <w:rPr>
                <w:rFonts w:asciiTheme="minorHAnsi" w:eastAsia="Times New Roman" w:hAnsiTheme="minorHAnsi" w:cstheme="minorHAnsi"/>
                <w:bCs/>
                <w:color w:val="000000"/>
                <w:sz w:val="22"/>
                <w:szCs w:val="22"/>
              </w:rPr>
              <w:t>трансуретрального</w:t>
            </w:r>
            <w:proofErr w:type="spellEnd"/>
            <w:r w:rsidRPr="00E95F6F">
              <w:rPr>
                <w:rFonts w:asciiTheme="minorHAnsi" w:eastAsia="Times New Roman" w:hAnsiTheme="minorHAnsi" w:cstheme="minorHAnsi"/>
                <w:bCs/>
                <w:color w:val="000000"/>
                <w:sz w:val="22"/>
                <w:szCs w:val="22"/>
              </w:rPr>
              <w:t xml:space="preserve"> введения в мочевой пузырь самим пациентом или медработником с целью его опорожнения, как правило, при неспособности к самостоятельному мочеиспусканию. Обычно изготавливается из поливинилхлорида (ПВХ), может иметь смазочное покрытие (например, приобретающее гладкую, слизистую структуру при контакте с водой). Дистальный конец может иметь различные конструкции (например, с отверстием в торце или в боковых стенках). Проксимальный конец обычно подсоединяется к мочесборнику. Стерильное изделие одноразового использования.</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Соответствует КТРУ</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Дополнительные характеристики</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Технические требования</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Должен быть закругленный </w:t>
            </w:r>
            <w:proofErr w:type="spellStart"/>
            <w:r w:rsidRPr="00E95F6F">
              <w:rPr>
                <w:rFonts w:asciiTheme="minorHAnsi" w:eastAsia="Times New Roman" w:hAnsiTheme="minorHAnsi" w:cstheme="minorHAnsi"/>
                <w:bCs/>
                <w:color w:val="000000"/>
                <w:sz w:val="22"/>
                <w:szCs w:val="22"/>
              </w:rPr>
              <w:t>атравматичный</w:t>
            </w:r>
            <w:proofErr w:type="spellEnd"/>
            <w:r w:rsidRPr="00E95F6F">
              <w:rPr>
                <w:rFonts w:asciiTheme="minorHAnsi" w:eastAsia="Times New Roman" w:hAnsiTheme="minorHAnsi" w:cstheme="minorHAnsi"/>
                <w:bCs/>
                <w:color w:val="000000"/>
                <w:sz w:val="22"/>
                <w:szCs w:val="22"/>
              </w:rPr>
              <w:t xml:space="preserve"> конец, гладкая </w:t>
            </w:r>
            <w:r w:rsidRPr="00E95F6F">
              <w:rPr>
                <w:rFonts w:asciiTheme="minorHAnsi" w:eastAsia="Times New Roman" w:hAnsiTheme="minorHAnsi" w:cstheme="minorHAnsi"/>
                <w:bCs/>
                <w:color w:val="000000"/>
                <w:sz w:val="22"/>
                <w:szCs w:val="22"/>
              </w:rPr>
              <w:lastRenderedPageBreak/>
              <w:t>поверхность, боковые глазки.</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lastRenderedPageBreak/>
              <w:t xml:space="preserve">Наличие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Должна быть цветовая маркировка</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Наличие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Длина </w:t>
            </w:r>
            <w:proofErr w:type="gramStart"/>
            <w:r w:rsidRPr="00E95F6F">
              <w:rPr>
                <w:rFonts w:asciiTheme="minorHAnsi" w:eastAsia="Times New Roman" w:hAnsiTheme="minorHAnsi" w:cstheme="minorHAnsi"/>
                <w:bCs/>
                <w:color w:val="000000"/>
                <w:sz w:val="22"/>
                <w:szCs w:val="22"/>
              </w:rPr>
              <w:t>воронкообразного</w:t>
            </w:r>
            <w:proofErr w:type="gramEnd"/>
            <w:r w:rsidRPr="00E95F6F">
              <w:rPr>
                <w:rFonts w:asciiTheme="minorHAnsi" w:eastAsia="Times New Roman" w:hAnsiTheme="minorHAnsi" w:cstheme="minorHAnsi"/>
                <w:bCs/>
                <w:color w:val="000000"/>
                <w:sz w:val="22"/>
                <w:szCs w:val="22"/>
              </w:rPr>
              <w:t xml:space="preserve"> коннектора</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Не менее 40 мм</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Длина катетера </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Не менее 18 см</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Внутренний диаметр катетера</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Не менее 3,8 мм</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Внешний диаметр катетера</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Не менее 5,3 мм</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Размер катетера </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16</w:t>
            </w:r>
            <w:proofErr w:type="spellStart"/>
            <w:r w:rsidRPr="00E95F6F">
              <w:rPr>
                <w:rFonts w:asciiTheme="minorHAnsi" w:eastAsia="Times New Roman" w:hAnsiTheme="minorHAnsi" w:cstheme="minorHAnsi"/>
                <w:bCs/>
                <w:color w:val="000000"/>
                <w:sz w:val="22"/>
                <w:szCs w:val="22"/>
                <w:lang w:val="en-US"/>
              </w:rPr>
              <w:t>Ch</w:t>
            </w:r>
            <w:proofErr w:type="spellEnd"/>
            <w:r w:rsidRPr="00E95F6F">
              <w:rPr>
                <w:rFonts w:asciiTheme="minorHAnsi" w:eastAsia="Times New Roman" w:hAnsiTheme="minorHAnsi" w:cstheme="minorHAnsi"/>
                <w:bCs/>
                <w:color w:val="000000"/>
                <w:sz w:val="22"/>
                <w:szCs w:val="22"/>
                <w:lang w:val="en-US"/>
              </w:rPr>
              <w:t>/</w:t>
            </w:r>
            <w:proofErr w:type="spellStart"/>
            <w:r w:rsidRPr="00E95F6F">
              <w:rPr>
                <w:rFonts w:asciiTheme="minorHAnsi" w:eastAsia="Times New Roman" w:hAnsiTheme="minorHAnsi" w:cstheme="minorHAnsi"/>
                <w:bCs/>
                <w:color w:val="000000"/>
                <w:sz w:val="22"/>
                <w:szCs w:val="22"/>
                <w:lang w:val="en-US"/>
              </w:rPr>
              <w:t>Fr</w:t>
            </w:r>
            <w:proofErr w:type="spellEnd"/>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Материал изготовления</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ПВХ</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Срок годности </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Не менее 5 лет</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r w:rsidRPr="00E95F6F">
              <w:rPr>
                <w:rFonts w:asciiTheme="minorHAnsi" w:eastAsia="Times New Roman" w:hAnsiTheme="minorHAnsi" w:cstheme="minorHAnsi"/>
                <w:b/>
                <w:bCs/>
                <w:color w:val="000000"/>
                <w:sz w:val="22"/>
                <w:szCs w:val="22"/>
              </w:rPr>
              <w:t>32.50.13.190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r w:rsidRPr="00E95F6F">
              <w:rPr>
                <w:rFonts w:asciiTheme="minorHAnsi" w:eastAsia="Times New Roman" w:hAnsiTheme="minorHAnsi" w:cstheme="minorHAnsi"/>
                <w:b/>
                <w:bCs/>
                <w:color w:val="000000"/>
                <w:sz w:val="22"/>
                <w:szCs w:val="22"/>
              </w:rPr>
              <w:t>42. Катетер</w:t>
            </w: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roofErr w:type="spellStart"/>
            <w:proofErr w:type="gramStart"/>
            <w:r w:rsidRPr="00E95F6F">
              <w:rPr>
                <w:rFonts w:asciiTheme="minorHAnsi" w:eastAsia="Times New Roman" w:hAnsiTheme="minorHAnsi" w:cstheme="minorHAnsi"/>
                <w:b/>
                <w:bCs/>
                <w:color w:val="000000"/>
                <w:sz w:val="22"/>
                <w:szCs w:val="22"/>
              </w:rPr>
              <w:t>шт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r w:rsidRPr="00E95F6F">
              <w:rPr>
                <w:rFonts w:asciiTheme="minorHAnsi" w:eastAsia="Times New Roman" w:hAnsiTheme="minorHAnsi" w:cstheme="minorHAnsi"/>
                <w:b/>
                <w:bCs/>
                <w:color w:val="000000"/>
                <w:sz w:val="22"/>
                <w:szCs w:val="22"/>
              </w:rPr>
              <w:t>30</w:t>
            </w: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Гибкая трубка для разового </w:t>
            </w:r>
            <w:proofErr w:type="spellStart"/>
            <w:r w:rsidRPr="00E95F6F">
              <w:rPr>
                <w:rFonts w:asciiTheme="minorHAnsi" w:eastAsia="Times New Roman" w:hAnsiTheme="minorHAnsi" w:cstheme="minorHAnsi"/>
                <w:bCs/>
                <w:color w:val="000000"/>
                <w:sz w:val="22"/>
                <w:szCs w:val="22"/>
              </w:rPr>
              <w:t>трансуретрального</w:t>
            </w:r>
            <w:proofErr w:type="spellEnd"/>
            <w:r w:rsidRPr="00E95F6F">
              <w:rPr>
                <w:rFonts w:asciiTheme="minorHAnsi" w:eastAsia="Times New Roman" w:hAnsiTheme="minorHAnsi" w:cstheme="minorHAnsi"/>
                <w:bCs/>
                <w:color w:val="000000"/>
                <w:sz w:val="22"/>
                <w:szCs w:val="22"/>
              </w:rPr>
              <w:t xml:space="preserve"> введения в мочевой пузырь самим пациентом или медработником с целью его опорожнения, как правило, при неспособности к самостоятельному мочеиспусканию. Обычно изготавливается из поливинилхлорида (ПВХ), может иметь смазочное покрытие (например, приобретающее гладкую, слизистую структуру при контакте с водой). Дистальный конец может иметь различные конструкции (например, с отверстием в торце или в боковых стенках). Проксимальный конец обычно подсоединяется к мочесборнику. Стерильное изделие одноразового использования.</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Соответствует КТРУ</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Дополнительные характеристики</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Технические требования</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Должен быть закругленный </w:t>
            </w:r>
            <w:proofErr w:type="spellStart"/>
            <w:r w:rsidRPr="00E95F6F">
              <w:rPr>
                <w:rFonts w:asciiTheme="minorHAnsi" w:eastAsia="Times New Roman" w:hAnsiTheme="minorHAnsi" w:cstheme="minorHAnsi"/>
                <w:bCs/>
                <w:color w:val="000000"/>
                <w:sz w:val="22"/>
                <w:szCs w:val="22"/>
              </w:rPr>
              <w:t>атравматичный</w:t>
            </w:r>
            <w:proofErr w:type="spellEnd"/>
            <w:r w:rsidRPr="00E95F6F">
              <w:rPr>
                <w:rFonts w:asciiTheme="minorHAnsi" w:eastAsia="Times New Roman" w:hAnsiTheme="minorHAnsi" w:cstheme="minorHAnsi"/>
                <w:bCs/>
                <w:color w:val="000000"/>
                <w:sz w:val="22"/>
                <w:szCs w:val="22"/>
              </w:rPr>
              <w:t xml:space="preserve"> конец, гладкая поверхность, боковые глазки.</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Наличие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Должна быть цветовая маркировка</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Наличие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Длина </w:t>
            </w:r>
            <w:proofErr w:type="gramStart"/>
            <w:r w:rsidRPr="00E95F6F">
              <w:rPr>
                <w:rFonts w:asciiTheme="minorHAnsi" w:eastAsia="Times New Roman" w:hAnsiTheme="minorHAnsi" w:cstheme="minorHAnsi"/>
                <w:bCs/>
                <w:color w:val="000000"/>
                <w:sz w:val="22"/>
                <w:szCs w:val="22"/>
              </w:rPr>
              <w:t>воронкообразного</w:t>
            </w:r>
            <w:proofErr w:type="gramEnd"/>
            <w:r w:rsidRPr="00E95F6F">
              <w:rPr>
                <w:rFonts w:asciiTheme="minorHAnsi" w:eastAsia="Times New Roman" w:hAnsiTheme="minorHAnsi" w:cstheme="minorHAnsi"/>
                <w:bCs/>
                <w:color w:val="000000"/>
                <w:sz w:val="22"/>
                <w:szCs w:val="22"/>
              </w:rPr>
              <w:t xml:space="preserve"> коннектора</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Не менее 40 мм</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Длина катетера </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Не менее 40 см</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Внутренний диаметр катетера</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Не менее 3,8 мм</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Внешний диаметр катетера</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Не менее 5,3 мм</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Размер катетера </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16</w:t>
            </w:r>
            <w:proofErr w:type="spellStart"/>
            <w:r w:rsidRPr="00E95F6F">
              <w:rPr>
                <w:rFonts w:asciiTheme="minorHAnsi" w:eastAsia="Times New Roman" w:hAnsiTheme="minorHAnsi" w:cstheme="minorHAnsi"/>
                <w:bCs/>
                <w:color w:val="000000"/>
                <w:sz w:val="22"/>
                <w:szCs w:val="22"/>
                <w:lang w:val="en-US"/>
              </w:rPr>
              <w:t>Ch</w:t>
            </w:r>
            <w:proofErr w:type="spellEnd"/>
            <w:r w:rsidRPr="00E95F6F">
              <w:rPr>
                <w:rFonts w:asciiTheme="minorHAnsi" w:eastAsia="Times New Roman" w:hAnsiTheme="minorHAnsi" w:cstheme="minorHAnsi"/>
                <w:bCs/>
                <w:color w:val="000000"/>
                <w:sz w:val="22"/>
                <w:szCs w:val="22"/>
                <w:lang w:val="en-US"/>
              </w:rPr>
              <w:t>/</w:t>
            </w:r>
            <w:proofErr w:type="spellStart"/>
            <w:r w:rsidRPr="00E95F6F">
              <w:rPr>
                <w:rFonts w:asciiTheme="minorHAnsi" w:eastAsia="Times New Roman" w:hAnsiTheme="minorHAnsi" w:cstheme="minorHAnsi"/>
                <w:bCs/>
                <w:color w:val="000000"/>
                <w:sz w:val="22"/>
                <w:szCs w:val="22"/>
                <w:lang w:val="en-US"/>
              </w:rPr>
              <w:t>Fr</w:t>
            </w:r>
            <w:proofErr w:type="spellEnd"/>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Материал изготовления</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ПВХ</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Срок годности </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Не менее 5 лет</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r w:rsidRPr="00E95F6F">
              <w:rPr>
                <w:rFonts w:asciiTheme="minorHAnsi" w:eastAsia="Times New Roman" w:hAnsiTheme="minorHAnsi" w:cstheme="minorHAnsi"/>
                <w:b/>
                <w:bCs/>
                <w:color w:val="000000"/>
                <w:sz w:val="22"/>
                <w:szCs w:val="22"/>
              </w:rPr>
              <w:t>22.21.29.120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r w:rsidRPr="00E95F6F">
              <w:rPr>
                <w:rFonts w:asciiTheme="minorHAnsi" w:eastAsia="Times New Roman" w:hAnsiTheme="minorHAnsi" w:cstheme="minorHAnsi"/>
                <w:b/>
                <w:bCs/>
                <w:color w:val="000000"/>
                <w:sz w:val="22"/>
                <w:szCs w:val="22"/>
              </w:rPr>
              <w:t xml:space="preserve">43. Трубка </w:t>
            </w:r>
            <w:proofErr w:type="spellStart"/>
            <w:r w:rsidRPr="00E95F6F">
              <w:rPr>
                <w:rFonts w:asciiTheme="minorHAnsi" w:eastAsia="Times New Roman" w:hAnsiTheme="minorHAnsi" w:cstheme="minorHAnsi"/>
                <w:b/>
                <w:bCs/>
                <w:color w:val="000000"/>
                <w:sz w:val="22"/>
                <w:szCs w:val="22"/>
              </w:rPr>
              <w:t>эндотрахеальная</w:t>
            </w:r>
            <w:proofErr w:type="spellEnd"/>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roofErr w:type="spellStart"/>
            <w:proofErr w:type="gramStart"/>
            <w:r w:rsidRPr="00E95F6F">
              <w:rPr>
                <w:rFonts w:asciiTheme="minorHAnsi" w:eastAsia="Times New Roman" w:hAnsiTheme="minorHAnsi" w:cstheme="minorHAnsi"/>
                <w:b/>
                <w:bCs/>
                <w:color w:val="000000"/>
                <w:sz w:val="22"/>
                <w:szCs w:val="22"/>
              </w:rPr>
              <w:t>шт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r w:rsidRPr="00E95F6F">
              <w:rPr>
                <w:rFonts w:asciiTheme="minorHAnsi" w:eastAsia="Times New Roman" w:hAnsiTheme="minorHAnsi" w:cstheme="minorHAnsi"/>
                <w:b/>
                <w:bCs/>
                <w:color w:val="000000"/>
                <w:sz w:val="22"/>
                <w:szCs w:val="22"/>
              </w:rPr>
              <w:t>10</w:t>
            </w: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Полый цилиндр, вводимый перорально или назально в трахею, чтобы обеспечить беспрепятственное поступление газов и паров в легкие и из легких во время анестезии, реанимации и в других ситуациях, когда легкие пациента не вентилируются должным образом. Изделие может: </w:t>
            </w:r>
            <w:r w:rsidRPr="00E95F6F">
              <w:rPr>
                <w:rFonts w:asciiTheme="minorHAnsi" w:eastAsia="Times New Roman" w:hAnsiTheme="minorHAnsi" w:cstheme="minorHAnsi"/>
                <w:bCs/>
                <w:color w:val="000000"/>
                <w:sz w:val="22"/>
                <w:szCs w:val="22"/>
              </w:rPr>
              <w:lastRenderedPageBreak/>
              <w:t xml:space="preserve">1) комплектоваться коннектором, который подключается к дыхательному контуру или ручному устройству для реанимации; 2) иметь дистальную надувную манжету для плотного прилегания к стенке трахеи; 3) быть </w:t>
            </w:r>
            <w:proofErr w:type="spellStart"/>
            <w:r w:rsidRPr="00E95F6F">
              <w:rPr>
                <w:rFonts w:asciiTheme="minorHAnsi" w:eastAsia="Times New Roman" w:hAnsiTheme="minorHAnsi" w:cstheme="minorHAnsi"/>
                <w:bCs/>
                <w:color w:val="000000"/>
                <w:sz w:val="22"/>
                <w:szCs w:val="22"/>
              </w:rPr>
              <w:t>рентгеноконтрастным</w:t>
            </w:r>
            <w:proofErr w:type="spellEnd"/>
            <w:r w:rsidRPr="00E95F6F">
              <w:rPr>
                <w:rFonts w:asciiTheme="minorHAnsi" w:eastAsia="Times New Roman" w:hAnsiTheme="minorHAnsi" w:cstheme="minorHAnsi"/>
                <w:bCs/>
                <w:color w:val="000000"/>
                <w:sz w:val="22"/>
                <w:szCs w:val="22"/>
              </w:rPr>
              <w:t>; и 4) иметь встроенный пилотный баллон для мониторинга давления в манжете. Оно обычно сделано из пластика или резины. Доступны изделия различных диаметров и длин для взрослых пациентов и детей. Это изделие одноразового использования</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lastRenderedPageBreak/>
              <w:t>Соответствует КТРУ</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Дополнительные характеристики</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Технические требования</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Длина трубки с учетом коннектора</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Не менее 336 мм</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Длина трубки</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Не менее 315 мм</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Наружный диаметр трубки</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Не менее 10,2 мм</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Внутренний диаметр трубки</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Не менее 7,5 мм</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На трубку нанесена </w:t>
            </w:r>
            <w:proofErr w:type="spellStart"/>
            <w:r w:rsidRPr="00E95F6F">
              <w:rPr>
                <w:rFonts w:asciiTheme="minorHAnsi" w:eastAsia="Times New Roman" w:hAnsiTheme="minorHAnsi" w:cstheme="minorHAnsi"/>
                <w:bCs/>
                <w:color w:val="000000"/>
                <w:sz w:val="22"/>
                <w:szCs w:val="22"/>
              </w:rPr>
              <w:t>полноокружная</w:t>
            </w:r>
            <w:proofErr w:type="spellEnd"/>
            <w:r w:rsidRPr="00E95F6F">
              <w:rPr>
                <w:rFonts w:asciiTheme="minorHAnsi" w:eastAsia="Times New Roman" w:hAnsiTheme="minorHAnsi" w:cstheme="minorHAnsi"/>
                <w:bCs/>
                <w:color w:val="000000"/>
                <w:sz w:val="22"/>
                <w:szCs w:val="22"/>
              </w:rPr>
              <w:t xml:space="preserve"> линия глубины интубации, для контроля прохождения трубкой голосовой щели,  а также шкала глубины введения трубки</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Шаг не менее 1 см</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Диаметр манжеты</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Не менее 25 мм</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Длина манжеты</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Не мене 69 мм</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Воздушный канал манжеты прочно соединён с корпусом трубки и связывает манжету с пилотным баллоном, через который манжета наполняется воздухом с помощью пружинного клапана с разъемом </w:t>
            </w:r>
            <w:proofErr w:type="spellStart"/>
            <w:r w:rsidRPr="00E95F6F">
              <w:rPr>
                <w:rFonts w:asciiTheme="minorHAnsi" w:eastAsia="Times New Roman" w:hAnsiTheme="minorHAnsi" w:cstheme="minorHAnsi"/>
                <w:bCs/>
                <w:color w:val="000000"/>
                <w:sz w:val="22"/>
                <w:szCs w:val="22"/>
              </w:rPr>
              <w:t>Луер</w:t>
            </w:r>
            <w:proofErr w:type="spellEnd"/>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Наличие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На проксимальном конце изделия находится </w:t>
            </w:r>
            <w:proofErr w:type="gramStart"/>
            <w:r w:rsidRPr="00E95F6F">
              <w:rPr>
                <w:rFonts w:asciiTheme="minorHAnsi" w:eastAsia="Times New Roman" w:hAnsiTheme="minorHAnsi" w:cstheme="minorHAnsi"/>
                <w:bCs/>
                <w:color w:val="000000"/>
                <w:sz w:val="22"/>
                <w:szCs w:val="22"/>
              </w:rPr>
              <w:t>съёмный</w:t>
            </w:r>
            <w:proofErr w:type="gramEnd"/>
            <w:r w:rsidRPr="00E95F6F">
              <w:rPr>
                <w:rFonts w:asciiTheme="minorHAnsi" w:eastAsia="Times New Roman" w:hAnsiTheme="minorHAnsi" w:cstheme="minorHAnsi"/>
                <w:bCs/>
                <w:color w:val="000000"/>
                <w:sz w:val="22"/>
                <w:szCs w:val="22"/>
              </w:rPr>
              <w:t xml:space="preserve"> коннектор для присоединения трубки к аппарату искусственной вентиляции лёгких и анестезиологическому оборудованию</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Наличие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Наружный диаметр </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Не менее 7,3 мм</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Внешний диаметр</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Не менее 15,40 мм</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Изделие должно быть стерильное</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Наличие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Изделие предназначено для одноразового использования</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Наличие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r w:rsidRPr="00E95F6F">
              <w:rPr>
                <w:rFonts w:asciiTheme="minorHAnsi" w:eastAsia="Times New Roman" w:hAnsiTheme="minorHAnsi" w:cstheme="minorHAnsi"/>
                <w:b/>
                <w:bCs/>
                <w:color w:val="000000"/>
                <w:sz w:val="22"/>
                <w:szCs w:val="22"/>
              </w:rPr>
              <w:t>32.50.50.190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r w:rsidRPr="00E95F6F">
              <w:rPr>
                <w:rFonts w:asciiTheme="minorHAnsi" w:eastAsia="Times New Roman" w:hAnsiTheme="minorHAnsi" w:cstheme="minorHAnsi"/>
                <w:b/>
                <w:bCs/>
                <w:color w:val="000000"/>
                <w:sz w:val="22"/>
                <w:szCs w:val="22"/>
              </w:rPr>
              <w:t>44. Воздуховод</w:t>
            </w: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roofErr w:type="spellStart"/>
            <w:proofErr w:type="gramStart"/>
            <w:r w:rsidRPr="00E95F6F">
              <w:rPr>
                <w:rFonts w:asciiTheme="minorHAnsi" w:eastAsia="Times New Roman" w:hAnsiTheme="minorHAnsi" w:cstheme="minorHAnsi"/>
                <w:b/>
                <w:bCs/>
                <w:color w:val="000000"/>
                <w:sz w:val="22"/>
                <w:szCs w:val="22"/>
              </w:rPr>
              <w:t>шт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r w:rsidRPr="00E95F6F">
              <w:rPr>
                <w:rFonts w:asciiTheme="minorHAnsi" w:eastAsia="Times New Roman" w:hAnsiTheme="minorHAnsi" w:cstheme="minorHAnsi"/>
                <w:b/>
                <w:bCs/>
                <w:color w:val="000000"/>
                <w:sz w:val="22"/>
                <w:szCs w:val="22"/>
              </w:rPr>
              <w:t>1</w:t>
            </w: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Изогнутая металлическая или пластмассовая трубка, вводимая через рот для обеспечения проходимости дыхательных путей при газообмене или аспирации. Изделие предназначено для предотвращения обструкции дыхательных путей из-за западения языка. Это изделие одноразового </w:t>
            </w:r>
            <w:r w:rsidRPr="00E95F6F">
              <w:rPr>
                <w:rFonts w:asciiTheme="minorHAnsi" w:eastAsia="Times New Roman" w:hAnsiTheme="minorHAnsi" w:cstheme="minorHAnsi"/>
                <w:bCs/>
                <w:color w:val="000000"/>
                <w:sz w:val="22"/>
                <w:szCs w:val="22"/>
              </w:rPr>
              <w:lastRenderedPageBreak/>
              <w:t>использования</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lastRenderedPageBreak/>
              <w:t>Соответствует КТРУ</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Дополнительные характеристики</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Технические требования</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Длина </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Не менее 120 мм</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Угол изгиба трубки</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25-35 ±0.5°</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Внутренний диаметр</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Не менее 5,3 мм</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Внешний диаметр</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Не менее 12,5 мм</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Длина </w:t>
            </w:r>
            <w:proofErr w:type="spellStart"/>
            <w:r w:rsidRPr="00E95F6F">
              <w:rPr>
                <w:rFonts w:asciiTheme="minorHAnsi" w:eastAsia="Times New Roman" w:hAnsiTheme="minorHAnsi" w:cstheme="minorHAnsi"/>
                <w:bCs/>
                <w:color w:val="000000"/>
                <w:sz w:val="22"/>
                <w:szCs w:val="22"/>
              </w:rPr>
              <w:t>прикусного</w:t>
            </w:r>
            <w:proofErr w:type="spellEnd"/>
            <w:r w:rsidRPr="00E95F6F">
              <w:rPr>
                <w:rFonts w:asciiTheme="minorHAnsi" w:eastAsia="Times New Roman" w:hAnsiTheme="minorHAnsi" w:cstheme="minorHAnsi"/>
                <w:bCs/>
                <w:color w:val="000000"/>
                <w:sz w:val="22"/>
                <w:szCs w:val="22"/>
              </w:rPr>
              <w:t xml:space="preserve"> вкладыша</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Не менее 23,1 мм</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Изделие должно быть стерильное</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Наличие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Изделие должно быть предназначено для </w:t>
            </w:r>
            <w:proofErr w:type="gramStart"/>
            <w:r w:rsidRPr="00E95F6F">
              <w:rPr>
                <w:rFonts w:asciiTheme="minorHAnsi" w:eastAsia="Times New Roman" w:hAnsiTheme="minorHAnsi" w:cstheme="minorHAnsi"/>
                <w:bCs/>
                <w:color w:val="000000"/>
                <w:sz w:val="22"/>
                <w:szCs w:val="22"/>
              </w:rPr>
              <w:t>одноразового</w:t>
            </w:r>
            <w:proofErr w:type="gramEnd"/>
            <w:r w:rsidRPr="00E95F6F">
              <w:rPr>
                <w:rFonts w:asciiTheme="minorHAnsi" w:eastAsia="Times New Roman" w:hAnsiTheme="minorHAnsi" w:cstheme="minorHAnsi"/>
                <w:bCs/>
                <w:color w:val="000000"/>
                <w:sz w:val="22"/>
                <w:szCs w:val="22"/>
              </w:rPr>
              <w:t xml:space="preserve"> </w:t>
            </w:r>
            <w:proofErr w:type="spellStart"/>
            <w:r w:rsidRPr="00E95F6F">
              <w:rPr>
                <w:rFonts w:asciiTheme="minorHAnsi" w:eastAsia="Times New Roman" w:hAnsiTheme="minorHAnsi" w:cstheme="minorHAnsi"/>
                <w:bCs/>
                <w:color w:val="000000"/>
                <w:sz w:val="22"/>
                <w:szCs w:val="22"/>
              </w:rPr>
              <w:t>изспользования</w:t>
            </w:r>
            <w:proofErr w:type="spellEnd"/>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Наличие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Срок годности</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Не менее 5 лет</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r w:rsidRPr="00E95F6F">
              <w:rPr>
                <w:rFonts w:asciiTheme="minorHAnsi" w:eastAsia="Times New Roman" w:hAnsiTheme="minorHAnsi" w:cstheme="minorHAnsi"/>
                <w:b/>
                <w:bCs/>
                <w:color w:val="000000"/>
                <w:sz w:val="22"/>
                <w:szCs w:val="22"/>
              </w:rPr>
              <w:t>32.50.13.19</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r w:rsidRPr="00E95F6F">
              <w:rPr>
                <w:rFonts w:asciiTheme="minorHAnsi" w:eastAsia="Times New Roman" w:hAnsiTheme="minorHAnsi" w:cstheme="minorHAnsi"/>
                <w:b/>
                <w:bCs/>
                <w:color w:val="000000"/>
                <w:sz w:val="22"/>
                <w:szCs w:val="22"/>
              </w:rPr>
              <w:t>45. Зеркало гинекологическое</w:t>
            </w: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roofErr w:type="spellStart"/>
            <w:proofErr w:type="gramStart"/>
            <w:r w:rsidRPr="00E95F6F">
              <w:rPr>
                <w:rFonts w:asciiTheme="minorHAnsi" w:eastAsia="Times New Roman" w:hAnsiTheme="minorHAnsi" w:cstheme="minorHAnsi"/>
                <w:b/>
                <w:bCs/>
                <w:color w:val="000000"/>
                <w:sz w:val="22"/>
                <w:szCs w:val="22"/>
              </w:rPr>
              <w:t>шт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r w:rsidRPr="00E95F6F">
              <w:rPr>
                <w:rFonts w:asciiTheme="minorHAnsi" w:eastAsia="Times New Roman" w:hAnsiTheme="minorHAnsi" w:cstheme="minorHAnsi"/>
                <w:b/>
                <w:bCs/>
                <w:color w:val="000000"/>
                <w:sz w:val="22"/>
                <w:szCs w:val="22"/>
              </w:rPr>
              <w:t>240</w:t>
            </w: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Технические требования </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Тип фиксатора</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Поворотный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Размер зеркала </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М</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Внутренний диаметр створок</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Не менее 45 мм</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Длина створок</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Не менее 117 мм</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Ширина створок</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Не менее 30 мм</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Обзор рабочего окна</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Не менее 45 мм</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Максимальное раскрытие створок</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Не менее 65 мм</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Вид кромки створок</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Закругленный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Изделие должно быть стерильное</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Наличие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Изделие должно быть для одноразового использования</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Наличие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Материал изготовления</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Пластик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r w:rsidRPr="00E95F6F">
              <w:rPr>
                <w:rFonts w:asciiTheme="minorHAnsi" w:eastAsia="Times New Roman" w:hAnsiTheme="minorHAnsi" w:cstheme="minorHAnsi"/>
                <w:b/>
                <w:bCs/>
                <w:color w:val="000000"/>
                <w:sz w:val="22"/>
                <w:szCs w:val="22"/>
              </w:rPr>
              <w:t>32.50.13.19</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r w:rsidRPr="00E95F6F">
              <w:rPr>
                <w:rFonts w:asciiTheme="minorHAnsi" w:eastAsia="Times New Roman" w:hAnsiTheme="minorHAnsi" w:cstheme="minorHAnsi"/>
                <w:b/>
                <w:bCs/>
                <w:color w:val="000000"/>
                <w:sz w:val="22"/>
                <w:szCs w:val="22"/>
              </w:rPr>
              <w:t>46. Зеркало гинекологическое</w:t>
            </w: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roofErr w:type="spellStart"/>
            <w:proofErr w:type="gramStart"/>
            <w:r w:rsidRPr="00E95F6F">
              <w:rPr>
                <w:rFonts w:asciiTheme="minorHAnsi" w:eastAsia="Times New Roman" w:hAnsiTheme="minorHAnsi" w:cstheme="minorHAnsi"/>
                <w:b/>
                <w:bCs/>
                <w:color w:val="000000"/>
                <w:sz w:val="22"/>
                <w:szCs w:val="22"/>
              </w:rPr>
              <w:t>шт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r w:rsidRPr="00E95F6F">
              <w:rPr>
                <w:rFonts w:asciiTheme="minorHAnsi" w:eastAsia="Times New Roman" w:hAnsiTheme="minorHAnsi" w:cstheme="minorHAnsi"/>
                <w:b/>
                <w:bCs/>
                <w:color w:val="000000"/>
                <w:sz w:val="22"/>
                <w:szCs w:val="22"/>
              </w:rPr>
              <w:t>120</w:t>
            </w: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Технические требования </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Тип фиксатора</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Поворотный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Размер зеркала </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lang w:val="en-US"/>
              </w:rPr>
              <w:t>S</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Внутренний диаметр створок</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Не менее 45 мм</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Длина створок</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Не менее 103 мм</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Ширина створок</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Не менее 22 мм</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Обзор рабочего окна</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Не менее 45 мм</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Максимальное раскрытие створок</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Не менее 65 мм</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Вид кромки створок</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Закругленный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Изделие должно быть стерильное</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Наличие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Изделие должно быть для одноразового использования</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Наличие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Материал изготовления</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Пластик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r w:rsidRPr="00E95F6F">
              <w:rPr>
                <w:rFonts w:asciiTheme="minorHAnsi" w:eastAsia="Times New Roman" w:hAnsiTheme="minorHAnsi" w:cstheme="minorHAnsi"/>
                <w:b/>
                <w:bCs/>
                <w:color w:val="000000"/>
                <w:sz w:val="22"/>
                <w:szCs w:val="22"/>
              </w:rPr>
              <w:t>32.50.13.190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r w:rsidRPr="00E95F6F">
              <w:rPr>
                <w:rFonts w:asciiTheme="minorHAnsi" w:eastAsia="Times New Roman" w:hAnsiTheme="minorHAnsi" w:cstheme="minorHAnsi"/>
                <w:b/>
                <w:bCs/>
                <w:color w:val="000000"/>
                <w:sz w:val="22"/>
                <w:szCs w:val="22"/>
              </w:rPr>
              <w:t>47. Зеркало ректальное</w:t>
            </w: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roofErr w:type="spellStart"/>
            <w:proofErr w:type="gramStart"/>
            <w:r w:rsidRPr="00E95F6F">
              <w:rPr>
                <w:rFonts w:asciiTheme="minorHAnsi" w:eastAsia="Times New Roman" w:hAnsiTheme="minorHAnsi" w:cstheme="minorHAnsi"/>
                <w:b/>
                <w:bCs/>
                <w:color w:val="000000"/>
                <w:sz w:val="22"/>
                <w:szCs w:val="22"/>
              </w:rPr>
              <w:t>шт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r w:rsidRPr="00E95F6F">
              <w:rPr>
                <w:rFonts w:asciiTheme="minorHAnsi" w:eastAsia="Times New Roman" w:hAnsiTheme="minorHAnsi" w:cstheme="minorHAnsi"/>
                <w:b/>
                <w:bCs/>
                <w:color w:val="000000"/>
                <w:sz w:val="22"/>
                <w:szCs w:val="22"/>
              </w:rPr>
              <w:t>100</w:t>
            </w: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Технические требования</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Длина </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Не менее 85 мм</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Изделие должно быть стерильное</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Наличие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Длина П-образного выреза</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Не менее 24 мм</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Ширина П-образного выреза</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Не менее 14 мм</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Наружный диаметр дистального отдела тубуса</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Не менее 22 мм</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Внутренний диаметр дистального отдела тубуса</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Не менее 18,6 мм</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Внутренний диаметр проксимального отдела тубуса </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Не менее 36,8 мм</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Срок годности</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Не менее 3-х лет</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r w:rsidRPr="00E95F6F">
              <w:rPr>
                <w:rFonts w:asciiTheme="minorHAnsi" w:eastAsia="Times New Roman" w:hAnsiTheme="minorHAnsi" w:cstheme="minorHAnsi"/>
                <w:b/>
                <w:bCs/>
                <w:color w:val="000000"/>
                <w:sz w:val="22"/>
                <w:szCs w:val="22"/>
              </w:rPr>
              <w:t>32.50.13.190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r w:rsidRPr="00E95F6F">
              <w:rPr>
                <w:rFonts w:asciiTheme="minorHAnsi" w:eastAsia="Times New Roman" w:hAnsiTheme="minorHAnsi" w:cstheme="minorHAnsi"/>
                <w:b/>
                <w:bCs/>
                <w:color w:val="000000"/>
                <w:sz w:val="22"/>
                <w:szCs w:val="22"/>
              </w:rPr>
              <w:t>48. Зонд урогенитальный</w:t>
            </w: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roofErr w:type="spellStart"/>
            <w:proofErr w:type="gramStart"/>
            <w:r w:rsidRPr="00E95F6F">
              <w:rPr>
                <w:rFonts w:asciiTheme="minorHAnsi" w:eastAsia="Times New Roman" w:hAnsiTheme="minorHAnsi" w:cstheme="minorHAnsi"/>
                <w:b/>
                <w:bCs/>
                <w:color w:val="000000"/>
                <w:sz w:val="22"/>
                <w:szCs w:val="22"/>
              </w:rPr>
              <w:t>шт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r w:rsidRPr="00E95F6F">
              <w:rPr>
                <w:rFonts w:asciiTheme="minorHAnsi" w:eastAsia="Times New Roman" w:hAnsiTheme="minorHAnsi" w:cstheme="minorHAnsi"/>
                <w:b/>
                <w:bCs/>
                <w:color w:val="000000"/>
                <w:sz w:val="22"/>
                <w:szCs w:val="22"/>
              </w:rPr>
              <w:t>300</w:t>
            </w: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Назначение </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Должен быть предназначен для взятия мазков на бактериологическое исследование флоры слизистой влагалища, шейки матки и уретры.</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Наличие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Технические требования</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Тип зонда</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В</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Длина </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Не менее 208 мм</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Длина рабочей части</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Не менее 6 мм</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Диаметр рабочей части</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Не менее 4 мм</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Изделие должно быть стерильное</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Наличие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Изделие должно быть предназначено для одноразового применения</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Наличие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Срок годности</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Не менее 5 лет</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r w:rsidRPr="00E95F6F">
              <w:rPr>
                <w:rFonts w:asciiTheme="minorHAnsi" w:eastAsia="Times New Roman" w:hAnsiTheme="minorHAnsi" w:cstheme="minorHAnsi"/>
                <w:b/>
                <w:bCs/>
                <w:color w:val="000000"/>
                <w:sz w:val="22"/>
                <w:szCs w:val="22"/>
              </w:rPr>
              <w:t>32.50.13.110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r w:rsidRPr="00E95F6F">
              <w:rPr>
                <w:rFonts w:asciiTheme="minorHAnsi" w:eastAsia="Times New Roman" w:hAnsiTheme="minorHAnsi" w:cstheme="minorHAnsi"/>
                <w:b/>
                <w:bCs/>
                <w:color w:val="000000"/>
                <w:sz w:val="22"/>
                <w:szCs w:val="22"/>
              </w:rPr>
              <w:t>49. Игла-бабочка</w:t>
            </w: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roofErr w:type="spellStart"/>
            <w:proofErr w:type="gramStart"/>
            <w:r w:rsidRPr="00E95F6F">
              <w:rPr>
                <w:rFonts w:asciiTheme="minorHAnsi" w:eastAsia="Times New Roman" w:hAnsiTheme="minorHAnsi" w:cstheme="minorHAnsi"/>
                <w:b/>
                <w:bCs/>
                <w:color w:val="000000"/>
                <w:sz w:val="22"/>
                <w:szCs w:val="22"/>
              </w:rPr>
              <w:t>шт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r w:rsidRPr="00E95F6F">
              <w:rPr>
                <w:rFonts w:asciiTheme="minorHAnsi" w:eastAsia="Times New Roman" w:hAnsiTheme="minorHAnsi" w:cstheme="minorHAnsi"/>
                <w:b/>
                <w:bCs/>
                <w:color w:val="000000"/>
                <w:sz w:val="22"/>
                <w:szCs w:val="22"/>
              </w:rPr>
              <w:t>300</w:t>
            </w: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Назначение </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Должна быть предназначена для взятия пункции</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Наличие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Технические требования</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Размер </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23</w:t>
            </w:r>
            <w:r w:rsidRPr="00E95F6F">
              <w:rPr>
                <w:rFonts w:asciiTheme="minorHAnsi" w:eastAsia="Times New Roman" w:hAnsiTheme="minorHAnsi" w:cstheme="minorHAnsi"/>
                <w:bCs/>
                <w:color w:val="000000"/>
                <w:sz w:val="22"/>
                <w:szCs w:val="22"/>
                <w:lang w:val="en-US"/>
              </w:rPr>
              <w:t>G</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Диаметр внешний</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Не менее 0,6 мм</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Длина иглы </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Не менее 19 мм</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Изделие должно быть стерильное</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Наличие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Изделие должно быть предназначено для одноразового применения</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Наличие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Срок годности</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Не менее 5 лет</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r w:rsidRPr="00E95F6F">
              <w:rPr>
                <w:rFonts w:asciiTheme="minorHAnsi" w:eastAsia="Times New Roman" w:hAnsiTheme="minorHAnsi" w:cstheme="minorHAnsi"/>
                <w:b/>
                <w:bCs/>
                <w:color w:val="000000"/>
                <w:sz w:val="22"/>
                <w:szCs w:val="22"/>
              </w:rPr>
              <w:t>32.50.13.110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r w:rsidRPr="00E95F6F">
              <w:rPr>
                <w:rFonts w:asciiTheme="minorHAnsi" w:eastAsia="Times New Roman" w:hAnsiTheme="minorHAnsi" w:cstheme="minorHAnsi"/>
                <w:b/>
                <w:bCs/>
                <w:color w:val="000000"/>
                <w:sz w:val="22"/>
                <w:szCs w:val="22"/>
              </w:rPr>
              <w:t>50. Катетер</w:t>
            </w: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roofErr w:type="spellStart"/>
            <w:proofErr w:type="gramStart"/>
            <w:r w:rsidRPr="00E95F6F">
              <w:rPr>
                <w:rFonts w:asciiTheme="minorHAnsi" w:eastAsia="Times New Roman" w:hAnsiTheme="minorHAnsi" w:cstheme="minorHAnsi"/>
                <w:b/>
                <w:bCs/>
                <w:color w:val="000000"/>
                <w:sz w:val="22"/>
                <w:szCs w:val="22"/>
              </w:rPr>
              <w:t>шт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r w:rsidRPr="00E95F6F">
              <w:rPr>
                <w:rFonts w:asciiTheme="minorHAnsi" w:eastAsia="Times New Roman" w:hAnsiTheme="minorHAnsi" w:cstheme="minorHAnsi"/>
                <w:b/>
                <w:bCs/>
                <w:color w:val="000000"/>
                <w:sz w:val="22"/>
                <w:szCs w:val="22"/>
              </w:rPr>
              <w:t>200</w:t>
            </w: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Технические требования</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Тип </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Катетер </w:t>
            </w:r>
            <w:proofErr w:type="spellStart"/>
            <w:r w:rsidRPr="00E95F6F">
              <w:rPr>
                <w:rFonts w:asciiTheme="minorHAnsi" w:eastAsia="Times New Roman" w:hAnsiTheme="minorHAnsi" w:cstheme="minorHAnsi"/>
                <w:bCs/>
                <w:color w:val="000000"/>
                <w:sz w:val="22"/>
                <w:szCs w:val="22"/>
              </w:rPr>
              <w:t>переферический</w:t>
            </w:r>
            <w:proofErr w:type="spellEnd"/>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Размер </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20</w:t>
            </w:r>
            <w:r w:rsidRPr="00E95F6F">
              <w:rPr>
                <w:rFonts w:asciiTheme="minorHAnsi" w:eastAsia="Times New Roman" w:hAnsiTheme="minorHAnsi" w:cstheme="minorHAnsi"/>
                <w:bCs/>
                <w:color w:val="000000"/>
                <w:sz w:val="22"/>
                <w:szCs w:val="22"/>
                <w:lang w:val="en-US"/>
              </w:rPr>
              <w:t>G</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Длина иглы</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Не мене 33 мм</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Диаметр внешний</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Не менее 1.1 мм</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Скорость потока</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Не менее 31 мл</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Должен быть дополнительный порт</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Наличие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Изделие должно быть стерильное</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Наличие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Изделие должно быть предназначено для одноразового применения</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Наличие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Материал </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Полиуретан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r w:rsidRPr="00E95F6F">
              <w:rPr>
                <w:rFonts w:asciiTheme="minorHAnsi" w:eastAsia="Times New Roman" w:hAnsiTheme="minorHAnsi" w:cstheme="minorHAnsi"/>
                <w:b/>
                <w:bCs/>
                <w:color w:val="000000"/>
                <w:sz w:val="22"/>
                <w:szCs w:val="22"/>
              </w:rPr>
              <w:t>32.50.13.110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r w:rsidRPr="00E95F6F">
              <w:rPr>
                <w:rFonts w:asciiTheme="minorHAnsi" w:eastAsia="Times New Roman" w:hAnsiTheme="minorHAnsi" w:cstheme="minorHAnsi"/>
                <w:b/>
                <w:bCs/>
                <w:color w:val="000000"/>
                <w:sz w:val="22"/>
                <w:szCs w:val="22"/>
              </w:rPr>
              <w:t xml:space="preserve">51. Катетер </w:t>
            </w: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roofErr w:type="spellStart"/>
            <w:proofErr w:type="gramStart"/>
            <w:r w:rsidRPr="00E95F6F">
              <w:rPr>
                <w:rFonts w:asciiTheme="minorHAnsi" w:eastAsia="Times New Roman" w:hAnsiTheme="minorHAnsi" w:cstheme="minorHAnsi"/>
                <w:b/>
                <w:bCs/>
                <w:color w:val="000000"/>
                <w:sz w:val="22"/>
                <w:szCs w:val="22"/>
              </w:rPr>
              <w:t>шт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r w:rsidRPr="00E95F6F">
              <w:rPr>
                <w:rFonts w:asciiTheme="minorHAnsi" w:eastAsia="Times New Roman" w:hAnsiTheme="minorHAnsi" w:cstheme="minorHAnsi"/>
                <w:b/>
                <w:bCs/>
                <w:color w:val="000000"/>
                <w:sz w:val="22"/>
                <w:szCs w:val="22"/>
              </w:rPr>
              <w:t>100</w:t>
            </w: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Назначение </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Должен быть предназначен для катетеризации </w:t>
            </w:r>
            <w:proofErr w:type="spellStart"/>
            <w:r w:rsidRPr="00E95F6F">
              <w:rPr>
                <w:rFonts w:asciiTheme="minorHAnsi" w:eastAsia="Times New Roman" w:hAnsiTheme="minorHAnsi" w:cstheme="minorHAnsi"/>
                <w:bCs/>
                <w:color w:val="000000"/>
                <w:sz w:val="22"/>
                <w:szCs w:val="22"/>
              </w:rPr>
              <w:t>переферических</w:t>
            </w:r>
            <w:proofErr w:type="spellEnd"/>
            <w:r w:rsidRPr="00E95F6F">
              <w:rPr>
                <w:rFonts w:asciiTheme="minorHAnsi" w:eastAsia="Times New Roman" w:hAnsiTheme="minorHAnsi" w:cstheme="minorHAnsi"/>
                <w:bCs/>
                <w:color w:val="000000"/>
                <w:sz w:val="22"/>
                <w:szCs w:val="22"/>
              </w:rPr>
              <w:t xml:space="preserve"> вен</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Наличие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Технические требования</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Размер </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18</w:t>
            </w:r>
            <w:r w:rsidRPr="00E95F6F">
              <w:rPr>
                <w:rFonts w:asciiTheme="minorHAnsi" w:eastAsia="Times New Roman" w:hAnsiTheme="minorHAnsi" w:cstheme="minorHAnsi"/>
                <w:bCs/>
                <w:color w:val="000000"/>
                <w:sz w:val="22"/>
                <w:szCs w:val="22"/>
                <w:lang w:val="en-US"/>
              </w:rPr>
              <w:t>G</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Диаметр внешний</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Не менее 1,3 мм</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Длина иглы</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Не менее 45 мм</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Скорость потока</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Не менее 95 мл</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Должен быть дополнительный порт</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Наличие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Изделие должно быть стерильное</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Наличие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Изделие должно быть предназначено для одноразового применения</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Наличие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Материал </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proofErr w:type="spellStart"/>
            <w:r w:rsidRPr="00E95F6F">
              <w:rPr>
                <w:rFonts w:asciiTheme="minorHAnsi" w:eastAsia="Times New Roman" w:hAnsiTheme="minorHAnsi" w:cstheme="minorHAnsi"/>
                <w:bCs/>
                <w:color w:val="000000"/>
                <w:sz w:val="22"/>
                <w:szCs w:val="22"/>
              </w:rPr>
              <w:t>Тефлон</w:t>
            </w:r>
            <w:proofErr w:type="spellEnd"/>
            <w:r w:rsidRPr="00E95F6F">
              <w:rPr>
                <w:rFonts w:asciiTheme="minorHAnsi" w:eastAsia="Times New Roman" w:hAnsiTheme="minorHAnsi" w:cstheme="minorHAnsi"/>
                <w:bCs/>
                <w:color w:val="000000"/>
                <w:sz w:val="22"/>
                <w:szCs w:val="22"/>
              </w:rPr>
              <w:t xml:space="preserve">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Срок годности</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Не менее 5 лет</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r w:rsidRPr="00E95F6F">
              <w:rPr>
                <w:rFonts w:asciiTheme="minorHAnsi" w:eastAsia="Times New Roman" w:hAnsiTheme="minorHAnsi" w:cstheme="minorHAnsi"/>
                <w:b/>
                <w:bCs/>
                <w:color w:val="000000"/>
                <w:sz w:val="22"/>
                <w:szCs w:val="22"/>
              </w:rPr>
              <w:t>32.50.13.110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r w:rsidRPr="00E95F6F">
              <w:rPr>
                <w:rFonts w:asciiTheme="minorHAnsi" w:eastAsia="Times New Roman" w:hAnsiTheme="minorHAnsi" w:cstheme="minorHAnsi"/>
                <w:b/>
                <w:bCs/>
                <w:color w:val="000000"/>
                <w:sz w:val="22"/>
                <w:szCs w:val="22"/>
              </w:rPr>
              <w:t>52. Устройство для активного дренирования ран</w:t>
            </w: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roofErr w:type="spellStart"/>
            <w:proofErr w:type="gramStart"/>
            <w:r w:rsidRPr="00E95F6F">
              <w:rPr>
                <w:rFonts w:asciiTheme="minorHAnsi" w:eastAsia="Times New Roman" w:hAnsiTheme="minorHAnsi" w:cstheme="minorHAnsi"/>
                <w:b/>
                <w:bCs/>
                <w:color w:val="000000"/>
                <w:sz w:val="22"/>
                <w:szCs w:val="22"/>
              </w:rPr>
              <w:t>шт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r w:rsidRPr="00E95F6F">
              <w:rPr>
                <w:rFonts w:asciiTheme="minorHAnsi" w:eastAsia="Times New Roman" w:hAnsiTheme="minorHAnsi" w:cstheme="minorHAnsi"/>
                <w:b/>
                <w:bCs/>
                <w:color w:val="000000"/>
                <w:sz w:val="22"/>
                <w:szCs w:val="22"/>
              </w:rPr>
              <w:t>20</w:t>
            </w: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Назначение </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Должно быть предназначено для функционального дренирования ран (путем вакуумного эффекта), обеспеченного за счет подсоединения устройства для дренирования к гофрированному сжатому баллону</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Наличие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Технические требования</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Вместимость баллона</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Не менее 250 см3</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Длина дренажных трубок</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Не менее 380 мм</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Наружный диаметр трубок</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Не менее 5,5 мм</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Изделие должно быть стерильное</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Наличие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Конструкция дренирования ран составлена из гофрированного баллона и 3-х узлов для дренирования, являющих собой дренажные трубки разнообразного диаметра и длины, которые укомплектованы соответствующими головками</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Наличие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r w:rsidRPr="00E95F6F">
              <w:rPr>
                <w:rFonts w:asciiTheme="minorHAnsi" w:eastAsia="Times New Roman" w:hAnsiTheme="minorHAnsi" w:cstheme="minorHAnsi"/>
                <w:b/>
                <w:bCs/>
                <w:color w:val="000000"/>
                <w:sz w:val="22"/>
                <w:szCs w:val="22"/>
              </w:rPr>
              <w:t>32.50.13.110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r w:rsidRPr="00E95F6F">
              <w:rPr>
                <w:rFonts w:asciiTheme="minorHAnsi" w:eastAsia="Times New Roman" w:hAnsiTheme="minorHAnsi" w:cstheme="minorHAnsi"/>
                <w:b/>
                <w:bCs/>
                <w:color w:val="000000"/>
                <w:sz w:val="22"/>
                <w:szCs w:val="22"/>
              </w:rPr>
              <w:t>53. Канюля внутривенная</w:t>
            </w: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roofErr w:type="spellStart"/>
            <w:proofErr w:type="gramStart"/>
            <w:r w:rsidRPr="00E95F6F">
              <w:rPr>
                <w:rFonts w:asciiTheme="minorHAnsi" w:eastAsia="Times New Roman" w:hAnsiTheme="minorHAnsi" w:cstheme="minorHAnsi"/>
                <w:b/>
                <w:bCs/>
                <w:color w:val="000000"/>
                <w:sz w:val="22"/>
                <w:szCs w:val="22"/>
              </w:rPr>
              <w:t>шт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r w:rsidRPr="00E95F6F">
              <w:rPr>
                <w:rFonts w:asciiTheme="minorHAnsi" w:eastAsia="Times New Roman" w:hAnsiTheme="minorHAnsi" w:cstheme="minorHAnsi"/>
                <w:b/>
                <w:bCs/>
                <w:color w:val="000000"/>
                <w:sz w:val="22"/>
                <w:szCs w:val="22"/>
              </w:rPr>
              <w:t>20</w:t>
            </w: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Назначение </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Должна быть предназначена для выполнения катетеризации периферических вен по методике </w:t>
            </w:r>
            <w:proofErr w:type="spellStart"/>
            <w:r w:rsidRPr="00E95F6F">
              <w:rPr>
                <w:rFonts w:asciiTheme="minorHAnsi" w:eastAsia="Times New Roman" w:hAnsiTheme="minorHAnsi" w:cstheme="minorHAnsi"/>
                <w:bCs/>
                <w:color w:val="000000"/>
                <w:sz w:val="22"/>
                <w:szCs w:val="22"/>
              </w:rPr>
              <w:t>Сельдингера</w:t>
            </w:r>
            <w:proofErr w:type="spellEnd"/>
            <w:r w:rsidRPr="00E95F6F">
              <w:rPr>
                <w:rFonts w:asciiTheme="minorHAnsi" w:eastAsia="Times New Roman" w:hAnsiTheme="minorHAnsi" w:cstheme="minorHAnsi"/>
                <w:bCs/>
                <w:color w:val="000000"/>
                <w:sz w:val="22"/>
                <w:szCs w:val="22"/>
              </w:rPr>
              <w:t xml:space="preserve">. </w:t>
            </w:r>
            <w:proofErr w:type="spellStart"/>
            <w:r w:rsidRPr="00E95F6F">
              <w:rPr>
                <w:rFonts w:asciiTheme="minorHAnsi" w:eastAsia="Times New Roman" w:hAnsiTheme="minorHAnsi" w:cstheme="minorHAnsi"/>
                <w:bCs/>
                <w:color w:val="000000"/>
                <w:sz w:val="22"/>
                <w:szCs w:val="22"/>
              </w:rPr>
              <w:t>Кубитальный</w:t>
            </w:r>
            <w:proofErr w:type="spellEnd"/>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Наличие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Технические требования</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Размер </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22</w:t>
            </w:r>
            <w:r w:rsidRPr="00E95F6F">
              <w:rPr>
                <w:rFonts w:asciiTheme="minorHAnsi" w:eastAsia="Times New Roman" w:hAnsiTheme="minorHAnsi" w:cstheme="minorHAnsi"/>
                <w:bCs/>
                <w:color w:val="000000"/>
                <w:sz w:val="22"/>
                <w:szCs w:val="22"/>
                <w:lang w:val="en-US"/>
              </w:rPr>
              <w:t>G</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Форма упаковки должна быть блистерная</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Наличие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тип соединения пробки с катетером</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proofErr w:type="spellStart"/>
            <w:r w:rsidRPr="00E95F6F">
              <w:rPr>
                <w:rFonts w:asciiTheme="minorHAnsi" w:eastAsia="Times New Roman" w:hAnsiTheme="minorHAnsi" w:cstheme="minorHAnsi"/>
                <w:bCs/>
                <w:color w:val="000000"/>
                <w:sz w:val="22"/>
                <w:szCs w:val="22"/>
              </w:rPr>
              <w:t>Луер-Лок</w:t>
            </w:r>
            <w:proofErr w:type="spellEnd"/>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Срок годности </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Не менее 5 лет</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r w:rsidRPr="00E95F6F">
              <w:rPr>
                <w:rFonts w:asciiTheme="minorHAnsi" w:eastAsia="Times New Roman" w:hAnsiTheme="minorHAnsi" w:cstheme="minorHAnsi"/>
                <w:b/>
                <w:bCs/>
                <w:color w:val="000000"/>
                <w:sz w:val="22"/>
                <w:szCs w:val="22"/>
              </w:rPr>
              <w:t>13.20.44.120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r w:rsidRPr="00E95F6F">
              <w:rPr>
                <w:rFonts w:asciiTheme="minorHAnsi" w:eastAsia="Times New Roman" w:hAnsiTheme="minorHAnsi" w:cstheme="minorHAnsi"/>
                <w:b/>
                <w:bCs/>
                <w:color w:val="000000"/>
                <w:sz w:val="22"/>
                <w:szCs w:val="22"/>
              </w:rPr>
              <w:t xml:space="preserve">55. </w:t>
            </w:r>
            <w:proofErr w:type="gramStart"/>
            <w:r w:rsidRPr="00E95F6F">
              <w:rPr>
                <w:rFonts w:asciiTheme="minorHAnsi" w:eastAsia="Times New Roman" w:hAnsiTheme="minorHAnsi" w:cstheme="minorHAnsi"/>
                <w:b/>
                <w:bCs/>
                <w:color w:val="000000"/>
                <w:sz w:val="22"/>
                <w:szCs w:val="22"/>
              </w:rPr>
              <w:t>Марлевой</w:t>
            </w:r>
            <w:proofErr w:type="gramEnd"/>
            <w:r w:rsidRPr="00E95F6F">
              <w:rPr>
                <w:rFonts w:asciiTheme="minorHAnsi" w:eastAsia="Times New Roman" w:hAnsiTheme="minorHAnsi" w:cstheme="minorHAnsi"/>
                <w:b/>
                <w:bCs/>
                <w:color w:val="000000"/>
                <w:sz w:val="22"/>
                <w:szCs w:val="22"/>
              </w:rPr>
              <w:t xml:space="preserve"> отрез</w:t>
            </w: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roofErr w:type="spellStart"/>
            <w:proofErr w:type="gramStart"/>
            <w:r w:rsidRPr="00E95F6F">
              <w:rPr>
                <w:rFonts w:asciiTheme="minorHAnsi" w:eastAsia="Times New Roman" w:hAnsiTheme="minorHAnsi" w:cstheme="minorHAnsi"/>
                <w:b/>
                <w:bCs/>
                <w:color w:val="000000"/>
                <w:sz w:val="22"/>
                <w:szCs w:val="22"/>
              </w:rPr>
              <w:t>шт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r w:rsidRPr="00E95F6F">
              <w:rPr>
                <w:rFonts w:asciiTheme="minorHAnsi" w:eastAsia="Times New Roman" w:hAnsiTheme="minorHAnsi" w:cstheme="minorHAnsi"/>
                <w:b/>
                <w:bCs/>
                <w:color w:val="000000"/>
                <w:sz w:val="22"/>
                <w:szCs w:val="22"/>
              </w:rPr>
              <w:t>20</w:t>
            </w: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Технические требования </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Длина </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Не менее 10 метров</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Ширина </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не менее 900 мм</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 xml:space="preserve">Плотность </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Не менее 27 г/</w:t>
            </w:r>
            <w:proofErr w:type="spellStart"/>
            <w:r w:rsidRPr="00E95F6F">
              <w:rPr>
                <w:rFonts w:asciiTheme="minorHAnsi" w:eastAsia="Times New Roman" w:hAnsiTheme="minorHAnsi" w:cstheme="minorHAnsi"/>
                <w:bCs/>
                <w:color w:val="000000"/>
                <w:sz w:val="22"/>
                <w:szCs w:val="22"/>
              </w:rPr>
              <w:t>кв</w:t>
            </w:r>
            <w:proofErr w:type="gramStart"/>
            <w:r w:rsidRPr="00E95F6F">
              <w:rPr>
                <w:rFonts w:asciiTheme="minorHAnsi" w:eastAsia="Times New Roman" w:hAnsiTheme="minorHAnsi" w:cstheme="minorHAnsi"/>
                <w:bCs/>
                <w:color w:val="000000"/>
                <w:sz w:val="22"/>
                <w:szCs w:val="22"/>
              </w:rPr>
              <w:t>.м</w:t>
            </w:r>
            <w:proofErr w:type="spellEnd"/>
            <w:proofErr w:type="gramEnd"/>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r w:rsidR="00E95F6F" w:rsidRPr="00E95F6F" w:rsidTr="003A1234">
        <w:trPr>
          <w:trHeight w:val="70"/>
        </w:trPr>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Срок годности</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rPr>
                <w:rFonts w:asciiTheme="minorHAnsi" w:eastAsia="Times New Roman" w:hAnsiTheme="minorHAnsi" w:cstheme="minorHAnsi"/>
                <w:bCs/>
                <w:color w:val="000000"/>
                <w:sz w:val="22"/>
                <w:szCs w:val="22"/>
              </w:rPr>
            </w:pPr>
            <w:r w:rsidRPr="00E95F6F">
              <w:rPr>
                <w:rFonts w:asciiTheme="minorHAnsi" w:eastAsia="Times New Roman" w:hAnsiTheme="minorHAnsi" w:cstheme="minorHAnsi"/>
                <w:bCs/>
                <w:color w:val="000000"/>
                <w:sz w:val="22"/>
                <w:szCs w:val="22"/>
              </w:rPr>
              <w:t>Не менее 5 лет</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95F6F" w:rsidRPr="00E95F6F" w:rsidRDefault="00E95F6F" w:rsidP="003A1234">
            <w:pPr>
              <w:jc w:val="center"/>
              <w:rPr>
                <w:rFonts w:asciiTheme="minorHAnsi" w:eastAsia="Times New Roman" w:hAnsiTheme="minorHAnsi" w:cstheme="minorHAnsi"/>
                <w:b/>
                <w:bCs/>
                <w:color w:val="000000"/>
                <w:sz w:val="22"/>
                <w:szCs w:val="22"/>
              </w:rPr>
            </w:pPr>
          </w:p>
        </w:tc>
      </w:tr>
    </w:tbl>
    <w:p w:rsidR="001B57F6" w:rsidRPr="00581D9B" w:rsidRDefault="001B57F6" w:rsidP="00DF2B01">
      <w:pPr>
        <w:pStyle w:val="ConsTitle"/>
        <w:widowControl/>
        <w:tabs>
          <w:tab w:val="left" w:pos="1620"/>
        </w:tabs>
        <w:jc w:val="center"/>
        <w:rPr>
          <w:rFonts w:ascii="Times New Roman" w:hAnsi="Times New Roman"/>
          <w:sz w:val="24"/>
          <w:szCs w:val="24"/>
        </w:rPr>
      </w:pPr>
    </w:p>
    <w:p w:rsidR="00CD2728" w:rsidRPr="00581D9B" w:rsidRDefault="00CD2728" w:rsidP="00D3374A">
      <w:pPr>
        <w:pStyle w:val="ConsTitle"/>
        <w:widowControl/>
        <w:tabs>
          <w:tab w:val="left" w:pos="1620"/>
        </w:tabs>
        <w:rPr>
          <w:rFonts w:ascii="Times New Roman" w:hAnsi="Times New Roman"/>
          <w:sz w:val="24"/>
          <w:szCs w:val="24"/>
        </w:rPr>
      </w:pPr>
    </w:p>
    <w:p w:rsidR="00270997" w:rsidRPr="00581D9B" w:rsidRDefault="00270997" w:rsidP="00D3374A">
      <w:pPr>
        <w:pStyle w:val="ConsTitle"/>
        <w:widowControl/>
        <w:tabs>
          <w:tab w:val="left" w:pos="1620"/>
        </w:tabs>
        <w:rPr>
          <w:rFonts w:ascii="Times New Roman" w:hAnsi="Times New Roman"/>
          <w:sz w:val="24"/>
          <w:szCs w:val="24"/>
        </w:rPr>
      </w:pPr>
    </w:p>
    <w:p w:rsidR="00DF2B01" w:rsidRPr="00B446C8" w:rsidRDefault="00DF2B01" w:rsidP="00DF2B01">
      <w:pPr>
        <w:pStyle w:val="ConsTitle"/>
        <w:widowControl/>
        <w:tabs>
          <w:tab w:val="left" w:pos="1620"/>
        </w:tabs>
        <w:jc w:val="center"/>
        <w:rPr>
          <w:rFonts w:ascii="Times New Roman" w:hAnsi="Times New Roman"/>
          <w:sz w:val="24"/>
          <w:szCs w:val="24"/>
        </w:rPr>
      </w:pPr>
      <w:r w:rsidRPr="00B446C8">
        <w:rPr>
          <w:rFonts w:ascii="Times New Roman" w:hAnsi="Times New Roman"/>
          <w:sz w:val="24"/>
          <w:szCs w:val="24"/>
        </w:rPr>
        <w:lastRenderedPageBreak/>
        <w:t>Проект Договора № _______</w:t>
      </w:r>
    </w:p>
    <w:p w:rsidR="00DF2B01" w:rsidRPr="00B446C8" w:rsidRDefault="00DF2B01" w:rsidP="00DF2B01">
      <w:pPr>
        <w:pStyle w:val="ConsTitle"/>
        <w:widowControl/>
        <w:tabs>
          <w:tab w:val="left" w:pos="1620"/>
        </w:tabs>
        <w:jc w:val="center"/>
        <w:rPr>
          <w:rFonts w:ascii="Times New Roman" w:hAnsi="Times New Roman"/>
          <w:sz w:val="24"/>
          <w:szCs w:val="24"/>
        </w:rPr>
      </w:pPr>
      <w:r w:rsidRPr="00B446C8">
        <w:rPr>
          <w:rFonts w:ascii="Times New Roman" w:hAnsi="Times New Roman"/>
          <w:sz w:val="24"/>
          <w:szCs w:val="24"/>
        </w:rPr>
        <w:t>поставки товара (без сопутствующих услуг/работ)</w:t>
      </w:r>
    </w:p>
    <w:p w:rsidR="00DF2B01" w:rsidRPr="00B446C8" w:rsidRDefault="00DF2B01" w:rsidP="00DF2B01">
      <w:pPr>
        <w:pStyle w:val="ConsTitle"/>
        <w:widowControl/>
        <w:tabs>
          <w:tab w:val="left" w:pos="1620"/>
        </w:tabs>
        <w:jc w:val="both"/>
        <w:rPr>
          <w:rFonts w:ascii="Times New Roman" w:hAnsi="Times New Roman"/>
          <w:sz w:val="24"/>
          <w:szCs w:val="24"/>
        </w:rPr>
      </w:pPr>
    </w:p>
    <w:p w:rsidR="00DF2B01" w:rsidRPr="00B446C8" w:rsidRDefault="00DF2B01" w:rsidP="00DF2B01">
      <w:pPr>
        <w:pStyle w:val="ConsNonformat"/>
        <w:widowControl/>
        <w:jc w:val="both"/>
        <w:rPr>
          <w:rFonts w:ascii="Times New Roman" w:hAnsi="Times New Roman" w:cs="Times New Roman"/>
          <w:sz w:val="24"/>
          <w:szCs w:val="24"/>
        </w:rPr>
      </w:pPr>
      <w:r w:rsidRPr="00B446C8">
        <w:rPr>
          <w:rFonts w:ascii="Times New Roman" w:eastAsia="Calibri" w:hAnsi="Times New Roman" w:cs="Times New Roman"/>
          <w:sz w:val="24"/>
          <w:szCs w:val="24"/>
        </w:rPr>
        <w:t xml:space="preserve">г. Выборг                               </w:t>
      </w:r>
      <w:r w:rsidRPr="00B446C8">
        <w:rPr>
          <w:rFonts w:ascii="Times New Roman" w:hAnsi="Times New Roman" w:cs="Times New Roman"/>
          <w:sz w:val="24"/>
          <w:szCs w:val="24"/>
        </w:rPr>
        <w:tab/>
        <w:t xml:space="preserve">                           </w:t>
      </w:r>
      <w:r>
        <w:rPr>
          <w:rFonts w:ascii="Times New Roman" w:hAnsi="Times New Roman" w:cs="Times New Roman"/>
          <w:sz w:val="24"/>
          <w:szCs w:val="24"/>
        </w:rPr>
        <w:t xml:space="preserve">                 «__» ______ 202</w:t>
      </w:r>
      <w:r w:rsidR="00A23DD9">
        <w:rPr>
          <w:rFonts w:ascii="Times New Roman" w:hAnsi="Times New Roman" w:cs="Times New Roman"/>
          <w:sz w:val="24"/>
          <w:szCs w:val="24"/>
        </w:rPr>
        <w:t>1</w:t>
      </w:r>
      <w:r w:rsidRPr="00B446C8">
        <w:rPr>
          <w:rFonts w:ascii="Times New Roman" w:eastAsia="Calibri" w:hAnsi="Times New Roman" w:cs="Times New Roman"/>
          <w:sz w:val="24"/>
          <w:szCs w:val="24"/>
        </w:rPr>
        <w:t xml:space="preserve"> г.</w:t>
      </w:r>
    </w:p>
    <w:p w:rsidR="00DF2B01" w:rsidRPr="00B446C8" w:rsidRDefault="00DF2B01" w:rsidP="00DF2B01">
      <w:pPr>
        <w:pStyle w:val="ConsNonformat"/>
        <w:widowControl/>
        <w:jc w:val="both"/>
        <w:rPr>
          <w:rFonts w:ascii="Times New Roman" w:hAnsi="Times New Roman" w:cs="Times New Roman"/>
          <w:sz w:val="24"/>
          <w:szCs w:val="24"/>
        </w:rPr>
      </w:pPr>
    </w:p>
    <w:p w:rsidR="00DF2B01" w:rsidRPr="00B446C8" w:rsidRDefault="00DF2B01" w:rsidP="00DF2B01">
      <w:pPr>
        <w:ind w:firstLine="708"/>
        <w:jc w:val="both"/>
      </w:pPr>
      <w:proofErr w:type="gramStart"/>
      <w:r w:rsidRPr="00B446C8">
        <w:rPr>
          <w:b/>
          <w:i/>
        </w:rPr>
        <w:t>Частное учреждение здравоохранения «Больница «РЖД-Медицина» города Выборг»</w:t>
      </w:r>
      <w:r w:rsidRPr="00B446C8">
        <w:t>, именуемое далее «Покупатель», в лице Главного врача Учреждения Карасева Олега Станиславовича, действующего на основании Устава, с одной стороны, и ________________, именуемое далее «Поставщик», в лице ___________________,  действующего на основании _________,  с другой стороны, именуемые далее совместно «Стороны», заключили настоящий Договор о нижеследующем:</w:t>
      </w:r>
      <w:proofErr w:type="gramEnd"/>
    </w:p>
    <w:p w:rsidR="00DF2B01" w:rsidRPr="00B446C8" w:rsidRDefault="00DF2B01" w:rsidP="00DF2B01">
      <w:pPr>
        <w:pStyle w:val="Standard"/>
        <w:ind w:firstLine="708"/>
        <w:jc w:val="both"/>
      </w:pPr>
    </w:p>
    <w:p w:rsidR="00DF2B01" w:rsidRPr="00B446C8" w:rsidRDefault="00DF2B01" w:rsidP="00DF2B01">
      <w:pPr>
        <w:pStyle w:val="ConsNonformat"/>
        <w:widowControl/>
        <w:spacing w:line="360" w:lineRule="auto"/>
        <w:jc w:val="center"/>
        <w:rPr>
          <w:rFonts w:ascii="Times New Roman" w:hAnsi="Times New Roman" w:cs="Times New Roman"/>
          <w:b/>
          <w:sz w:val="24"/>
          <w:szCs w:val="24"/>
        </w:rPr>
      </w:pPr>
      <w:r w:rsidRPr="00B446C8">
        <w:rPr>
          <w:rFonts w:ascii="Times New Roman" w:hAnsi="Times New Roman" w:cs="Times New Roman"/>
          <w:b/>
          <w:sz w:val="24"/>
          <w:szCs w:val="24"/>
        </w:rPr>
        <w:t>1. Предмет Договора</w:t>
      </w:r>
    </w:p>
    <w:p w:rsidR="00DF2B01" w:rsidRPr="00B446C8" w:rsidRDefault="00DF2B01" w:rsidP="00DF2B01">
      <w:pPr>
        <w:pStyle w:val="24"/>
        <w:ind w:left="0" w:firstLine="720"/>
        <w:jc w:val="both"/>
        <w:rPr>
          <w:sz w:val="24"/>
          <w:szCs w:val="24"/>
        </w:rPr>
      </w:pPr>
      <w:r w:rsidRPr="00B446C8">
        <w:rPr>
          <w:sz w:val="24"/>
          <w:szCs w:val="24"/>
        </w:rPr>
        <w:t>1.1. Поставщик обязуется</w:t>
      </w:r>
      <w:r w:rsidRPr="00B446C8">
        <w:rPr>
          <w:i/>
          <w:iCs/>
          <w:sz w:val="24"/>
          <w:szCs w:val="24"/>
        </w:rPr>
        <w:t xml:space="preserve"> </w:t>
      </w:r>
      <w:r w:rsidRPr="00B446C8">
        <w:rPr>
          <w:iCs/>
          <w:sz w:val="24"/>
          <w:szCs w:val="24"/>
        </w:rPr>
        <w:t xml:space="preserve">передать Покупателю в установленный Договором срок  Товар </w:t>
      </w:r>
      <w:r w:rsidRPr="00B446C8">
        <w:rPr>
          <w:sz w:val="24"/>
          <w:szCs w:val="24"/>
        </w:rPr>
        <w:t>в соответствии со Спецификацией (Приложение №1), а Покупатель обязуется принять и оплатить Товар.</w:t>
      </w:r>
    </w:p>
    <w:p w:rsidR="00DF2B01" w:rsidRPr="00B446C8" w:rsidRDefault="00DF2B01" w:rsidP="00DF2B01">
      <w:pPr>
        <w:pStyle w:val="Standard"/>
        <w:ind w:firstLine="720"/>
        <w:jc w:val="both"/>
      </w:pPr>
      <w:r w:rsidRPr="00B446C8">
        <w:t>1.2. Срок поставки Товара</w:t>
      </w:r>
      <w:proofErr w:type="gramStart"/>
      <w:r w:rsidRPr="00B446C8">
        <w:t xml:space="preserve"> :</w:t>
      </w:r>
      <w:proofErr w:type="gramEnd"/>
    </w:p>
    <w:p w:rsidR="00DF2B01" w:rsidRPr="00B446C8" w:rsidRDefault="00DF2B01" w:rsidP="00DF2B01">
      <w:pPr>
        <w:pStyle w:val="Standard"/>
        <w:jc w:val="both"/>
      </w:pPr>
      <w:r w:rsidRPr="00B446C8">
        <w:t xml:space="preserve">определяется </w:t>
      </w:r>
      <w:r w:rsidR="0027398C">
        <w:t>1</w:t>
      </w:r>
      <w:r w:rsidR="00804227">
        <w:t>4</w:t>
      </w:r>
      <w:r>
        <w:t>(</w:t>
      </w:r>
      <w:r w:rsidR="00804227">
        <w:t>четырнадцать</w:t>
      </w:r>
      <w:r>
        <w:t>)</w:t>
      </w:r>
      <w:r w:rsidRPr="00B446C8">
        <w:t xml:space="preserve"> </w:t>
      </w:r>
      <w:r w:rsidR="00804227">
        <w:t>банковских</w:t>
      </w:r>
      <w:r>
        <w:t xml:space="preserve"> дней </w:t>
      </w:r>
      <w:proofErr w:type="gramStart"/>
      <w:r>
        <w:t>с даты размещения</w:t>
      </w:r>
      <w:proofErr w:type="gramEnd"/>
      <w:r>
        <w:t xml:space="preserve"> заявки Заказчиком в автоматизированной системе заказов «Электронный ордер»</w:t>
      </w:r>
      <w:r w:rsidRPr="00B446C8">
        <w:t>.</w:t>
      </w:r>
    </w:p>
    <w:p w:rsidR="00DF2B01" w:rsidRPr="00B446C8" w:rsidRDefault="00DF2B01" w:rsidP="00DF2B01">
      <w:pPr>
        <w:pStyle w:val="Standard"/>
        <w:ind w:firstLine="709"/>
        <w:jc w:val="both"/>
        <w:rPr>
          <w:i/>
        </w:rPr>
      </w:pPr>
      <w:r w:rsidRPr="00B446C8">
        <w:t>1.3.Поставка Товара осуществляется: на склад Покупателя, расположенный по адресу: Россия, Ленинградская область, город Выборг, Ленинградское шоссе, д. 23</w:t>
      </w:r>
    </w:p>
    <w:p w:rsidR="00DF2B01" w:rsidRPr="00B446C8" w:rsidRDefault="00DF2B01" w:rsidP="00DF2B01">
      <w:pPr>
        <w:pStyle w:val="Standard"/>
        <w:ind w:firstLine="709"/>
        <w:jc w:val="both"/>
      </w:pPr>
      <w:r w:rsidRPr="00B446C8">
        <w:t>1.4. Время поставки: в рабочие дни с 9 часов до 16 часов.</w:t>
      </w:r>
    </w:p>
    <w:p w:rsidR="00DF2B01" w:rsidRPr="00B446C8" w:rsidRDefault="00DF2B01" w:rsidP="00DF2B01">
      <w:pPr>
        <w:pStyle w:val="Standard"/>
        <w:ind w:firstLine="709"/>
        <w:jc w:val="both"/>
      </w:pPr>
      <w:r w:rsidRPr="00B446C8">
        <w:t>1.5. При исполнении настоящего договора Стороны принимают на себя обязательства использовать автоматизированную систему заказов «Электронный ордер» (далее АСЗ «Электронный ордер»).</w:t>
      </w:r>
    </w:p>
    <w:p w:rsidR="00DF2B01" w:rsidRPr="00B446C8" w:rsidRDefault="00DF2B01" w:rsidP="00DF2B01">
      <w:pPr>
        <w:pStyle w:val="Standard"/>
        <w:spacing w:line="360" w:lineRule="auto"/>
        <w:jc w:val="center"/>
        <w:rPr>
          <w:b/>
        </w:rPr>
      </w:pPr>
    </w:p>
    <w:p w:rsidR="00DF2B01" w:rsidRPr="00B446C8" w:rsidRDefault="00DF2B01" w:rsidP="00DF2B01">
      <w:pPr>
        <w:pStyle w:val="Standard"/>
        <w:spacing w:line="360" w:lineRule="auto"/>
        <w:jc w:val="center"/>
        <w:rPr>
          <w:b/>
        </w:rPr>
      </w:pPr>
      <w:r w:rsidRPr="00B446C8">
        <w:rPr>
          <w:b/>
        </w:rPr>
        <w:t>2. Стоимость и порядок оплаты</w:t>
      </w:r>
    </w:p>
    <w:p w:rsidR="00DF2B01" w:rsidRPr="00B446C8" w:rsidRDefault="00DF2B01" w:rsidP="00DF2B01">
      <w:pPr>
        <w:ind w:firstLine="720"/>
        <w:jc w:val="both"/>
      </w:pPr>
      <w:r w:rsidRPr="00B446C8">
        <w:t>2.1. Общая стоимость Товара по настоящему Договору 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w:t>
      </w:r>
      <w:r>
        <w:t xml:space="preserve">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 рублей</w:t>
      </w:r>
      <w:r w:rsidRPr="00B446C8">
        <w:rPr>
          <w:b/>
        </w:rPr>
        <w:t xml:space="preserve">, </w:t>
      </w:r>
      <w:r w:rsidR="00270997">
        <w:rPr>
          <w:b/>
        </w:rPr>
        <w:t>НДС не облагается.</w:t>
      </w:r>
    </w:p>
    <w:p w:rsidR="000D2A34" w:rsidRPr="000D2A34" w:rsidRDefault="00DF2B01" w:rsidP="000D2A34">
      <w:pPr>
        <w:ind w:firstLine="720"/>
        <w:jc w:val="both"/>
        <w:rPr>
          <w:rFonts w:eastAsia="Times New Roman"/>
        </w:rPr>
      </w:pPr>
      <w:r w:rsidRPr="00B446C8">
        <w:t xml:space="preserve">2.2. </w:t>
      </w:r>
      <w:r w:rsidR="000D2A34" w:rsidRPr="000D2A34">
        <w:rPr>
          <w:rFonts w:eastAsia="Times New Roman"/>
        </w:rPr>
        <w:t xml:space="preserve">Оплата Товара производится </w:t>
      </w:r>
      <w:r w:rsidR="008B3802" w:rsidRPr="00B446C8">
        <w:t xml:space="preserve">в течение </w:t>
      </w:r>
      <w:r w:rsidR="00CD02D7">
        <w:t>9</w:t>
      </w:r>
      <w:r w:rsidR="008B3802" w:rsidRPr="00B446C8">
        <w:t>0  дней после принятия</w:t>
      </w:r>
      <w:r w:rsidR="008B3802">
        <w:t xml:space="preserve"> каждой партии</w:t>
      </w:r>
      <w:r w:rsidR="008B3802" w:rsidRPr="00B446C8">
        <w:t xml:space="preserve"> Товара Покупателем и подписания Сторонами товарной накладной формы (ТОРГ-12) путем перечисления денежных средств на расчетный счет Поставщика</w:t>
      </w:r>
    </w:p>
    <w:p w:rsidR="00DF2B01" w:rsidRPr="00B446C8" w:rsidRDefault="00DF2B01" w:rsidP="000D2A34">
      <w:pPr>
        <w:ind w:firstLine="720"/>
        <w:jc w:val="both"/>
      </w:pPr>
      <w:r w:rsidRPr="00B446C8">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B446C8">
        <w:t>дств с б</w:t>
      </w:r>
      <w:proofErr w:type="gramEnd"/>
      <w:r w:rsidRPr="00B446C8">
        <w:t>анковского счета Покупателя.</w:t>
      </w:r>
    </w:p>
    <w:p w:rsidR="00DF2B01" w:rsidRPr="00B446C8" w:rsidRDefault="00DF2B01" w:rsidP="00DF2B01">
      <w:pPr>
        <w:pStyle w:val="ConsNormal"/>
        <w:spacing w:line="360" w:lineRule="auto"/>
        <w:ind w:firstLine="0"/>
        <w:jc w:val="center"/>
        <w:rPr>
          <w:rFonts w:ascii="Times New Roman" w:hAnsi="Times New Roman"/>
          <w:b/>
          <w:sz w:val="24"/>
          <w:szCs w:val="24"/>
        </w:rPr>
      </w:pPr>
      <w:r w:rsidRPr="00B446C8">
        <w:rPr>
          <w:rFonts w:ascii="Times New Roman" w:hAnsi="Times New Roman"/>
          <w:b/>
          <w:sz w:val="24"/>
          <w:szCs w:val="24"/>
        </w:rPr>
        <w:t>3.  Права и обязанности Сторон</w:t>
      </w:r>
    </w:p>
    <w:p w:rsidR="00DF2B01" w:rsidRPr="00B446C8" w:rsidRDefault="00DF2B01" w:rsidP="00DF2B01">
      <w:pPr>
        <w:pStyle w:val="ConsNormal"/>
        <w:ind w:firstLine="709"/>
        <w:jc w:val="both"/>
        <w:rPr>
          <w:rFonts w:ascii="Times New Roman" w:hAnsi="Times New Roman"/>
          <w:bCs/>
          <w:sz w:val="24"/>
          <w:szCs w:val="24"/>
        </w:rPr>
      </w:pPr>
      <w:r w:rsidRPr="00B446C8">
        <w:rPr>
          <w:rFonts w:ascii="Times New Roman" w:hAnsi="Times New Roman"/>
          <w:bCs/>
          <w:sz w:val="24"/>
          <w:szCs w:val="24"/>
        </w:rPr>
        <w:t>3.1. Поставщик обязан:</w:t>
      </w:r>
    </w:p>
    <w:p w:rsidR="00DF2B01" w:rsidRPr="00B446C8" w:rsidRDefault="00DF2B01" w:rsidP="00DF2B01">
      <w:pPr>
        <w:tabs>
          <w:tab w:val="left" w:pos="720"/>
        </w:tabs>
        <w:ind w:right="142" w:firstLine="709"/>
        <w:jc w:val="both"/>
      </w:pPr>
      <w:r w:rsidRPr="00B446C8">
        <w:t xml:space="preserve">3.1.1. Осуществлять поставку товаров в количестве, указанном в соответствующей Спецификации и заявке Покупателя, направленной Покупателем посредством АСЗ «Электронный ордер», в сроки, установленные настоящим Договором, при условии наличия Товара на складе, в сроки не позднее  </w:t>
      </w:r>
      <w:r w:rsidR="00270997">
        <w:t>20</w:t>
      </w:r>
      <w:r w:rsidRPr="00B446C8">
        <w:t xml:space="preserve"> календарных дней с момента подтверждения Заявки в АСЗ «Электронный ордер».</w:t>
      </w:r>
    </w:p>
    <w:p w:rsidR="00DF2B01" w:rsidRPr="00B446C8" w:rsidRDefault="00DF2B01" w:rsidP="00DF2B01">
      <w:pPr>
        <w:tabs>
          <w:tab w:val="left" w:pos="720"/>
        </w:tabs>
        <w:ind w:right="142" w:firstLine="709"/>
        <w:jc w:val="both"/>
      </w:pPr>
      <w:r w:rsidRPr="00B446C8">
        <w:t>3.1.2. Своевременно размещать в АСЗ «Электронный ордер» актуальную информацию о номенклатуре и цене Товара, поставляемого по настоящему Договору.</w:t>
      </w:r>
    </w:p>
    <w:p w:rsidR="00DF2B01" w:rsidRPr="00B446C8" w:rsidRDefault="00DF2B01" w:rsidP="00DF2B01">
      <w:pPr>
        <w:tabs>
          <w:tab w:val="left" w:pos="720"/>
        </w:tabs>
        <w:ind w:right="142" w:firstLine="709"/>
        <w:jc w:val="both"/>
      </w:pPr>
      <w:r w:rsidRPr="00B446C8">
        <w:t>3.1.3. Своевременно подтверждать заявки Покупателя в АСЗ «Электронный ордер».</w:t>
      </w:r>
    </w:p>
    <w:p w:rsidR="00DF2B01" w:rsidRPr="00B446C8" w:rsidRDefault="00DF2B01" w:rsidP="00DF2B01">
      <w:pPr>
        <w:ind w:firstLine="709"/>
        <w:jc w:val="both"/>
      </w:pPr>
      <w:r w:rsidRPr="00B446C8">
        <w:t>3.1.4. Своевременно выгружать в АСЗ «Электронный ордер» первичные документы по исполнению настоящего Договора с последующей досылкой оригиналов первичных документов в порядке, установленном настоящим Договором.</w:t>
      </w:r>
    </w:p>
    <w:p w:rsidR="00DF2B01" w:rsidRPr="00B446C8" w:rsidRDefault="00DF2B01" w:rsidP="00DF2B01">
      <w:pPr>
        <w:pStyle w:val="Standard"/>
        <w:shd w:val="clear" w:color="auto" w:fill="FFFFFF"/>
        <w:ind w:firstLine="709"/>
        <w:jc w:val="both"/>
        <w:rPr>
          <w:spacing w:val="-4"/>
        </w:rPr>
      </w:pPr>
      <w:r w:rsidRPr="00B446C8">
        <w:rPr>
          <w:bCs/>
        </w:rPr>
        <w:t xml:space="preserve">3.1.5. </w:t>
      </w:r>
      <w:r w:rsidRPr="00B446C8">
        <w:t>Предоставить на Товар техническую документацию, паспорт с инструкцией по эксплуатации</w:t>
      </w:r>
      <w:r w:rsidRPr="00B446C8">
        <w:rPr>
          <w:spacing w:val="-3"/>
        </w:rPr>
        <w:t xml:space="preserve"> и/или электронные схемы с указанием параметров основных элементов</w:t>
      </w:r>
      <w:r w:rsidRPr="00B446C8">
        <w:t>,</w:t>
      </w:r>
      <w:r w:rsidRPr="00B446C8">
        <w:rPr>
          <w:spacing w:val="-1"/>
        </w:rPr>
        <w:t xml:space="preserve"> техническое описание конструкции с указанием основных техниче</w:t>
      </w:r>
      <w:r w:rsidRPr="00B446C8">
        <w:rPr>
          <w:spacing w:val="-4"/>
        </w:rPr>
        <w:t>ских данных на русском языке,</w:t>
      </w:r>
      <w:r w:rsidRPr="00B446C8">
        <w:t xml:space="preserve"> </w:t>
      </w:r>
      <w:r w:rsidRPr="00B446C8">
        <w:rPr>
          <w:spacing w:val="-4"/>
        </w:rPr>
        <w:t>сертификат соответствия Госстандарта России или иные документы, необходимые для эксплуатации Товара по назначению.</w:t>
      </w:r>
    </w:p>
    <w:p w:rsidR="00DF2B01" w:rsidRPr="00B446C8" w:rsidRDefault="00DF2B01" w:rsidP="00DF2B01">
      <w:pPr>
        <w:pStyle w:val="Standard"/>
        <w:shd w:val="clear" w:color="auto" w:fill="FFFFFF"/>
        <w:ind w:firstLine="709"/>
        <w:jc w:val="both"/>
      </w:pPr>
      <w:r w:rsidRPr="00B446C8">
        <w:rPr>
          <w:spacing w:val="-4"/>
        </w:rPr>
        <w:t xml:space="preserve">3.1.6. </w:t>
      </w:r>
      <w:r w:rsidRPr="00B446C8">
        <w:rPr>
          <w:spacing w:val="-3"/>
        </w:rPr>
        <w:t xml:space="preserve">При отгрузке </w:t>
      </w:r>
      <w:r w:rsidRPr="00B446C8">
        <w:t>Товара передать Покупателю подлинники следующих документов:</w:t>
      </w:r>
    </w:p>
    <w:p w:rsidR="00DF2B01" w:rsidRPr="00B446C8" w:rsidRDefault="00DF2B01" w:rsidP="00DF2B01">
      <w:pPr>
        <w:pStyle w:val="Standard"/>
        <w:shd w:val="clear" w:color="auto" w:fill="FFFFFF"/>
        <w:ind w:firstLine="709"/>
        <w:jc w:val="both"/>
      </w:pPr>
      <w:r w:rsidRPr="00B446C8">
        <w:lastRenderedPageBreak/>
        <w:t xml:space="preserve">товарную накладную формы (ТОРГ-12); </w:t>
      </w:r>
    </w:p>
    <w:p w:rsidR="00DF2B01" w:rsidRPr="00B446C8" w:rsidRDefault="00DF2B01" w:rsidP="00DF2B01">
      <w:pPr>
        <w:pStyle w:val="Textbodyindent"/>
        <w:spacing w:after="0"/>
        <w:ind w:left="0" w:firstLine="709"/>
        <w:jc w:val="both"/>
        <w:rPr>
          <w:rFonts w:ascii="Times New Roman" w:hAnsi="Times New Roman"/>
          <w:sz w:val="24"/>
          <w:szCs w:val="24"/>
        </w:rPr>
      </w:pPr>
      <w:r w:rsidRPr="00B446C8">
        <w:rPr>
          <w:rFonts w:ascii="Times New Roman" w:hAnsi="Times New Roman"/>
          <w:bCs/>
          <w:sz w:val="24"/>
          <w:szCs w:val="24"/>
        </w:rPr>
        <w:t xml:space="preserve">3.1.7. </w:t>
      </w:r>
      <w:r w:rsidRPr="00B446C8">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DF2B01" w:rsidRPr="00B446C8" w:rsidRDefault="00DF2B01" w:rsidP="00DF2B01">
      <w:pPr>
        <w:pStyle w:val="Textbodyindent"/>
        <w:spacing w:after="0"/>
        <w:ind w:left="0" w:firstLine="709"/>
        <w:jc w:val="both"/>
        <w:rPr>
          <w:rFonts w:ascii="Times New Roman" w:hAnsi="Times New Roman"/>
          <w:sz w:val="24"/>
          <w:szCs w:val="24"/>
        </w:rPr>
      </w:pPr>
      <w:r w:rsidRPr="00B446C8">
        <w:rPr>
          <w:rFonts w:ascii="Times New Roman" w:hAnsi="Times New Roman"/>
          <w:sz w:val="24"/>
          <w:szCs w:val="24"/>
        </w:rPr>
        <w:t>3.1.8.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DF2B01" w:rsidRPr="00B446C8" w:rsidRDefault="00DF2B01" w:rsidP="00DF2B01">
      <w:pPr>
        <w:pStyle w:val="Textbodyindent"/>
        <w:spacing w:after="0"/>
        <w:ind w:left="0" w:firstLine="709"/>
        <w:jc w:val="both"/>
        <w:rPr>
          <w:rFonts w:ascii="Times New Roman" w:hAnsi="Times New Roman"/>
          <w:sz w:val="24"/>
          <w:szCs w:val="24"/>
        </w:rPr>
      </w:pPr>
      <w:r w:rsidRPr="00B446C8">
        <w:rPr>
          <w:rFonts w:ascii="Times New Roman" w:hAnsi="Times New Roman"/>
          <w:sz w:val="24"/>
          <w:szCs w:val="24"/>
        </w:rPr>
        <w:t>3.1.9.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DF2B01" w:rsidRPr="00B446C8" w:rsidRDefault="00DF2B01" w:rsidP="00DF2B01">
      <w:pPr>
        <w:pStyle w:val="ConsNormal"/>
        <w:ind w:firstLine="709"/>
        <w:jc w:val="both"/>
        <w:rPr>
          <w:rFonts w:ascii="Times New Roman" w:hAnsi="Times New Roman"/>
          <w:bCs/>
          <w:sz w:val="24"/>
          <w:szCs w:val="24"/>
        </w:rPr>
      </w:pPr>
      <w:r w:rsidRPr="00B446C8">
        <w:rPr>
          <w:rFonts w:ascii="Times New Roman" w:hAnsi="Times New Roman"/>
          <w:bCs/>
          <w:sz w:val="24"/>
          <w:szCs w:val="24"/>
        </w:rPr>
        <w:t>3.2. Покупатель обязан:</w:t>
      </w:r>
    </w:p>
    <w:p w:rsidR="00DF2B01" w:rsidRPr="00B446C8" w:rsidRDefault="00DF2B01" w:rsidP="00DF2B01">
      <w:pPr>
        <w:tabs>
          <w:tab w:val="left" w:pos="720"/>
        </w:tabs>
        <w:ind w:right="142" w:firstLine="709"/>
        <w:jc w:val="both"/>
      </w:pPr>
      <w:r w:rsidRPr="00B446C8">
        <w:t>3.2.1. Предоставлять Поставщику заявки на Товар в электронном виде посредством АСЗ «Электронный ордер».</w:t>
      </w:r>
    </w:p>
    <w:p w:rsidR="00DF2B01" w:rsidRPr="00B446C8" w:rsidRDefault="00DF2B01" w:rsidP="00DF2B01">
      <w:pPr>
        <w:ind w:firstLine="709"/>
        <w:jc w:val="both"/>
      </w:pPr>
      <w:r w:rsidRPr="00B446C8">
        <w:t>3.2.1. Размещать, предусмотренные АСЗ «Электронный ордер» иные необходимые документы.</w:t>
      </w:r>
    </w:p>
    <w:p w:rsidR="00DF2B01" w:rsidRPr="00B446C8" w:rsidRDefault="00DF2B01" w:rsidP="00DF2B01">
      <w:pPr>
        <w:ind w:firstLine="709"/>
        <w:jc w:val="both"/>
      </w:pPr>
      <w:r w:rsidRPr="00B446C8">
        <w:t>3.2.3. Предоставить Поставщику годовую доверенность на получение Товара с указанием всех работников, имеющих право принимать товарно-материальные ценности. В случае однократной невозможности получения Товара лицом, указанным в годовой доверенности, Покупатель должен предоставить Поставщику разовую доверенность на их получение, выписанную на лицо, принимающее Товар.</w:t>
      </w:r>
    </w:p>
    <w:p w:rsidR="00DF2B01" w:rsidRPr="00B446C8" w:rsidRDefault="00DF2B01" w:rsidP="00DF2B01">
      <w:pPr>
        <w:pStyle w:val="ConsNormal"/>
        <w:ind w:firstLine="709"/>
        <w:jc w:val="both"/>
        <w:rPr>
          <w:rFonts w:ascii="Times New Roman" w:hAnsi="Times New Roman"/>
          <w:bCs/>
          <w:sz w:val="24"/>
          <w:szCs w:val="24"/>
        </w:rPr>
      </w:pPr>
      <w:r w:rsidRPr="00B446C8">
        <w:rPr>
          <w:rFonts w:ascii="Times New Roman" w:hAnsi="Times New Roman"/>
          <w:bCs/>
          <w:sz w:val="24"/>
          <w:szCs w:val="24"/>
        </w:rPr>
        <w:t>3.2.4. Обеспечить проверку при приемке Товара по количеству качеству и комплектности.</w:t>
      </w:r>
    </w:p>
    <w:p w:rsidR="00DF2B01" w:rsidRPr="00B446C8" w:rsidRDefault="00DF2B01" w:rsidP="00DF2B01">
      <w:pPr>
        <w:pStyle w:val="ConsNormal"/>
        <w:ind w:firstLine="709"/>
        <w:jc w:val="both"/>
        <w:rPr>
          <w:rFonts w:ascii="Times New Roman" w:hAnsi="Times New Roman"/>
          <w:bCs/>
          <w:sz w:val="24"/>
          <w:szCs w:val="24"/>
        </w:rPr>
      </w:pPr>
      <w:r w:rsidRPr="00B446C8">
        <w:rPr>
          <w:rFonts w:ascii="Times New Roman" w:hAnsi="Times New Roman"/>
          <w:bCs/>
          <w:sz w:val="24"/>
          <w:szCs w:val="24"/>
        </w:rPr>
        <w:t>3.2.5. Принять и оплатить Товар в размерах и в сроки, установленные настоящим Договором.</w:t>
      </w:r>
    </w:p>
    <w:p w:rsidR="00DF2B01" w:rsidRPr="00B446C8" w:rsidRDefault="00DF2B01" w:rsidP="00DF2B01">
      <w:pPr>
        <w:pStyle w:val="Standard"/>
        <w:ind w:firstLine="720"/>
        <w:jc w:val="both"/>
      </w:pPr>
      <w:r w:rsidRPr="00B446C8">
        <w:t>3.3. Покупатель вправе досрочно принять и оплатить поставленный Поставщиком Товар.</w:t>
      </w:r>
    </w:p>
    <w:p w:rsidR="00DF2B01" w:rsidRPr="00B446C8" w:rsidRDefault="00DF2B01" w:rsidP="00DF2B01">
      <w:pPr>
        <w:pStyle w:val="Standard"/>
        <w:ind w:firstLine="720"/>
        <w:jc w:val="both"/>
        <w:rPr>
          <w:shd w:val="clear" w:color="auto" w:fill="FFFFFF"/>
        </w:rPr>
      </w:pPr>
      <w:r w:rsidRPr="00B446C8">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DF2B01" w:rsidRPr="00B446C8" w:rsidRDefault="00DF2B01" w:rsidP="00DF2B01">
      <w:pPr>
        <w:pStyle w:val="Standard"/>
        <w:ind w:firstLine="720"/>
        <w:jc w:val="both"/>
        <w:rPr>
          <w:shd w:val="clear" w:color="auto" w:fill="FFFFFF"/>
        </w:rPr>
      </w:pPr>
    </w:p>
    <w:p w:rsidR="00DF2B01" w:rsidRPr="00B446C8" w:rsidRDefault="00DF2B01" w:rsidP="00DF2B01">
      <w:pPr>
        <w:pStyle w:val="ConsNormal"/>
        <w:spacing w:line="360" w:lineRule="auto"/>
        <w:jc w:val="center"/>
        <w:rPr>
          <w:rFonts w:ascii="Times New Roman" w:hAnsi="Times New Roman"/>
          <w:b/>
          <w:sz w:val="24"/>
          <w:szCs w:val="24"/>
        </w:rPr>
      </w:pPr>
      <w:r w:rsidRPr="00B446C8">
        <w:rPr>
          <w:rFonts w:ascii="Times New Roman" w:hAnsi="Times New Roman"/>
          <w:b/>
          <w:sz w:val="24"/>
          <w:szCs w:val="24"/>
        </w:rPr>
        <w:t>4. Условия поставки и приемки</w:t>
      </w:r>
    </w:p>
    <w:p w:rsidR="00DF2B01" w:rsidRPr="00B446C8" w:rsidRDefault="00DF2B01" w:rsidP="00DF2B01">
      <w:pPr>
        <w:ind w:firstLine="720"/>
        <w:jc w:val="both"/>
        <w:rPr>
          <w:bCs/>
          <w:spacing w:val="1"/>
        </w:rPr>
      </w:pPr>
      <w:r w:rsidRPr="00B446C8">
        <w:t xml:space="preserve">4.1. Доставка Товара Покупателю производится Поставщиком </w:t>
      </w:r>
      <w:r w:rsidRPr="00B446C8">
        <w:rPr>
          <w:spacing w:val="3"/>
        </w:rPr>
        <w:t xml:space="preserve">путем его отгрузки любым транспортом по своему выбору. </w:t>
      </w:r>
      <w:r w:rsidRPr="00B446C8">
        <w:rPr>
          <w:bCs/>
          <w:spacing w:val="1"/>
        </w:rPr>
        <w:t xml:space="preserve">Поставка Товара осуществляется Поставщиком в течение </w:t>
      </w:r>
      <w:r w:rsidRPr="00B446C8">
        <w:rPr>
          <w:bCs/>
          <w:spacing w:val="1"/>
          <w:u w:val="single"/>
        </w:rPr>
        <w:t xml:space="preserve">5 </w:t>
      </w:r>
      <w:r w:rsidRPr="00B446C8">
        <w:rPr>
          <w:bCs/>
          <w:spacing w:val="1"/>
        </w:rPr>
        <w:t xml:space="preserve">рабочих дней </w:t>
      </w:r>
      <w:proofErr w:type="gramStart"/>
      <w:r w:rsidRPr="00B446C8">
        <w:rPr>
          <w:bCs/>
          <w:spacing w:val="1"/>
        </w:rPr>
        <w:t>с даты подписания</w:t>
      </w:r>
      <w:proofErr w:type="gramEnd"/>
      <w:r w:rsidRPr="00B446C8">
        <w:rPr>
          <w:bCs/>
          <w:spacing w:val="1"/>
        </w:rPr>
        <w:t xml:space="preserve"> Сторонами Спецификации на Товар и подтверждения Заявки в </w:t>
      </w:r>
      <w:r w:rsidRPr="00B446C8">
        <w:t>АСЗ «Электронный ордер»</w:t>
      </w:r>
      <w:r w:rsidRPr="00B446C8">
        <w:rPr>
          <w:bCs/>
          <w:spacing w:val="1"/>
        </w:rPr>
        <w:t>.</w:t>
      </w:r>
    </w:p>
    <w:p w:rsidR="00DF2B01" w:rsidRPr="00B446C8" w:rsidRDefault="00DF2B01" w:rsidP="00DF2B01">
      <w:pPr>
        <w:pStyle w:val="Standard"/>
        <w:spacing w:line="280" w:lineRule="exact"/>
        <w:ind w:firstLine="720"/>
        <w:jc w:val="both"/>
      </w:pPr>
      <w:r w:rsidRPr="00B446C8">
        <w:t>4.2. Поставщик заблаговременно (не позднее, чем за 24(двадцать четыре) часа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DF2B01" w:rsidRPr="00B446C8" w:rsidRDefault="00DF2B01" w:rsidP="00DF2B01">
      <w:pPr>
        <w:pStyle w:val="Standard"/>
        <w:shd w:val="clear" w:color="auto" w:fill="FFFFFF"/>
        <w:spacing w:line="280" w:lineRule="exact"/>
        <w:ind w:firstLine="720"/>
        <w:jc w:val="both"/>
        <w:rPr>
          <w:spacing w:val="5"/>
        </w:rPr>
      </w:pPr>
      <w:r w:rsidRPr="00B446C8">
        <w:rPr>
          <w:spacing w:val="5"/>
        </w:rPr>
        <w:t>номер Договора;</w:t>
      </w:r>
    </w:p>
    <w:p w:rsidR="00DF2B01" w:rsidRPr="00B446C8" w:rsidRDefault="00DF2B01" w:rsidP="00DF2B01">
      <w:pPr>
        <w:pStyle w:val="Standard"/>
        <w:shd w:val="clear" w:color="auto" w:fill="FFFFFF"/>
        <w:spacing w:line="280" w:lineRule="exact"/>
        <w:ind w:firstLine="720"/>
        <w:jc w:val="both"/>
        <w:rPr>
          <w:spacing w:val="5"/>
        </w:rPr>
      </w:pPr>
      <w:r w:rsidRPr="00B446C8">
        <w:rPr>
          <w:spacing w:val="5"/>
        </w:rPr>
        <w:t>номер товарной накладной формы (ТОРГ-12);</w:t>
      </w:r>
    </w:p>
    <w:p w:rsidR="00DF2B01" w:rsidRPr="00B446C8" w:rsidRDefault="00DF2B01" w:rsidP="00DF2B01">
      <w:pPr>
        <w:pStyle w:val="Standard"/>
        <w:shd w:val="clear" w:color="auto" w:fill="FFFFFF"/>
        <w:spacing w:line="280" w:lineRule="exact"/>
        <w:ind w:firstLine="720"/>
        <w:jc w:val="both"/>
        <w:rPr>
          <w:spacing w:val="5"/>
        </w:rPr>
      </w:pPr>
      <w:r w:rsidRPr="00B446C8">
        <w:rPr>
          <w:spacing w:val="5"/>
        </w:rPr>
        <w:t>наименование Товара;</w:t>
      </w:r>
    </w:p>
    <w:p w:rsidR="00DF2B01" w:rsidRPr="00B446C8" w:rsidRDefault="00DF2B01" w:rsidP="00DF2B01">
      <w:pPr>
        <w:pStyle w:val="Standard"/>
        <w:shd w:val="clear" w:color="auto" w:fill="FFFFFF"/>
        <w:spacing w:line="280" w:lineRule="exact"/>
        <w:ind w:firstLine="720"/>
        <w:jc w:val="both"/>
        <w:rPr>
          <w:spacing w:val="5"/>
        </w:rPr>
      </w:pPr>
      <w:r w:rsidRPr="00B446C8">
        <w:rPr>
          <w:spacing w:val="5"/>
        </w:rPr>
        <w:t>упаковочный лист;</w:t>
      </w:r>
    </w:p>
    <w:p w:rsidR="00DF2B01" w:rsidRPr="00B446C8" w:rsidRDefault="00DF2B01" w:rsidP="00DF2B01">
      <w:pPr>
        <w:pStyle w:val="Standard"/>
        <w:shd w:val="clear" w:color="auto" w:fill="FFFFFF"/>
        <w:spacing w:line="280" w:lineRule="exact"/>
        <w:ind w:firstLine="720"/>
        <w:jc w:val="both"/>
        <w:rPr>
          <w:spacing w:val="5"/>
        </w:rPr>
      </w:pPr>
      <w:r w:rsidRPr="00B446C8">
        <w:rPr>
          <w:spacing w:val="5"/>
        </w:rPr>
        <w:t>дату отгрузки;</w:t>
      </w:r>
    </w:p>
    <w:p w:rsidR="00DF2B01" w:rsidRPr="00B446C8" w:rsidRDefault="00DF2B01" w:rsidP="00DF2B01">
      <w:pPr>
        <w:pStyle w:val="Standard"/>
        <w:shd w:val="clear" w:color="auto" w:fill="FFFFFF"/>
        <w:spacing w:line="280" w:lineRule="exact"/>
        <w:ind w:firstLine="720"/>
        <w:jc w:val="both"/>
        <w:rPr>
          <w:spacing w:val="5"/>
        </w:rPr>
      </w:pPr>
      <w:r w:rsidRPr="00B446C8">
        <w:rPr>
          <w:spacing w:val="5"/>
        </w:rPr>
        <w:t>количество мест;</w:t>
      </w:r>
    </w:p>
    <w:p w:rsidR="00DF2B01" w:rsidRPr="00B446C8" w:rsidRDefault="00DF2B01" w:rsidP="00DF2B01">
      <w:pPr>
        <w:pStyle w:val="Standard"/>
        <w:shd w:val="clear" w:color="auto" w:fill="FFFFFF"/>
        <w:spacing w:line="280" w:lineRule="exact"/>
        <w:ind w:firstLine="720"/>
        <w:jc w:val="both"/>
        <w:rPr>
          <w:spacing w:val="5"/>
        </w:rPr>
      </w:pPr>
      <w:r w:rsidRPr="00B446C8">
        <w:rPr>
          <w:spacing w:val="5"/>
        </w:rPr>
        <w:t>вес нетто и вес брутто.</w:t>
      </w:r>
    </w:p>
    <w:p w:rsidR="00DF2B01" w:rsidRPr="00B446C8" w:rsidRDefault="00DF2B01" w:rsidP="00DF2B01">
      <w:pPr>
        <w:pStyle w:val="Standard"/>
        <w:ind w:firstLine="720"/>
        <w:jc w:val="both"/>
      </w:pPr>
      <w:r w:rsidRPr="00B446C8">
        <w:t>Уведомление может быть направлено по факсу или по электронной почте.</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4.3. Приемка Товара осуществляется в момент передачи Товара от Поставщик</w:t>
      </w:r>
      <w:proofErr w:type="gramStart"/>
      <w:r w:rsidRPr="00B446C8">
        <w:rPr>
          <w:rFonts w:ascii="Times New Roman" w:hAnsi="Times New Roman"/>
          <w:sz w:val="24"/>
          <w:szCs w:val="24"/>
        </w:rPr>
        <w:t>а(</w:t>
      </w:r>
      <w:proofErr w:type="gramEnd"/>
      <w:r w:rsidRPr="00B446C8">
        <w:rPr>
          <w:rFonts w:ascii="Times New Roman" w:hAnsi="Times New Roman"/>
          <w:sz w:val="24"/>
          <w:szCs w:val="24"/>
        </w:rPr>
        <w:t xml:space="preserve">представителя Поставщика или транспортной организации, уполномоченной Поставщиком) к Покупателя по количеству мест и качеству упаковки с подписанием товарной накладной формы (ТОРГ-12). </w:t>
      </w:r>
    </w:p>
    <w:p w:rsidR="00DF2B01" w:rsidRPr="00B446C8" w:rsidRDefault="00DF2B01" w:rsidP="00DF2B01">
      <w:pPr>
        <w:shd w:val="clear" w:color="auto" w:fill="FFFFFF"/>
        <w:tabs>
          <w:tab w:val="left" w:pos="0"/>
        </w:tabs>
        <w:ind w:firstLine="709"/>
        <w:jc w:val="both"/>
        <w:rPr>
          <w:spacing w:val="2"/>
        </w:rPr>
      </w:pPr>
      <w:r w:rsidRPr="00B446C8">
        <w:rPr>
          <w:spacing w:val="2"/>
        </w:rPr>
        <w:t>4.3.1. В случае выявления в процессе приемки Товара Покупателем несоответствия Товара по качеству или количеству условиям настоящего Договора Покупатель сообщает Поставщику об указанных фактах в письменной форме. Поставщик направляет к Покупателю своего представителя для составления соответствующего акта в течение 10 (Десяти) рабочих дней со дня получения претензии Покупателя. В случае неявки представителя Поставщика в течение 10 (Десяти) рабочих дней со дня получения претензии Покупатель вправе самостоятельно составить и подписать соответствующий акт.</w:t>
      </w:r>
    </w:p>
    <w:p w:rsidR="00DF2B01" w:rsidRPr="00B446C8" w:rsidRDefault="00DF2B01" w:rsidP="00DF2B01">
      <w:pPr>
        <w:shd w:val="clear" w:color="auto" w:fill="FFFFFF"/>
        <w:tabs>
          <w:tab w:val="left" w:pos="0"/>
        </w:tabs>
        <w:ind w:firstLine="709"/>
        <w:jc w:val="both"/>
        <w:rPr>
          <w:spacing w:val="2"/>
        </w:rPr>
      </w:pPr>
      <w:r w:rsidRPr="00B446C8">
        <w:rPr>
          <w:spacing w:val="2"/>
        </w:rPr>
        <w:t xml:space="preserve">4.3.2. Поставщик обязуется </w:t>
      </w:r>
      <w:proofErr w:type="spellStart"/>
      <w:r w:rsidRPr="00B446C8">
        <w:rPr>
          <w:spacing w:val="2"/>
        </w:rPr>
        <w:t>допоставить</w:t>
      </w:r>
      <w:proofErr w:type="spellEnd"/>
      <w:r w:rsidRPr="00B446C8">
        <w:rPr>
          <w:spacing w:val="2"/>
        </w:rPr>
        <w:t xml:space="preserve"> недостающий Товар и/или произвести замену Товара ненадлежащего качества и/или бракованного Товара в течение 10 (Десяти) рабочих дней со дня подписания акта при условии надлежащего режима хранения Товара ненадлежащего качества и/или бракованного Товара на складе Покупателя.</w:t>
      </w:r>
    </w:p>
    <w:p w:rsidR="00DF2B01" w:rsidRPr="00B446C8" w:rsidRDefault="00DF2B01" w:rsidP="00DF2B01">
      <w:pPr>
        <w:shd w:val="clear" w:color="auto" w:fill="FFFFFF"/>
        <w:ind w:firstLine="709"/>
        <w:jc w:val="both"/>
      </w:pPr>
      <w:r w:rsidRPr="00B446C8">
        <w:rPr>
          <w:color w:val="000000"/>
          <w:spacing w:val="-3"/>
        </w:rPr>
        <w:t>4.3.3. Покупателем (Получателем) могут быть заявлены претензии:</w:t>
      </w:r>
    </w:p>
    <w:p w:rsidR="00DF2B01" w:rsidRPr="00B446C8" w:rsidRDefault="00DF2B01" w:rsidP="00DF2B01">
      <w:pPr>
        <w:shd w:val="clear" w:color="auto" w:fill="FFFFFF"/>
        <w:ind w:firstLine="709"/>
        <w:jc w:val="both"/>
      </w:pPr>
      <w:r w:rsidRPr="00B446C8">
        <w:rPr>
          <w:color w:val="000000"/>
          <w:spacing w:val="-2"/>
        </w:rPr>
        <w:t xml:space="preserve">по количеству Товара – в течение </w:t>
      </w:r>
      <w:r w:rsidRPr="00B446C8">
        <w:rPr>
          <w:spacing w:val="-2"/>
        </w:rPr>
        <w:t>10 (Десяти) рабочих</w:t>
      </w:r>
      <w:r w:rsidRPr="00B446C8">
        <w:rPr>
          <w:color w:val="000000"/>
          <w:spacing w:val="-2"/>
        </w:rPr>
        <w:t xml:space="preserve"> со дня </w:t>
      </w:r>
      <w:r w:rsidRPr="00B446C8">
        <w:rPr>
          <w:spacing w:val="-2"/>
        </w:rPr>
        <w:t>подпи</w:t>
      </w:r>
      <w:r w:rsidRPr="00B446C8">
        <w:rPr>
          <w:spacing w:val="-3"/>
        </w:rPr>
        <w:t>сания накладной на Товар;</w:t>
      </w:r>
    </w:p>
    <w:p w:rsidR="00DF2B01" w:rsidRPr="00B446C8" w:rsidRDefault="00DF2B01" w:rsidP="00DF2B01">
      <w:pPr>
        <w:shd w:val="clear" w:color="auto" w:fill="FFFFFF"/>
        <w:ind w:firstLine="709"/>
        <w:jc w:val="both"/>
        <w:rPr>
          <w:color w:val="000000"/>
          <w:spacing w:val="-3"/>
        </w:rPr>
      </w:pPr>
      <w:r w:rsidRPr="00B446C8">
        <w:rPr>
          <w:color w:val="000000"/>
          <w:spacing w:val="-3"/>
        </w:rPr>
        <w:lastRenderedPageBreak/>
        <w:t>по качеству – в течение всего срока годности при условии соблюдения надлежащего режима хранения Товара.</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 xml:space="preserve">4.4.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B446C8">
        <w:rPr>
          <w:rFonts w:ascii="Times New Roman" w:hAnsi="Times New Roman"/>
          <w:sz w:val="24"/>
          <w:szCs w:val="24"/>
        </w:rPr>
        <w:t>но</w:t>
      </w:r>
      <w:proofErr w:type="gramEnd"/>
      <w:r w:rsidRPr="00B446C8">
        <w:rPr>
          <w:rFonts w:ascii="Times New Roman" w:hAnsi="Times New Roman"/>
          <w:sz w:val="24"/>
          <w:szCs w:val="24"/>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DF2B01" w:rsidRPr="00B446C8" w:rsidRDefault="00DF2B01" w:rsidP="00DF2B01">
      <w:pPr>
        <w:shd w:val="clear" w:color="auto" w:fill="FFFFFF"/>
        <w:ind w:firstLine="709"/>
        <w:jc w:val="both"/>
        <w:rPr>
          <w:color w:val="000000"/>
          <w:spacing w:val="-3"/>
        </w:rPr>
      </w:pPr>
    </w:p>
    <w:p w:rsidR="00DF2B01" w:rsidRPr="00B446C8" w:rsidRDefault="00DF2B01" w:rsidP="00DF2B01">
      <w:pPr>
        <w:pStyle w:val="ConsNormal"/>
        <w:spacing w:line="360" w:lineRule="auto"/>
        <w:ind w:firstLine="360"/>
        <w:jc w:val="center"/>
        <w:rPr>
          <w:rFonts w:ascii="Times New Roman" w:hAnsi="Times New Roman"/>
          <w:b/>
          <w:sz w:val="24"/>
          <w:szCs w:val="24"/>
        </w:rPr>
      </w:pPr>
      <w:r w:rsidRPr="00B446C8">
        <w:rPr>
          <w:rFonts w:ascii="Times New Roman" w:hAnsi="Times New Roman"/>
          <w:b/>
          <w:sz w:val="24"/>
          <w:szCs w:val="24"/>
        </w:rPr>
        <w:t>5. Комплектность, качество и гарантии</w:t>
      </w:r>
    </w:p>
    <w:p w:rsidR="00DF2B01" w:rsidRPr="00B446C8" w:rsidRDefault="00DF2B01" w:rsidP="00DF2B01">
      <w:pPr>
        <w:pStyle w:val="af8"/>
        <w:jc w:val="both"/>
        <w:rPr>
          <w:sz w:val="24"/>
          <w:szCs w:val="24"/>
        </w:rPr>
      </w:pPr>
      <w:r w:rsidRPr="00B446C8">
        <w:rPr>
          <w:sz w:val="24"/>
          <w:szCs w:val="24"/>
        </w:rPr>
        <w:tab/>
        <w:t>5.1. Поставщик гарантирует, что:</w:t>
      </w:r>
    </w:p>
    <w:p w:rsidR="00DF2B01" w:rsidRPr="00B446C8" w:rsidRDefault="00DF2B01" w:rsidP="00DF2B01">
      <w:pPr>
        <w:pStyle w:val="af8"/>
        <w:ind w:firstLine="709"/>
        <w:jc w:val="both"/>
        <w:rPr>
          <w:sz w:val="24"/>
          <w:szCs w:val="24"/>
        </w:rPr>
      </w:pPr>
      <w:r w:rsidRPr="00B446C8">
        <w:rPr>
          <w:sz w:val="24"/>
          <w:szCs w:val="24"/>
        </w:rPr>
        <w:t>поставляемый по настоящему Договору Товар является новым и не был в употреблении;</w:t>
      </w:r>
    </w:p>
    <w:p w:rsidR="00DF2B01" w:rsidRPr="00B446C8" w:rsidRDefault="00DF2B01" w:rsidP="00DF2B01">
      <w:pPr>
        <w:pStyle w:val="Textbodyindent"/>
        <w:spacing w:after="0"/>
        <w:ind w:left="0" w:firstLine="709"/>
        <w:jc w:val="both"/>
        <w:rPr>
          <w:rFonts w:ascii="Times New Roman" w:hAnsi="Times New Roman"/>
          <w:sz w:val="24"/>
          <w:szCs w:val="24"/>
        </w:rPr>
      </w:pPr>
      <w:r w:rsidRPr="00B446C8">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DF2B01" w:rsidRPr="00B446C8" w:rsidRDefault="00DF2B01" w:rsidP="00DF2B01">
      <w:pPr>
        <w:pStyle w:val="af8"/>
        <w:ind w:firstLine="708"/>
        <w:jc w:val="both"/>
        <w:rPr>
          <w:sz w:val="24"/>
          <w:szCs w:val="24"/>
        </w:rPr>
      </w:pPr>
      <w:r w:rsidRPr="00B446C8">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DF2B01" w:rsidRPr="00B446C8" w:rsidRDefault="00DF2B01" w:rsidP="00DF2B01">
      <w:pPr>
        <w:pStyle w:val="af8"/>
        <w:ind w:firstLine="708"/>
        <w:jc w:val="both"/>
        <w:rPr>
          <w:sz w:val="24"/>
          <w:szCs w:val="24"/>
        </w:rPr>
      </w:pPr>
      <w:r w:rsidRPr="00B446C8">
        <w:rPr>
          <w:sz w:val="24"/>
          <w:szCs w:val="24"/>
        </w:rPr>
        <w:t>при производстве Товара были применены качественные материалы, и было обеспечено надлежащее техническое исполнение;</w:t>
      </w:r>
    </w:p>
    <w:p w:rsidR="00DF2B01" w:rsidRPr="00B446C8" w:rsidRDefault="00DF2B01" w:rsidP="00DF2B01">
      <w:pPr>
        <w:pStyle w:val="af8"/>
        <w:ind w:firstLine="708"/>
        <w:jc w:val="both"/>
        <w:rPr>
          <w:spacing w:val="1"/>
          <w:sz w:val="24"/>
          <w:szCs w:val="24"/>
        </w:rPr>
      </w:pPr>
      <w:r w:rsidRPr="00B446C8">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B446C8">
        <w:rPr>
          <w:spacing w:val="1"/>
          <w:sz w:val="24"/>
          <w:szCs w:val="24"/>
        </w:rPr>
        <w:t xml:space="preserve"> техническим условиям на соответствующий вид Товара;</w:t>
      </w:r>
    </w:p>
    <w:p w:rsidR="00DF2B01" w:rsidRPr="00B446C8" w:rsidRDefault="00DF2B01" w:rsidP="00DF2B01">
      <w:pPr>
        <w:pStyle w:val="af8"/>
        <w:ind w:firstLine="708"/>
        <w:jc w:val="both"/>
        <w:rPr>
          <w:sz w:val="24"/>
          <w:szCs w:val="24"/>
        </w:rPr>
      </w:pPr>
      <w:r w:rsidRPr="00B446C8">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DF2B01" w:rsidRPr="00B446C8" w:rsidRDefault="00DF2B01" w:rsidP="00DF2B01">
      <w:pPr>
        <w:pStyle w:val="af8"/>
        <w:jc w:val="both"/>
        <w:rPr>
          <w:sz w:val="24"/>
          <w:szCs w:val="24"/>
        </w:rPr>
      </w:pPr>
      <w:r w:rsidRPr="00B446C8">
        <w:rPr>
          <w:sz w:val="24"/>
          <w:szCs w:val="24"/>
        </w:rPr>
        <w:tab/>
        <w:t>5.2. Гарантийный срок на Товар составляет 24 (двадцать четыре) месяца с момента подписания сторонами товарной накладной по форме ТОРГ-12.</w:t>
      </w:r>
    </w:p>
    <w:p w:rsidR="00DF2B01" w:rsidRPr="00B446C8" w:rsidRDefault="00DF2B01" w:rsidP="00DF2B01">
      <w:pPr>
        <w:ind w:firstLine="709"/>
        <w:jc w:val="both"/>
      </w:pPr>
      <w:r w:rsidRPr="00B446C8">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DF2B01" w:rsidRPr="00B446C8" w:rsidRDefault="00DF2B01" w:rsidP="00DF2B01">
      <w:pPr>
        <w:pStyle w:val="Standard"/>
        <w:ind w:firstLine="709"/>
        <w:jc w:val="both"/>
      </w:pPr>
      <w:r w:rsidRPr="00B446C8">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DF2B01" w:rsidRPr="00B446C8" w:rsidRDefault="00DF2B01" w:rsidP="00DF2B01">
      <w:pPr>
        <w:pStyle w:val="ConsNormal"/>
        <w:spacing w:line="360" w:lineRule="auto"/>
        <w:ind w:firstLine="709"/>
        <w:jc w:val="center"/>
        <w:rPr>
          <w:rFonts w:ascii="Times New Roman" w:hAnsi="Times New Roman"/>
          <w:b/>
          <w:sz w:val="24"/>
          <w:szCs w:val="24"/>
        </w:rPr>
      </w:pPr>
      <w:r w:rsidRPr="00B446C8">
        <w:rPr>
          <w:rFonts w:ascii="Times New Roman" w:hAnsi="Times New Roman"/>
          <w:b/>
          <w:sz w:val="24"/>
          <w:szCs w:val="24"/>
        </w:rPr>
        <w:t>6. Упаковка и маркировка</w:t>
      </w:r>
    </w:p>
    <w:p w:rsidR="00DF2B01" w:rsidRPr="00B446C8" w:rsidRDefault="00DF2B01" w:rsidP="00DF2B01">
      <w:pPr>
        <w:ind w:firstLine="709"/>
        <w:jc w:val="both"/>
      </w:pPr>
      <w:r w:rsidRPr="00B446C8">
        <w:rPr>
          <w:color w:val="000000"/>
          <w:spacing w:val="6"/>
        </w:rPr>
        <w:t>6.1. Поставщик обязуется поставить Товар в упаковке соответствующей характеру данного Товара и гарантирующей его полную сохранность от повреждений при отгрузке, транс</w:t>
      </w:r>
      <w:r w:rsidRPr="00B446C8">
        <w:rPr>
          <w:color w:val="000000"/>
          <w:spacing w:val="1"/>
        </w:rPr>
        <w:t xml:space="preserve">портировке и хранении. Поставляемый Товар должен быть упакован и маркирован в </w:t>
      </w:r>
      <w:r w:rsidRPr="00B446C8">
        <w:rPr>
          <w:color w:val="000000"/>
          <w:spacing w:val="4"/>
        </w:rPr>
        <w:t>соответствии с требованиями НТД, ГОСТов и ТУ и условиями настоя</w:t>
      </w:r>
      <w:r w:rsidRPr="00B446C8">
        <w:rPr>
          <w:color w:val="000000"/>
          <w:spacing w:val="1"/>
        </w:rPr>
        <w:t>щего Договора.</w:t>
      </w:r>
    </w:p>
    <w:p w:rsidR="00DF2B01" w:rsidRPr="00B446C8" w:rsidRDefault="00DF2B01" w:rsidP="00DF2B01">
      <w:pPr>
        <w:shd w:val="clear" w:color="auto" w:fill="FFFFFF"/>
        <w:ind w:firstLine="709"/>
        <w:jc w:val="both"/>
        <w:rPr>
          <w:spacing w:val="2"/>
        </w:rPr>
      </w:pPr>
      <w:r w:rsidRPr="00B446C8">
        <w:rPr>
          <w:color w:val="000000"/>
          <w:spacing w:val="5"/>
        </w:rPr>
        <w:t xml:space="preserve">6.2. Упаковка Товара должна обеспечивать полную сохранность груза от </w:t>
      </w:r>
      <w:r w:rsidRPr="00B446C8">
        <w:rPr>
          <w:color w:val="000000"/>
          <w:spacing w:val="8"/>
        </w:rPr>
        <w:t xml:space="preserve">всякого рода повреждений при перевозке всеми видами крытого </w:t>
      </w:r>
      <w:r w:rsidRPr="00B446C8">
        <w:rPr>
          <w:color w:val="000000"/>
          <w:spacing w:val="3"/>
        </w:rPr>
        <w:t>транспорта с учетом нескольких перегрузок в пути, а также хранение в соответствии с условиями, предусмотренными ГОСТ</w:t>
      </w:r>
      <w:r w:rsidRPr="00B446C8">
        <w:rPr>
          <w:spacing w:val="2"/>
        </w:rPr>
        <w:t>.</w:t>
      </w:r>
    </w:p>
    <w:p w:rsidR="00DF2B01" w:rsidRPr="00B446C8" w:rsidRDefault="00DF2B01" w:rsidP="00DF2B01">
      <w:pPr>
        <w:ind w:firstLine="709"/>
        <w:jc w:val="both"/>
      </w:pPr>
      <w:r w:rsidRPr="00B446C8">
        <w:rPr>
          <w:color w:val="000000"/>
          <w:spacing w:val="3"/>
        </w:rPr>
        <w:t xml:space="preserve">6.3. Поставщик несет ответственность перед Покупателем за повреждение </w:t>
      </w:r>
      <w:r w:rsidRPr="00B446C8">
        <w:rPr>
          <w:color w:val="000000"/>
        </w:rPr>
        <w:t>груза вследствие ненадлежащей упаковки или транспортировки.</w:t>
      </w:r>
    </w:p>
    <w:p w:rsidR="00DF2B01" w:rsidRPr="00B446C8" w:rsidRDefault="00DF2B01" w:rsidP="00DF2B01">
      <w:pPr>
        <w:shd w:val="clear" w:color="auto" w:fill="FFFFFF"/>
        <w:tabs>
          <w:tab w:val="num" w:pos="-1620"/>
        </w:tabs>
        <w:ind w:firstLine="709"/>
        <w:jc w:val="both"/>
      </w:pPr>
      <w:r w:rsidRPr="00B446C8">
        <w:rPr>
          <w:color w:val="000000"/>
          <w:spacing w:val="3"/>
        </w:rPr>
        <w:t xml:space="preserve">6.4. </w:t>
      </w:r>
      <w:r w:rsidRPr="00B446C8">
        <w:rPr>
          <w:color w:val="000000"/>
          <w:spacing w:val="1"/>
        </w:rPr>
        <w:t xml:space="preserve">На каждое товарное место Поставщик обязуется составить упаковочный </w:t>
      </w:r>
      <w:r w:rsidRPr="00B446C8">
        <w:rPr>
          <w:color w:val="000000"/>
          <w:spacing w:val="2"/>
        </w:rPr>
        <w:t>лист, в котором указывается наименование Товара</w:t>
      </w:r>
      <w:r w:rsidRPr="00B446C8">
        <w:rPr>
          <w:color w:val="000000"/>
          <w:spacing w:val="1"/>
        </w:rPr>
        <w:t xml:space="preserve">, номер Договора, номер позиций, вес места и составить </w:t>
      </w:r>
      <w:r w:rsidRPr="00B446C8">
        <w:rPr>
          <w:color w:val="000000"/>
          <w:spacing w:val="4"/>
        </w:rPr>
        <w:t xml:space="preserve">сводный упаковочный лист, в котором должно быть указано содержимое отдельных </w:t>
      </w:r>
      <w:r w:rsidRPr="00B446C8">
        <w:rPr>
          <w:color w:val="000000"/>
          <w:spacing w:val="-1"/>
        </w:rPr>
        <w:t>мест.</w:t>
      </w:r>
    </w:p>
    <w:p w:rsidR="00DF2B01" w:rsidRPr="00B446C8" w:rsidRDefault="00DF2B01" w:rsidP="00DF2B01">
      <w:pPr>
        <w:shd w:val="clear" w:color="auto" w:fill="FFFFFF"/>
        <w:ind w:firstLine="709"/>
        <w:jc w:val="both"/>
      </w:pPr>
      <w:r w:rsidRPr="00B446C8">
        <w:rPr>
          <w:color w:val="000000"/>
          <w:spacing w:val="4"/>
        </w:rPr>
        <w:t xml:space="preserve">6.5. Один экземпляр упаковочного листа в водонепроницаемом конверте </w:t>
      </w:r>
      <w:r w:rsidRPr="00B446C8">
        <w:rPr>
          <w:color w:val="000000"/>
          <w:spacing w:val="2"/>
        </w:rPr>
        <w:t>вкладывается в короб, который маркируется буквой «Д», и один экземп</w:t>
      </w:r>
      <w:r w:rsidRPr="00B446C8">
        <w:rPr>
          <w:color w:val="000000"/>
          <w:spacing w:val="3"/>
        </w:rPr>
        <w:t>ляр прикрепляется на внешней стороне каждого короба в конверт из во</w:t>
      </w:r>
      <w:r w:rsidRPr="00B446C8">
        <w:rPr>
          <w:color w:val="000000"/>
          <w:spacing w:val="2"/>
        </w:rPr>
        <w:t xml:space="preserve">донепроницаемой </w:t>
      </w:r>
      <w:r w:rsidRPr="00B446C8">
        <w:rPr>
          <w:spacing w:val="2"/>
        </w:rPr>
        <w:t>бумаги.</w:t>
      </w:r>
    </w:p>
    <w:p w:rsidR="00DF2B01" w:rsidRPr="00B446C8" w:rsidRDefault="00DF2B01" w:rsidP="00DF2B01">
      <w:pPr>
        <w:shd w:val="clear" w:color="auto" w:fill="FFFFFF"/>
        <w:ind w:firstLine="709"/>
        <w:jc w:val="both"/>
      </w:pPr>
      <w:r w:rsidRPr="00B446C8">
        <w:rPr>
          <w:color w:val="000000"/>
          <w:spacing w:val="2"/>
        </w:rPr>
        <w:t>6.6. Места, требующие специального обращения, имеют следующую маркировку:</w:t>
      </w:r>
    </w:p>
    <w:p w:rsidR="00DF2B01" w:rsidRPr="00B446C8" w:rsidRDefault="00DF2B01" w:rsidP="00DF2B01">
      <w:pPr>
        <w:shd w:val="clear" w:color="auto" w:fill="FFFFFF"/>
        <w:tabs>
          <w:tab w:val="left" w:pos="466"/>
          <w:tab w:val="num" w:pos="900"/>
        </w:tabs>
        <w:ind w:left="709" w:firstLine="709"/>
        <w:rPr>
          <w:color w:val="000000"/>
          <w:spacing w:val="1"/>
        </w:rPr>
      </w:pPr>
      <w:r w:rsidRPr="00B446C8">
        <w:rPr>
          <w:color w:val="000000"/>
          <w:spacing w:val="1"/>
        </w:rPr>
        <w:t xml:space="preserve">верх! </w:t>
      </w:r>
    </w:p>
    <w:p w:rsidR="00DF2B01" w:rsidRPr="00B446C8" w:rsidRDefault="00DF2B01" w:rsidP="00DF2B01">
      <w:pPr>
        <w:shd w:val="clear" w:color="auto" w:fill="FFFFFF"/>
        <w:tabs>
          <w:tab w:val="left" w:pos="466"/>
          <w:tab w:val="num" w:pos="900"/>
        </w:tabs>
        <w:ind w:left="709" w:firstLine="709"/>
        <w:rPr>
          <w:color w:val="000000"/>
          <w:spacing w:val="1"/>
        </w:rPr>
      </w:pPr>
      <w:r w:rsidRPr="00B446C8">
        <w:rPr>
          <w:color w:val="000000"/>
          <w:spacing w:val="1"/>
        </w:rPr>
        <w:t>осторожно!</w:t>
      </w:r>
    </w:p>
    <w:p w:rsidR="00DF2B01" w:rsidRPr="00B446C8" w:rsidRDefault="00DF2B01" w:rsidP="00DF2B01">
      <w:pPr>
        <w:shd w:val="clear" w:color="auto" w:fill="FFFFFF"/>
        <w:tabs>
          <w:tab w:val="left" w:pos="466"/>
          <w:tab w:val="num" w:pos="900"/>
        </w:tabs>
        <w:ind w:left="709" w:firstLine="709"/>
        <w:rPr>
          <w:color w:val="000000"/>
          <w:spacing w:val="1"/>
        </w:rPr>
      </w:pPr>
      <w:r w:rsidRPr="00B446C8">
        <w:rPr>
          <w:color w:val="000000"/>
          <w:spacing w:val="1"/>
        </w:rPr>
        <w:lastRenderedPageBreak/>
        <w:t>не кантовать!</w:t>
      </w:r>
    </w:p>
    <w:p w:rsidR="00DF2B01" w:rsidRPr="00B446C8" w:rsidRDefault="00DF2B01" w:rsidP="00DF2B01">
      <w:pPr>
        <w:shd w:val="clear" w:color="auto" w:fill="FFFFFF"/>
        <w:tabs>
          <w:tab w:val="left" w:pos="0"/>
        </w:tabs>
        <w:ind w:firstLine="709"/>
        <w:jc w:val="both"/>
        <w:rPr>
          <w:color w:val="000000"/>
          <w:spacing w:val="2"/>
        </w:rPr>
      </w:pPr>
      <w:r w:rsidRPr="00B446C8">
        <w:rPr>
          <w:spacing w:val="2"/>
        </w:rPr>
        <w:t>6.7. Распаковка Товара, поставляемого по настоящему Договору, осуществляется  на территории Покупателя.</w:t>
      </w:r>
    </w:p>
    <w:p w:rsidR="00DF2B01" w:rsidRPr="00B446C8" w:rsidRDefault="00DF2B01" w:rsidP="00DF2B01">
      <w:pPr>
        <w:pStyle w:val="ConsNormal"/>
        <w:spacing w:line="360" w:lineRule="auto"/>
        <w:jc w:val="center"/>
        <w:rPr>
          <w:rFonts w:ascii="Times New Roman" w:hAnsi="Times New Roman"/>
          <w:b/>
          <w:sz w:val="24"/>
          <w:szCs w:val="24"/>
        </w:rPr>
      </w:pPr>
    </w:p>
    <w:p w:rsidR="00DF2B01" w:rsidRPr="00B446C8" w:rsidRDefault="00DF2B01" w:rsidP="00DF2B01">
      <w:pPr>
        <w:pStyle w:val="ConsNormal"/>
        <w:spacing w:line="360" w:lineRule="auto"/>
        <w:jc w:val="center"/>
        <w:rPr>
          <w:rFonts w:ascii="Times New Roman" w:hAnsi="Times New Roman"/>
          <w:b/>
          <w:sz w:val="24"/>
          <w:szCs w:val="24"/>
        </w:rPr>
      </w:pPr>
      <w:r w:rsidRPr="00B446C8">
        <w:rPr>
          <w:rFonts w:ascii="Times New Roman" w:hAnsi="Times New Roman"/>
          <w:b/>
          <w:sz w:val="24"/>
          <w:szCs w:val="24"/>
        </w:rPr>
        <w:t>7.Переход права собственности</w:t>
      </w:r>
    </w:p>
    <w:p w:rsidR="00DF2B01" w:rsidRPr="00B446C8" w:rsidRDefault="00DF2B01" w:rsidP="00DF2B01">
      <w:pPr>
        <w:spacing w:line="228" w:lineRule="auto"/>
        <w:ind w:firstLine="709"/>
        <w:jc w:val="both"/>
      </w:pPr>
      <w:r w:rsidRPr="00B446C8">
        <w:t>7.1.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w:t>
      </w:r>
    </w:p>
    <w:p w:rsidR="00DF2B01" w:rsidRPr="00B446C8" w:rsidRDefault="00DF2B01" w:rsidP="00DF2B01">
      <w:pPr>
        <w:pStyle w:val="ConsNormal"/>
        <w:spacing w:line="360" w:lineRule="auto"/>
        <w:ind w:firstLine="0"/>
        <w:jc w:val="center"/>
        <w:rPr>
          <w:rFonts w:ascii="Times New Roman" w:hAnsi="Times New Roman"/>
          <w:b/>
          <w:sz w:val="24"/>
          <w:szCs w:val="24"/>
        </w:rPr>
      </w:pPr>
      <w:r w:rsidRPr="00B446C8">
        <w:rPr>
          <w:rFonts w:ascii="Times New Roman" w:hAnsi="Times New Roman"/>
          <w:b/>
          <w:sz w:val="24"/>
          <w:szCs w:val="24"/>
        </w:rPr>
        <w:t>8. Ответственность Сторон</w:t>
      </w:r>
    </w:p>
    <w:p w:rsidR="00DF2B01" w:rsidRPr="00B446C8" w:rsidRDefault="00DF2B01" w:rsidP="00DF2B01">
      <w:pPr>
        <w:pStyle w:val="ConsNormal"/>
        <w:jc w:val="both"/>
        <w:rPr>
          <w:rFonts w:ascii="Times New Roman" w:hAnsi="Times New Roman"/>
          <w:sz w:val="24"/>
          <w:szCs w:val="24"/>
        </w:rPr>
      </w:pPr>
      <w:r w:rsidRPr="00B446C8">
        <w:rPr>
          <w:rFonts w:ascii="Times New Roman" w:hAnsi="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DF2B01" w:rsidRPr="00B446C8" w:rsidRDefault="00DF2B01" w:rsidP="00DF2B01">
      <w:pPr>
        <w:pStyle w:val="af8"/>
        <w:ind w:firstLine="709"/>
        <w:jc w:val="both"/>
        <w:rPr>
          <w:sz w:val="24"/>
          <w:szCs w:val="24"/>
        </w:rPr>
      </w:pPr>
      <w:r w:rsidRPr="00B446C8">
        <w:rPr>
          <w:sz w:val="24"/>
          <w:szCs w:val="24"/>
        </w:rPr>
        <w:t>8.2. В случае просрочки поставки Товара Покупатель вправе требовать от Поставщика уплаты неустойки из расчета 0,02 % от стоимости не поставленного в срок Товара за каждый день просрочки.</w:t>
      </w:r>
    </w:p>
    <w:p w:rsidR="00DF2B01" w:rsidRPr="00B446C8" w:rsidRDefault="00DF2B01" w:rsidP="00DF2B01">
      <w:pPr>
        <w:pStyle w:val="af8"/>
        <w:ind w:firstLine="709"/>
        <w:jc w:val="both"/>
        <w:rPr>
          <w:sz w:val="24"/>
          <w:szCs w:val="24"/>
        </w:rPr>
      </w:pPr>
      <w:r w:rsidRPr="00B446C8">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DF2B01" w:rsidRPr="00B446C8" w:rsidRDefault="00DF2B01" w:rsidP="00DF2B01">
      <w:pPr>
        <w:pStyle w:val="af8"/>
        <w:ind w:firstLine="708"/>
        <w:jc w:val="both"/>
        <w:rPr>
          <w:sz w:val="24"/>
          <w:szCs w:val="24"/>
        </w:rPr>
      </w:pPr>
      <w:r w:rsidRPr="00B446C8">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DF2B01" w:rsidRPr="00B446C8" w:rsidRDefault="00DF2B01" w:rsidP="00DF2B01">
      <w:pPr>
        <w:pStyle w:val="af8"/>
        <w:ind w:firstLine="708"/>
        <w:jc w:val="both"/>
        <w:rPr>
          <w:sz w:val="24"/>
          <w:szCs w:val="24"/>
        </w:rPr>
      </w:pPr>
      <w:r w:rsidRPr="00B446C8">
        <w:rPr>
          <w:sz w:val="24"/>
          <w:szCs w:val="24"/>
        </w:rPr>
        <w:t>- возмещения Покупателю убытков, вызванных таким отказом;</w:t>
      </w:r>
    </w:p>
    <w:p w:rsidR="00DF2B01" w:rsidRPr="00B446C8" w:rsidRDefault="00DF2B01" w:rsidP="00DF2B01">
      <w:pPr>
        <w:pStyle w:val="af8"/>
        <w:ind w:firstLine="708"/>
        <w:jc w:val="both"/>
        <w:rPr>
          <w:sz w:val="24"/>
          <w:szCs w:val="24"/>
        </w:rPr>
      </w:pPr>
      <w:r w:rsidRPr="00B446C8">
        <w:rPr>
          <w:sz w:val="24"/>
          <w:szCs w:val="24"/>
        </w:rPr>
        <w:t xml:space="preserve">- возврата всех </w:t>
      </w:r>
      <w:proofErr w:type="gramStart"/>
      <w:r w:rsidRPr="00B446C8">
        <w:rPr>
          <w:sz w:val="24"/>
          <w:szCs w:val="24"/>
        </w:rPr>
        <w:t>уплаченные</w:t>
      </w:r>
      <w:proofErr w:type="gramEnd"/>
      <w:r w:rsidRPr="00B446C8">
        <w:rPr>
          <w:sz w:val="24"/>
          <w:szCs w:val="24"/>
        </w:rPr>
        <w:t xml:space="preserve"> Покупателем по настоящему Договору денежных сумм;</w:t>
      </w:r>
    </w:p>
    <w:p w:rsidR="00DF2B01" w:rsidRPr="00B446C8" w:rsidRDefault="00DF2B01" w:rsidP="00DF2B01">
      <w:pPr>
        <w:pStyle w:val="af8"/>
        <w:ind w:firstLine="708"/>
        <w:jc w:val="both"/>
        <w:rPr>
          <w:sz w:val="24"/>
          <w:szCs w:val="24"/>
        </w:rPr>
      </w:pPr>
      <w:r w:rsidRPr="00B446C8">
        <w:rPr>
          <w:sz w:val="24"/>
          <w:szCs w:val="24"/>
        </w:rPr>
        <w:t xml:space="preserve">- уплаты Покупателю штрафа в размере 10 % от общей стоимости Товара, указанной в п. 2.1 настоящего Договора.  </w:t>
      </w:r>
    </w:p>
    <w:p w:rsidR="00DF2B01" w:rsidRPr="00B446C8" w:rsidRDefault="00DF2B01" w:rsidP="00DF2B01">
      <w:pPr>
        <w:pStyle w:val="Standard"/>
        <w:ind w:right="-81" w:firstLine="709"/>
        <w:jc w:val="both"/>
      </w:pPr>
      <w:r w:rsidRPr="00B446C8">
        <w:t xml:space="preserve">8.5. В случае не устранения Поставщиком выявленных недостатков Товара в течение  14 (четырнадцати) рабочих дней </w:t>
      </w:r>
      <w:proofErr w:type="gramStart"/>
      <w:r w:rsidRPr="00B446C8">
        <w:t>с даты получения</w:t>
      </w:r>
      <w:proofErr w:type="gramEnd"/>
      <w:r w:rsidRPr="00B446C8">
        <w:t xml:space="preserve"> от Покупателя требования об устранении недостатков Товара, Покупатель вправе требовать от Поставщика уплаты пени в размере:</w:t>
      </w:r>
    </w:p>
    <w:p w:rsidR="00DF2B01" w:rsidRPr="00B446C8" w:rsidRDefault="00DF2B01" w:rsidP="00DF2B01">
      <w:pPr>
        <w:pStyle w:val="Standard"/>
        <w:ind w:right="-81" w:firstLine="709"/>
        <w:jc w:val="both"/>
      </w:pPr>
      <w:r w:rsidRPr="00B446C8">
        <w:t>0,02%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DF2B01" w:rsidRPr="00B446C8" w:rsidRDefault="00DF2B01" w:rsidP="00DF2B01">
      <w:pPr>
        <w:pStyle w:val="Standard"/>
        <w:ind w:right="-81" w:firstLine="709"/>
        <w:jc w:val="both"/>
      </w:pPr>
      <w:r w:rsidRPr="00B446C8">
        <w:t>0,01%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DF2B01" w:rsidRPr="00B446C8" w:rsidRDefault="00DF2B01" w:rsidP="00DF2B01">
      <w:pPr>
        <w:pStyle w:val="af8"/>
        <w:ind w:firstLine="708"/>
        <w:jc w:val="both"/>
        <w:rPr>
          <w:sz w:val="24"/>
          <w:szCs w:val="24"/>
        </w:rPr>
      </w:pPr>
      <w:r w:rsidRPr="00B446C8">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B446C8">
        <w:rPr>
          <w:i/>
          <w:sz w:val="24"/>
          <w:szCs w:val="24"/>
        </w:rPr>
        <w:t xml:space="preserve"> </w:t>
      </w:r>
      <w:r w:rsidRPr="00B446C8">
        <w:rPr>
          <w:sz w:val="24"/>
          <w:szCs w:val="24"/>
        </w:rPr>
        <w:t xml:space="preserve">товарной накладной формы ТОРГ-12 Поставщик за свой счет обязуется устранить все недостатки Товара в течение 14 (четырнадцати) календарных  дней  </w:t>
      </w:r>
      <w:proofErr w:type="gramStart"/>
      <w:r w:rsidRPr="00B446C8">
        <w:rPr>
          <w:sz w:val="24"/>
          <w:szCs w:val="24"/>
        </w:rPr>
        <w:t>с  даты  поставки</w:t>
      </w:r>
      <w:proofErr w:type="gramEnd"/>
      <w:r w:rsidRPr="00B446C8">
        <w:rPr>
          <w:sz w:val="24"/>
          <w:szCs w:val="24"/>
        </w:rPr>
        <w:t xml:space="preserve">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DF2B01" w:rsidRPr="00B446C8" w:rsidRDefault="00DF2B01" w:rsidP="00DF2B01">
      <w:pPr>
        <w:pStyle w:val="af8"/>
        <w:ind w:firstLine="708"/>
        <w:jc w:val="both"/>
        <w:rPr>
          <w:sz w:val="24"/>
          <w:szCs w:val="24"/>
        </w:rPr>
      </w:pPr>
      <w:r w:rsidRPr="00B446C8">
        <w:rPr>
          <w:sz w:val="24"/>
          <w:szCs w:val="24"/>
        </w:rPr>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DF2B01" w:rsidRPr="00B446C8" w:rsidRDefault="00DF2B01" w:rsidP="00DF2B01">
      <w:pPr>
        <w:pStyle w:val="af8"/>
        <w:ind w:firstLine="708"/>
        <w:jc w:val="both"/>
        <w:rPr>
          <w:sz w:val="24"/>
          <w:szCs w:val="24"/>
        </w:rPr>
      </w:pPr>
      <w:r w:rsidRPr="00B446C8">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DF2B01" w:rsidRPr="00B446C8" w:rsidRDefault="00DF2B01" w:rsidP="00DF2B01">
      <w:pPr>
        <w:pStyle w:val="Standard"/>
        <w:ind w:firstLine="708"/>
        <w:jc w:val="both"/>
      </w:pPr>
      <w:r w:rsidRPr="00B446C8">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DF2B01" w:rsidRPr="00B446C8" w:rsidRDefault="00DF2B01" w:rsidP="00DF2B01">
      <w:pPr>
        <w:pStyle w:val="ConsNormal"/>
        <w:ind w:firstLine="709"/>
        <w:jc w:val="both"/>
        <w:rPr>
          <w:rFonts w:ascii="Times New Roman" w:hAnsi="Times New Roman"/>
          <w:iCs/>
          <w:sz w:val="24"/>
          <w:szCs w:val="24"/>
        </w:rPr>
      </w:pPr>
      <w:r w:rsidRPr="00B446C8">
        <w:rPr>
          <w:rFonts w:ascii="Times New Roman" w:hAnsi="Times New Roman"/>
          <w:iCs/>
          <w:sz w:val="24"/>
          <w:szCs w:val="24"/>
        </w:rPr>
        <w:lastRenderedPageBreak/>
        <w:t>8.10. Поставщик несет ответственность перед Покупателем за неисполнение или ненадлежащее исполнение обязатель</w:t>
      </w:r>
      <w:proofErr w:type="gramStart"/>
      <w:r w:rsidRPr="00B446C8">
        <w:rPr>
          <w:rFonts w:ascii="Times New Roman" w:hAnsi="Times New Roman"/>
          <w:iCs/>
          <w:sz w:val="24"/>
          <w:szCs w:val="24"/>
        </w:rPr>
        <w:t>ств тр</w:t>
      </w:r>
      <w:proofErr w:type="gramEnd"/>
      <w:r w:rsidRPr="00B446C8">
        <w:rPr>
          <w:rFonts w:ascii="Times New Roman" w:hAnsi="Times New Roman"/>
          <w:iCs/>
          <w:sz w:val="24"/>
          <w:szCs w:val="24"/>
        </w:rPr>
        <w:t>етьими лицами, привлеченными Поставщиком для исполнения своих обязательств по Договору.</w:t>
      </w:r>
    </w:p>
    <w:p w:rsidR="00DF2B01" w:rsidRPr="00B446C8" w:rsidRDefault="00DF2B01" w:rsidP="00DF2B01">
      <w:pPr>
        <w:pStyle w:val="ConsNormal"/>
        <w:ind w:firstLine="709"/>
        <w:jc w:val="both"/>
        <w:rPr>
          <w:rFonts w:ascii="Times New Roman" w:hAnsi="Times New Roman"/>
          <w:iCs/>
          <w:sz w:val="24"/>
          <w:szCs w:val="24"/>
        </w:rPr>
      </w:pPr>
      <w:r w:rsidRPr="00B446C8">
        <w:rPr>
          <w:rFonts w:ascii="Times New Roman" w:hAnsi="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DF2B01" w:rsidRPr="00B446C8" w:rsidRDefault="00DF2B01" w:rsidP="00DF2B01">
      <w:pPr>
        <w:pStyle w:val="ConsNormal"/>
        <w:spacing w:line="360" w:lineRule="auto"/>
        <w:ind w:firstLine="0"/>
        <w:jc w:val="center"/>
        <w:rPr>
          <w:rFonts w:ascii="Times New Roman" w:hAnsi="Times New Roman"/>
          <w:b/>
          <w:sz w:val="24"/>
          <w:szCs w:val="24"/>
        </w:rPr>
      </w:pPr>
      <w:r w:rsidRPr="00B446C8">
        <w:rPr>
          <w:rFonts w:ascii="Times New Roman" w:hAnsi="Times New Roman"/>
          <w:b/>
          <w:sz w:val="24"/>
          <w:szCs w:val="24"/>
        </w:rPr>
        <w:t>9. Обстоятельства непреодолимой силы</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 xml:space="preserve">9.1. </w:t>
      </w:r>
      <w:proofErr w:type="gramStart"/>
      <w:r w:rsidRPr="00B446C8">
        <w:rPr>
          <w:rFonts w:ascii="Times New Roman" w:hAnsi="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B446C8">
        <w:rPr>
          <w:rFonts w:ascii="Times New Roman" w:hAnsi="Times New Roman"/>
          <w:sz w:val="24"/>
          <w:szCs w:val="24"/>
        </w:rPr>
        <w:t>Договор</w:t>
      </w:r>
      <w:proofErr w:type="gramEnd"/>
      <w:r w:rsidRPr="00B446C8">
        <w:rPr>
          <w:rFonts w:ascii="Times New Roman" w:hAnsi="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DF2B01" w:rsidRPr="00B446C8" w:rsidRDefault="00DF2B01" w:rsidP="00DF2B01">
      <w:pPr>
        <w:pStyle w:val="ConsNormal"/>
        <w:spacing w:line="360" w:lineRule="auto"/>
        <w:ind w:firstLine="0"/>
        <w:jc w:val="center"/>
        <w:rPr>
          <w:rFonts w:ascii="Times New Roman" w:hAnsi="Times New Roman"/>
          <w:b/>
          <w:sz w:val="24"/>
          <w:szCs w:val="24"/>
        </w:rPr>
      </w:pPr>
      <w:r w:rsidRPr="00B446C8">
        <w:rPr>
          <w:rFonts w:ascii="Times New Roman" w:hAnsi="Times New Roman"/>
          <w:b/>
          <w:sz w:val="24"/>
          <w:szCs w:val="24"/>
        </w:rPr>
        <w:t>10. Разрешение споров</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B446C8">
        <w:rPr>
          <w:rFonts w:ascii="Times New Roman" w:hAnsi="Times New Roman"/>
          <w:sz w:val="24"/>
          <w:szCs w:val="24"/>
        </w:rPr>
        <w:t>с даты получения</w:t>
      </w:r>
      <w:proofErr w:type="gramEnd"/>
      <w:r w:rsidRPr="00B446C8">
        <w:rPr>
          <w:rFonts w:ascii="Times New Roman" w:hAnsi="Times New Roman"/>
          <w:sz w:val="24"/>
          <w:szCs w:val="24"/>
        </w:rPr>
        <w:t xml:space="preserve"> претензии.</w:t>
      </w:r>
    </w:p>
    <w:p w:rsidR="00DF2B01" w:rsidRPr="00B446C8" w:rsidRDefault="00DF2B01" w:rsidP="00DF2B01">
      <w:pPr>
        <w:pStyle w:val="ConsNormal"/>
        <w:ind w:firstLine="709"/>
        <w:jc w:val="both"/>
        <w:rPr>
          <w:rFonts w:ascii="Times New Roman" w:hAnsi="Times New Roman"/>
          <w:i/>
          <w:sz w:val="24"/>
          <w:szCs w:val="24"/>
        </w:rPr>
      </w:pPr>
      <w:r w:rsidRPr="00B446C8">
        <w:rPr>
          <w:rFonts w:ascii="Times New Roman" w:hAnsi="Times New Roman"/>
          <w:sz w:val="24"/>
          <w:szCs w:val="24"/>
        </w:rPr>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города Санкт-Петербурга и Ленинградской области  в соответствии с действующим законодательством РФ.</w:t>
      </w:r>
      <w:r w:rsidRPr="00B446C8">
        <w:rPr>
          <w:rFonts w:ascii="Times New Roman" w:hAnsi="Times New Roman"/>
          <w:i/>
          <w:sz w:val="24"/>
          <w:szCs w:val="24"/>
        </w:rPr>
        <w:t xml:space="preserve">        </w:t>
      </w:r>
    </w:p>
    <w:p w:rsidR="00DF2B01" w:rsidRPr="00B446C8" w:rsidRDefault="00DF2B01" w:rsidP="00DF2B01">
      <w:pPr>
        <w:pStyle w:val="ConsNormal"/>
        <w:ind w:firstLine="0"/>
        <w:jc w:val="center"/>
        <w:rPr>
          <w:rFonts w:ascii="Times New Roman" w:hAnsi="Times New Roman"/>
          <w:b/>
          <w:sz w:val="24"/>
          <w:szCs w:val="24"/>
        </w:rPr>
      </w:pPr>
      <w:r w:rsidRPr="00B446C8">
        <w:rPr>
          <w:rFonts w:ascii="Times New Roman" w:hAnsi="Times New Roman"/>
          <w:b/>
          <w:sz w:val="24"/>
          <w:szCs w:val="24"/>
        </w:rPr>
        <w:t>11. Порядок внесения изменений, дополнений в Договор</w:t>
      </w:r>
    </w:p>
    <w:p w:rsidR="00DF2B01" w:rsidRPr="00B446C8" w:rsidRDefault="00DF2B01" w:rsidP="00DF2B01">
      <w:pPr>
        <w:pStyle w:val="ConsNormal"/>
        <w:ind w:firstLine="0"/>
        <w:jc w:val="center"/>
        <w:rPr>
          <w:rFonts w:ascii="Times New Roman" w:hAnsi="Times New Roman"/>
          <w:b/>
          <w:sz w:val="24"/>
          <w:szCs w:val="24"/>
        </w:rPr>
      </w:pPr>
      <w:r w:rsidRPr="00B446C8">
        <w:rPr>
          <w:rFonts w:ascii="Times New Roman" w:hAnsi="Times New Roman"/>
          <w:b/>
          <w:sz w:val="24"/>
          <w:szCs w:val="24"/>
        </w:rPr>
        <w:t>и его расторжения</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 xml:space="preserve">11.2. Настоящий Договор </w:t>
      </w:r>
      <w:proofErr w:type="gramStart"/>
      <w:r w:rsidRPr="00B446C8">
        <w:rPr>
          <w:rFonts w:ascii="Times New Roman" w:hAnsi="Times New Roman"/>
          <w:sz w:val="24"/>
          <w:szCs w:val="24"/>
        </w:rPr>
        <w:t>может быть досрочно расторгнут</w:t>
      </w:r>
      <w:proofErr w:type="gramEnd"/>
      <w:r w:rsidRPr="00B446C8">
        <w:rPr>
          <w:rFonts w:ascii="Times New Roman" w:hAnsi="Times New Roman"/>
          <w:sz w:val="24"/>
          <w:szCs w:val="24"/>
        </w:rPr>
        <w:t xml:space="preserve"> по основаниям, предусмотренным законодательством Российской Федерации и настоящим Договором.</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11.3. </w:t>
      </w:r>
      <w:proofErr w:type="gramStart"/>
      <w:r w:rsidRPr="00B446C8">
        <w:rPr>
          <w:rFonts w:ascii="Times New Roman" w:hAnsi="Times New Roman"/>
          <w:sz w:val="24"/>
          <w:szCs w:val="24"/>
        </w:rPr>
        <w:t>Договор</w:t>
      </w:r>
      <w:proofErr w:type="gramEnd"/>
      <w:r w:rsidRPr="00B446C8">
        <w:rPr>
          <w:rFonts w:ascii="Times New Roman" w:hAnsi="Times New Roman"/>
          <w:sz w:val="24"/>
          <w:szCs w:val="24"/>
        </w:rPr>
        <w:t xml:space="preserve"> может быть расторгнут в случае неисполнения Поставщиком требования, предусмотренного пунктом 3.1.5 настоящего Договора.</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DF2B01" w:rsidRPr="00B446C8" w:rsidRDefault="00DF2B01" w:rsidP="00DF2B01">
      <w:pPr>
        <w:pStyle w:val="ConsNormal"/>
        <w:spacing w:line="280" w:lineRule="exact"/>
        <w:ind w:firstLine="709"/>
        <w:jc w:val="both"/>
        <w:rPr>
          <w:rFonts w:ascii="Times New Roman" w:hAnsi="Times New Roman"/>
          <w:sz w:val="24"/>
          <w:szCs w:val="24"/>
        </w:rPr>
      </w:pPr>
      <w:r w:rsidRPr="00B446C8">
        <w:rPr>
          <w:rFonts w:ascii="Times New Roman" w:hAnsi="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B446C8">
        <w:rPr>
          <w:rFonts w:ascii="Times New Roman" w:hAnsi="Times New Roman"/>
          <w:sz w:val="24"/>
          <w:szCs w:val="24"/>
        </w:rPr>
        <w:t>с даты расторжения</w:t>
      </w:r>
      <w:proofErr w:type="gramEnd"/>
      <w:r w:rsidRPr="00B446C8">
        <w:rPr>
          <w:rFonts w:ascii="Times New Roman" w:hAnsi="Times New Roman"/>
          <w:sz w:val="24"/>
          <w:szCs w:val="24"/>
        </w:rPr>
        <w:t xml:space="preserve"> настоящего Договора.</w:t>
      </w:r>
    </w:p>
    <w:p w:rsidR="00DF2B01" w:rsidRPr="00B446C8" w:rsidRDefault="00DF2B01" w:rsidP="00DF2B01">
      <w:pPr>
        <w:pStyle w:val="ConsNormal"/>
        <w:widowControl w:val="0"/>
        <w:numPr>
          <w:ilvl w:val="1"/>
          <w:numId w:val="38"/>
        </w:numPr>
        <w:suppressAutoHyphens/>
        <w:autoSpaceDN w:val="0"/>
        <w:snapToGrid/>
        <w:ind w:firstLine="709"/>
        <w:jc w:val="both"/>
        <w:textAlignment w:val="baseline"/>
        <w:rPr>
          <w:rFonts w:ascii="Times New Roman" w:hAnsi="Times New Roman"/>
          <w:sz w:val="24"/>
          <w:szCs w:val="24"/>
        </w:rPr>
      </w:pPr>
      <w:proofErr w:type="gramStart"/>
      <w:r w:rsidRPr="00B446C8">
        <w:rPr>
          <w:rFonts w:ascii="Times New Roman" w:hAnsi="Times New Roman"/>
          <w:sz w:val="24"/>
          <w:szCs w:val="24"/>
        </w:rPr>
        <w:t xml:space="preserve">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w:t>
      </w:r>
      <w:r w:rsidRPr="00B446C8">
        <w:rPr>
          <w:rFonts w:ascii="Times New Roman" w:hAnsi="Times New Roman"/>
          <w:sz w:val="24"/>
          <w:szCs w:val="24"/>
        </w:rPr>
        <w:lastRenderedPageBreak/>
        <w:t>или сообщенному в порядке, установленном пунктом 14.3 Договора.</w:t>
      </w:r>
      <w:bookmarkStart w:id="1" w:name="OLE_LINK13"/>
      <w:bookmarkStart w:id="2" w:name="OLE_LINK12"/>
      <w:bookmarkStart w:id="3" w:name="OLE_LINK1"/>
      <w:bookmarkStart w:id="4" w:name="OLE_LINK5"/>
      <w:proofErr w:type="gramEnd"/>
    </w:p>
    <w:p w:rsidR="00DF2B01" w:rsidRPr="00B446C8" w:rsidRDefault="00DF2B01" w:rsidP="00DF2B01">
      <w:pPr>
        <w:pStyle w:val="Standard"/>
        <w:spacing w:line="276" w:lineRule="auto"/>
        <w:jc w:val="center"/>
        <w:rPr>
          <w:b/>
        </w:rPr>
      </w:pPr>
      <w:r w:rsidRPr="00B446C8">
        <w:rPr>
          <w:b/>
        </w:rPr>
        <w:t>12. Антикоррупционная оговорка</w:t>
      </w:r>
    </w:p>
    <w:p w:rsidR="00DF2B01" w:rsidRPr="00B446C8" w:rsidRDefault="00DF2B01" w:rsidP="00DF2B01">
      <w:pPr>
        <w:pStyle w:val="Standard"/>
        <w:spacing w:line="276" w:lineRule="auto"/>
        <w:jc w:val="both"/>
      </w:pPr>
      <w:r w:rsidRPr="00B446C8">
        <w:tab/>
        <w:t>12.1. </w:t>
      </w:r>
      <w:proofErr w:type="gramStart"/>
      <w:r w:rsidRPr="00B446C8">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w:t>
      </w:r>
      <w:proofErr w:type="gramEnd"/>
      <w:r w:rsidRPr="00B446C8">
        <w:t xml:space="preserve"> получения каких-либо неправомерных преимуществ или для достижения иных неправомерных целей.</w:t>
      </w:r>
    </w:p>
    <w:p w:rsidR="00DF2B01" w:rsidRPr="00B446C8" w:rsidRDefault="00DF2B01" w:rsidP="00DF2B01">
      <w:pPr>
        <w:pStyle w:val="Standard"/>
        <w:spacing w:line="276" w:lineRule="auto"/>
        <w:jc w:val="both"/>
      </w:pPr>
      <w:r w:rsidRPr="00B446C8">
        <w:tab/>
        <w:t>12.2. </w:t>
      </w:r>
      <w:proofErr w:type="gramStart"/>
      <w:r w:rsidRPr="00B446C8">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roofErr w:type="gramEnd"/>
    </w:p>
    <w:p w:rsidR="00DF2B01" w:rsidRPr="00B446C8" w:rsidRDefault="00DF2B01" w:rsidP="00DF2B01">
      <w:pPr>
        <w:pStyle w:val="Standard"/>
        <w:spacing w:line="276" w:lineRule="auto"/>
        <w:jc w:val="both"/>
      </w:pPr>
      <w:r w:rsidRPr="00B446C8">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5" w:name="OLE_LINK4"/>
      <w:bookmarkStart w:id="6" w:name="OLE_LINK3"/>
      <w:r w:rsidRPr="00B446C8">
        <w:t xml:space="preserve">12.1, 12.2 </w:t>
      </w:r>
      <w:bookmarkEnd w:id="5"/>
      <w:bookmarkEnd w:id="6"/>
      <w:r w:rsidRPr="00B446C8">
        <w:t>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аффилированными лицами, работниками или посредниками.</w:t>
      </w:r>
    </w:p>
    <w:p w:rsidR="00DF2B01" w:rsidRPr="00B446C8" w:rsidRDefault="00DF2B01" w:rsidP="00DF2B01">
      <w:pPr>
        <w:pStyle w:val="Standard"/>
        <w:spacing w:line="276" w:lineRule="auto"/>
        <w:jc w:val="both"/>
        <w:rPr>
          <w:shd w:val="clear" w:color="auto" w:fill="FFFFFF"/>
        </w:rPr>
      </w:pPr>
      <w:r w:rsidRPr="00B446C8">
        <w:tab/>
      </w:r>
      <w:r w:rsidRPr="00B446C8">
        <w:rPr>
          <w:shd w:val="clear" w:color="auto" w:fill="FFFFFF"/>
        </w:rPr>
        <w:t xml:space="preserve">12.3.1.Каналы уведомления Покупателя о нарушениях каких-либо положений пунктов 12.1, 12.2 настоящего Договора: </w:t>
      </w:r>
    </w:p>
    <w:p w:rsidR="00DF2B01" w:rsidRPr="00B446C8" w:rsidRDefault="00DF2B01" w:rsidP="00DF2B01">
      <w:pPr>
        <w:pStyle w:val="Standard"/>
        <w:spacing w:line="276" w:lineRule="auto"/>
        <w:jc w:val="both"/>
      </w:pPr>
      <w:r w:rsidRPr="00B446C8">
        <w:rPr>
          <w:shd w:val="clear" w:color="auto" w:fill="FFFFFF"/>
        </w:rPr>
        <w:t xml:space="preserve">- электронная почта: </w:t>
      </w:r>
      <w:proofErr w:type="spellStart"/>
      <w:r w:rsidRPr="00B446C8">
        <w:rPr>
          <w:u w:val="single"/>
          <w:shd w:val="clear" w:color="auto" w:fill="FFFFFF"/>
          <w:lang w:val="en-US"/>
        </w:rPr>
        <w:t>uzlovaja</w:t>
      </w:r>
      <w:proofErr w:type="spellEnd"/>
      <w:r w:rsidRPr="00B446C8">
        <w:rPr>
          <w:u w:val="single"/>
          <w:shd w:val="clear" w:color="auto" w:fill="FFFFFF"/>
        </w:rPr>
        <w:t>@</w:t>
      </w:r>
      <w:r w:rsidRPr="00B446C8">
        <w:rPr>
          <w:u w:val="single"/>
          <w:shd w:val="clear" w:color="auto" w:fill="FFFFFF"/>
          <w:lang w:val="en-US"/>
        </w:rPr>
        <w:t>mail</w:t>
      </w:r>
      <w:r w:rsidRPr="00B446C8">
        <w:rPr>
          <w:u w:val="single"/>
          <w:shd w:val="clear" w:color="auto" w:fill="FFFFFF"/>
        </w:rPr>
        <w:t>.</w:t>
      </w:r>
      <w:proofErr w:type="spellStart"/>
      <w:r w:rsidRPr="00B446C8">
        <w:rPr>
          <w:u w:val="single"/>
          <w:shd w:val="clear" w:color="auto" w:fill="FFFFFF"/>
          <w:lang w:val="en-US"/>
        </w:rPr>
        <w:t>ru</w:t>
      </w:r>
      <w:proofErr w:type="spellEnd"/>
      <w:r w:rsidRPr="00B446C8">
        <w:rPr>
          <w:shd w:val="clear" w:color="auto" w:fill="FFFFFF"/>
        </w:rPr>
        <w:t>;</w:t>
      </w:r>
    </w:p>
    <w:p w:rsidR="00DF2B01" w:rsidRPr="00B446C8" w:rsidRDefault="00DF2B01" w:rsidP="00DF2B01">
      <w:pPr>
        <w:pStyle w:val="Standard"/>
        <w:spacing w:line="276" w:lineRule="auto"/>
        <w:ind w:firstLine="709"/>
        <w:jc w:val="both"/>
      </w:pPr>
      <w:r w:rsidRPr="00B446C8">
        <w:t xml:space="preserve">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w:t>
      </w:r>
      <w:proofErr w:type="gramStart"/>
      <w:r w:rsidRPr="00B446C8">
        <w:t>с даты получения</w:t>
      </w:r>
      <w:proofErr w:type="gramEnd"/>
      <w:r w:rsidRPr="00B446C8">
        <w:t xml:space="preserve"> письменного уведомления.</w:t>
      </w:r>
    </w:p>
    <w:p w:rsidR="00DF2B01" w:rsidRPr="00B446C8" w:rsidRDefault="00DF2B01" w:rsidP="00DF2B01">
      <w:pPr>
        <w:pStyle w:val="Standard"/>
        <w:spacing w:line="276" w:lineRule="auto"/>
        <w:jc w:val="both"/>
      </w:pPr>
      <w:r w:rsidRPr="00B446C8">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DF2B01" w:rsidRPr="00B446C8" w:rsidRDefault="00DF2B01" w:rsidP="00DF2B01">
      <w:pPr>
        <w:pStyle w:val="Standard"/>
        <w:spacing w:line="276" w:lineRule="auto"/>
        <w:jc w:val="both"/>
      </w:pPr>
      <w:r w:rsidRPr="00B446C8">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DF2B01" w:rsidRPr="00B446C8" w:rsidRDefault="00DF2B01" w:rsidP="00DF2B01">
      <w:pPr>
        <w:pStyle w:val="Standard"/>
        <w:numPr>
          <w:ilvl w:val="1"/>
          <w:numId w:val="39"/>
        </w:numPr>
        <w:spacing w:line="276" w:lineRule="auto"/>
        <w:ind w:firstLine="709"/>
        <w:jc w:val="both"/>
      </w:pPr>
      <w:proofErr w:type="gramStart"/>
      <w:r w:rsidRPr="00B446C8">
        <w:t>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1"/>
      <w:bookmarkEnd w:id="2"/>
      <w:bookmarkEnd w:id="3"/>
      <w:bookmarkEnd w:id="4"/>
      <w:proofErr w:type="gramEnd"/>
    </w:p>
    <w:p w:rsidR="00DF2B01" w:rsidRPr="00B446C8" w:rsidRDefault="00DF2B01" w:rsidP="00DF2B01">
      <w:pPr>
        <w:pStyle w:val="Standard"/>
        <w:spacing w:line="276" w:lineRule="auto"/>
        <w:jc w:val="center"/>
        <w:rPr>
          <w:b/>
        </w:rPr>
      </w:pPr>
      <w:r w:rsidRPr="00B446C8">
        <w:rPr>
          <w:b/>
        </w:rPr>
        <w:t>13. Налоговая оговорка</w:t>
      </w:r>
    </w:p>
    <w:p w:rsidR="00DF2B01" w:rsidRPr="00F535EE" w:rsidRDefault="00DF2B01" w:rsidP="00DF2B01">
      <w:pPr>
        <w:pStyle w:val="a3"/>
        <w:contextualSpacing/>
        <w:jc w:val="both"/>
        <w:rPr>
          <w:color w:val="000000"/>
        </w:rPr>
      </w:pPr>
      <w:r w:rsidRPr="00F535EE">
        <w:rPr>
          <w:color w:val="000000"/>
        </w:rPr>
        <w:t>13.1. Поставщик гарантиру</w:t>
      </w:r>
      <w:r>
        <w:rPr>
          <w:color w:val="000000"/>
        </w:rPr>
        <w:t>е</w:t>
      </w:r>
      <w:r w:rsidRPr="00F535EE">
        <w:rPr>
          <w:color w:val="000000"/>
        </w:rPr>
        <w:t>т, что:</w:t>
      </w:r>
    </w:p>
    <w:p w:rsidR="00DF2B01" w:rsidRPr="00F535EE" w:rsidRDefault="00DF2B01" w:rsidP="00DF2B01">
      <w:pPr>
        <w:pStyle w:val="a3"/>
        <w:contextualSpacing/>
        <w:jc w:val="both"/>
        <w:rPr>
          <w:color w:val="000000"/>
        </w:rPr>
      </w:pPr>
      <w:r w:rsidRPr="00F535EE">
        <w:rPr>
          <w:color w:val="000000"/>
        </w:rPr>
        <w:t>- он</w:t>
      </w:r>
      <w:r>
        <w:rPr>
          <w:color w:val="000000"/>
        </w:rPr>
        <w:t xml:space="preserve"> зарегистрирован</w:t>
      </w:r>
      <w:r w:rsidRPr="00F535EE">
        <w:rPr>
          <w:color w:val="000000"/>
        </w:rPr>
        <w:t xml:space="preserve"> в ЕГРЮЛ надлежащим образом;</w:t>
      </w:r>
    </w:p>
    <w:p w:rsidR="00DF2B01" w:rsidRPr="00F535EE" w:rsidRDefault="00DF2B01" w:rsidP="00DF2B01">
      <w:pPr>
        <w:pStyle w:val="a3"/>
        <w:contextualSpacing/>
        <w:jc w:val="both"/>
        <w:rPr>
          <w:color w:val="000000"/>
        </w:rPr>
      </w:pPr>
      <w:r w:rsidRPr="00F535EE">
        <w:rPr>
          <w:color w:val="000000"/>
        </w:rPr>
        <w:t xml:space="preserve">- </w:t>
      </w:r>
      <w:r>
        <w:rPr>
          <w:color w:val="000000"/>
        </w:rPr>
        <w:t>он</w:t>
      </w:r>
      <w:r w:rsidRPr="00F535EE">
        <w:rPr>
          <w:color w:val="000000"/>
        </w:rPr>
        <w:t xml:space="preserve"> находится и осуществляет функции управления по месту регистрации </w:t>
      </w:r>
      <w:r>
        <w:rPr>
          <w:color w:val="000000"/>
        </w:rPr>
        <w:t>ИП</w:t>
      </w:r>
      <w:r w:rsidRPr="00F535EE">
        <w:rPr>
          <w:color w:val="000000"/>
        </w:rPr>
        <w:t>;</w:t>
      </w:r>
    </w:p>
    <w:p w:rsidR="00DF2B01" w:rsidRPr="00F535EE" w:rsidRDefault="00DF2B01" w:rsidP="00DF2B01">
      <w:pPr>
        <w:pStyle w:val="a3"/>
        <w:contextualSpacing/>
        <w:jc w:val="both"/>
        <w:rPr>
          <w:color w:val="000000"/>
        </w:rPr>
      </w:pPr>
      <w:r w:rsidRPr="00F535EE">
        <w:rPr>
          <w:color w:val="000000"/>
        </w:rPr>
        <w:t>- располага</w:t>
      </w:r>
      <w:r>
        <w:rPr>
          <w:color w:val="000000"/>
        </w:rPr>
        <w:t>е</w:t>
      </w:r>
      <w:r w:rsidRPr="00F535EE">
        <w:rPr>
          <w:color w:val="000000"/>
        </w:rPr>
        <w:t xml:space="preserve">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w:t>
      </w:r>
      <w:r w:rsidRPr="00F535EE">
        <w:rPr>
          <w:color w:val="000000"/>
        </w:rPr>
        <w:lastRenderedPageBreak/>
        <w:t>принимает все меры должной осмотрительности, чтобы подрядные организации (соисполнители) соответствовали данному требованию;</w:t>
      </w:r>
    </w:p>
    <w:p w:rsidR="00DF2B01" w:rsidRPr="00F535EE" w:rsidRDefault="00DF2B01" w:rsidP="00DF2B01">
      <w:pPr>
        <w:pStyle w:val="a3"/>
        <w:contextualSpacing/>
        <w:jc w:val="both"/>
        <w:rPr>
          <w:color w:val="000000"/>
        </w:rPr>
      </w:pPr>
      <w:r>
        <w:rPr>
          <w:color w:val="000000"/>
        </w:rPr>
        <w:t>- ведет бухгалтерский учет и составляе</w:t>
      </w:r>
      <w:r w:rsidRPr="00F535EE">
        <w:rPr>
          <w:color w:val="000000"/>
        </w:rPr>
        <w:t>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w:t>
      </w:r>
      <w:r>
        <w:rPr>
          <w:color w:val="000000"/>
        </w:rPr>
        <w:t>е</w:t>
      </w:r>
      <w:r w:rsidRPr="00F535EE">
        <w:rPr>
          <w:color w:val="000000"/>
        </w:rPr>
        <w:t>т годовую бухгалтерскую отчетность в налоговый орган;</w:t>
      </w:r>
    </w:p>
    <w:p w:rsidR="00DF2B01" w:rsidRPr="00F535EE" w:rsidRDefault="00DF2B01" w:rsidP="00DF2B01">
      <w:pPr>
        <w:pStyle w:val="a3"/>
        <w:contextualSpacing/>
        <w:jc w:val="both"/>
        <w:rPr>
          <w:color w:val="000000"/>
        </w:rPr>
      </w:pPr>
      <w:r w:rsidRPr="00F535EE">
        <w:rPr>
          <w:color w:val="000000"/>
        </w:rPr>
        <w:t>- вед</w:t>
      </w:r>
      <w:r>
        <w:rPr>
          <w:color w:val="000000"/>
        </w:rPr>
        <w:t>е</w:t>
      </w:r>
      <w:r w:rsidRPr="00F535EE">
        <w:rPr>
          <w:color w:val="000000"/>
        </w:rPr>
        <w:t>т налоговый учет и составля</w:t>
      </w:r>
      <w:r>
        <w:rPr>
          <w:color w:val="000000"/>
        </w:rPr>
        <w:t>е</w:t>
      </w:r>
      <w:r w:rsidRPr="00F535EE">
        <w:rPr>
          <w:color w:val="000000"/>
        </w:rPr>
        <w:t>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w:t>
      </w:r>
      <w:r>
        <w:rPr>
          <w:color w:val="000000"/>
        </w:rPr>
        <w:t>е</w:t>
      </w:r>
      <w:r w:rsidRPr="00F535EE">
        <w:rPr>
          <w:color w:val="000000"/>
        </w:rPr>
        <w:t>т налоговую отчетность в налоговые органы;</w:t>
      </w:r>
    </w:p>
    <w:p w:rsidR="00DF2B01" w:rsidRPr="00F535EE" w:rsidRDefault="00DF2B01" w:rsidP="00DF2B01">
      <w:pPr>
        <w:pStyle w:val="a3"/>
        <w:contextualSpacing/>
        <w:jc w:val="both"/>
        <w:rPr>
          <w:color w:val="000000"/>
        </w:rPr>
      </w:pPr>
      <w:proofErr w:type="gramStart"/>
      <w:r w:rsidRPr="00F535EE">
        <w:rPr>
          <w:color w:val="000000"/>
        </w:rPr>
        <w:t>- не допуска</w:t>
      </w:r>
      <w:r>
        <w:rPr>
          <w:color w:val="000000"/>
        </w:rPr>
        <w:t>е</w:t>
      </w:r>
      <w:r w:rsidRPr="00F535EE">
        <w:rPr>
          <w:color w:val="000000"/>
        </w:rPr>
        <w:t>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отражают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DF2B01" w:rsidRPr="00F535EE" w:rsidRDefault="00DF2B01" w:rsidP="00DF2B01">
      <w:pPr>
        <w:pStyle w:val="a3"/>
        <w:contextualSpacing/>
        <w:jc w:val="both"/>
        <w:rPr>
          <w:color w:val="000000"/>
        </w:rPr>
      </w:pPr>
      <w:r w:rsidRPr="00F535EE">
        <w:rPr>
          <w:color w:val="000000"/>
        </w:rPr>
        <w:t>- своевременно и в полном объеме уплачива</w:t>
      </w:r>
      <w:r>
        <w:rPr>
          <w:color w:val="000000"/>
        </w:rPr>
        <w:t>е</w:t>
      </w:r>
      <w:r w:rsidRPr="00F535EE">
        <w:rPr>
          <w:color w:val="000000"/>
        </w:rPr>
        <w:t>т налоги, сборы и страховые взносы;</w:t>
      </w:r>
    </w:p>
    <w:p w:rsidR="00DF2B01" w:rsidRPr="00F535EE" w:rsidRDefault="00DF2B01" w:rsidP="00DF2B01">
      <w:pPr>
        <w:pStyle w:val="a3"/>
        <w:contextualSpacing/>
        <w:jc w:val="both"/>
        <w:rPr>
          <w:color w:val="000000"/>
        </w:rPr>
      </w:pPr>
      <w:r w:rsidRPr="00F535EE">
        <w:rPr>
          <w:color w:val="000000"/>
        </w:rPr>
        <w:t>- отража</w:t>
      </w:r>
      <w:r>
        <w:rPr>
          <w:color w:val="000000"/>
        </w:rPr>
        <w:t>е</w:t>
      </w:r>
      <w:r w:rsidRPr="00F535EE">
        <w:rPr>
          <w:color w:val="000000"/>
        </w:rPr>
        <w:t xml:space="preserve">т в налоговой отчетности по НДС все суммы НДС, предъявленные </w:t>
      </w:r>
      <w:r>
        <w:rPr>
          <w:color w:val="000000"/>
        </w:rPr>
        <w:t>Покупателю</w:t>
      </w:r>
      <w:r w:rsidRPr="00F535EE">
        <w:rPr>
          <w:color w:val="000000"/>
        </w:rPr>
        <w:t>;</w:t>
      </w:r>
    </w:p>
    <w:p w:rsidR="00DF2B01" w:rsidRPr="00F535EE" w:rsidRDefault="00DF2B01" w:rsidP="00DF2B01">
      <w:pPr>
        <w:pStyle w:val="a3"/>
        <w:contextualSpacing/>
        <w:jc w:val="both"/>
        <w:rPr>
          <w:color w:val="000000"/>
        </w:rPr>
      </w:pPr>
      <w:r w:rsidRPr="00F535EE">
        <w:rPr>
          <w:color w:val="000000"/>
        </w:rPr>
        <w:t>- лица, подписывающие от имени сторон первичные документы и счет</w:t>
      </w:r>
      <w:proofErr w:type="gramStart"/>
      <w:r w:rsidRPr="00F535EE">
        <w:rPr>
          <w:color w:val="000000"/>
        </w:rPr>
        <w:t>а-</w:t>
      </w:r>
      <w:proofErr w:type="gramEnd"/>
      <w:r w:rsidRPr="00F535EE">
        <w:rPr>
          <w:color w:val="000000"/>
        </w:rPr>
        <w:t xml:space="preserve"> фактуры, имеют на это все необходимые полномочия и доверенности.</w:t>
      </w:r>
    </w:p>
    <w:p w:rsidR="00DF2B01" w:rsidRPr="00F535EE" w:rsidRDefault="00DF2B01" w:rsidP="00DF2B01">
      <w:pPr>
        <w:pStyle w:val="a3"/>
        <w:contextualSpacing/>
        <w:jc w:val="both"/>
        <w:rPr>
          <w:color w:val="000000"/>
        </w:rPr>
      </w:pPr>
      <w:r w:rsidRPr="00F535EE">
        <w:rPr>
          <w:color w:val="000000"/>
        </w:rPr>
        <w:t>13. 2. Если Поставщик нарушит гарантии (любую одну, несколько или все вместе), указанные в пункте 1 настоящего раздела, и это повлечет:</w:t>
      </w:r>
    </w:p>
    <w:p w:rsidR="00DF2B01" w:rsidRPr="00F535EE" w:rsidRDefault="00DF2B01" w:rsidP="00DF2B01">
      <w:pPr>
        <w:pStyle w:val="a3"/>
        <w:contextualSpacing/>
        <w:jc w:val="both"/>
        <w:rPr>
          <w:color w:val="000000"/>
        </w:rPr>
      </w:pPr>
      <w:r w:rsidRPr="00F535EE">
        <w:rPr>
          <w:color w:val="000000"/>
        </w:rPr>
        <w:t xml:space="preserve">- 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F535EE">
        <w:rPr>
          <w:color w:val="000000"/>
        </w:rPr>
        <w:t>и(</w:t>
      </w:r>
      <w:proofErr w:type="gramEnd"/>
      <w:r w:rsidRPr="00F535EE">
        <w:rPr>
          <w:color w:val="000000"/>
        </w:rPr>
        <w:t>или)</w:t>
      </w:r>
    </w:p>
    <w:p w:rsidR="00DF2B01" w:rsidRPr="00F535EE" w:rsidRDefault="00DF2B01" w:rsidP="00DF2B01">
      <w:pPr>
        <w:pStyle w:val="a3"/>
        <w:contextualSpacing/>
        <w:jc w:val="both"/>
        <w:rPr>
          <w:color w:val="000000"/>
        </w:rPr>
      </w:pPr>
      <w:proofErr w:type="gramStart"/>
      <w:r w:rsidRPr="00F535EE">
        <w:rPr>
          <w:color w:val="000000"/>
        </w:rPr>
        <w:t xml:space="preserve">- предъявление третьими лицами, купившими у Покупателя товары (работы, услуги), имущественные права, являющиеся предметом настоящего договора, требований к </w:t>
      </w:r>
      <w:r>
        <w:rPr>
          <w:color w:val="000000"/>
        </w:rPr>
        <w:t>Покупателю</w:t>
      </w:r>
      <w:r w:rsidRPr="00F535EE">
        <w:rPr>
          <w:color w:val="000000"/>
        </w:rPr>
        <w:t xml:space="preserve">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r>
        <w:rPr>
          <w:color w:val="000000"/>
        </w:rPr>
        <w:t xml:space="preserve"> </w:t>
      </w:r>
      <w:r w:rsidRPr="00F535EE">
        <w:rPr>
          <w:color w:val="000000"/>
        </w:rPr>
        <w:t>то Поставщик обязуется возместить Покупателю убытки</w:t>
      </w:r>
      <w:proofErr w:type="gramEnd"/>
      <w:r w:rsidRPr="00F535EE">
        <w:rPr>
          <w:color w:val="000000"/>
        </w:rPr>
        <w:t xml:space="preserve">, </w:t>
      </w:r>
      <w:proofErr w:type="gramStart"/>
      <w:r w:rsidRPr="00F535EE">
        <w:rPr>
          <w:color w:val="000000"/>
        </w:rPr>
        <w:t>который</w:t>
      </w:r>
      <w:proofErr w:type="gramEnd"/>
      <w:r w:rsidRPr="00F535EE">
        <w:rPr>
          <w:color w:val="000000"/>
        </w:rPr>
        <w:t xml:space="preserve"> последний понес вследствие таких нарушений.</w:t>
      </w:r>
    </w:p>
    <w:p w:rsidR="00DF2B01" w:rsidRPr="00F535EE" w:rsidRDefault="00DF2B01" w:rsidP="00DF2B01">
      <w:pPr>
        <w:pStyle w:val="a3"/>
        <w:contextualSpacing/>
        <w:jc w:val="both"/>
        <w:rPr>
          <w:color w:val="000000"/>
        </w:rPr>
      </w:pPr>
      <w:r w:rsidRPr="00F535EE">
        <w:rPr>
          <w:color w:val="000000"/>
        </w:rPr>
        <w:t>13.3. Поставщик</w:t>
      </w:r>
      <w:r>
        <w:rPr>
          <w:color w:val="000000"/>
        </w:rPr>
        <w:t xml:space="preserve"> </w:t>
      </w:r>
      <w:r w:rsidRPr="00F535EE">
        <w:rPr>
          <w:color w:val="000000"/>
        </w:rPr>
        <w:t>в соответствии со ст. 406.1. Гражданского кодекса Российской Федерации, возмещает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DF2B01" w:rsidRDefault="00DF2B01" w:rsidP="00DF2B01"/>
    <w:p w:rsidR="00DF2B01" w:rsidRPr="00B446C8" w:rsidRDefault="00DF2B01" w:rsidP="00DF2B01">
      <w:pPr>
        <w:pStyle w:val="Standard"/>
        <w:spacing w:line="276" w:lineRule="auto"/>
        <w:jc w:val="center"/>
        <w:rPr>
          <w:b/>
        </w:rPr>
      </w:pPr>
      <w:r w:rsidRPr="00B446C8">
        <w:rPr>
          <w:b/>
        </w:rPr>
        <w:t>14. Срок действия Договора</w:t>
      </w:r>
    </w:p>
    <w:p w:rsidR="00DF2B01" w:rsidRPr="00B446C8" w:rsidRDefault="00DF2B01" w:rsidP="00DF2B01">
      <w:pPr>
        <w:pStyle w:val="Standard"/>
        <w:spacing w:line="276" w:lineRule="auto"/>
        <w:jc w:val="both"/>
      </w:pPr>
      <w:r w:rsidRPr="00B446C8">
        <w:t xml:space="preserve">             14.1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DF2B01" w:rsidRPr="00B446C8" w:rsidRDefault="00DF2B01" w:rsidP="00DF2B01">
      <w:pPr>
        <w:pStyle w:val="ConsNormal"/>
        <w:spacing w:line="360" w:lineRule="auto"/>
        <w:ind w:firstLine="0"/>
        <w:jc w:val="center"/>
        <w:rPr>
          <w:rFonts w:ascii="Times New Roman" w:hAnsi="Times New Roman"/>
          <w:b/>
          <w:sz w:val="24"/>
          <w:szCs w:val="24"/>
        </w:rPr>
      </w:pPr>
      <w:r w:rsidRPr="00B446C8">
        <w:rPr>
          <w:rFonts w:ascii="Times New Roman" w:hAnsi="Times New Roman"/>
          <w:b/>
          <w:sz w:val="24"/>
          <w:szCs w:val="24"/>
        </w:rPr>
        <w:t>15. Прочие условия</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15.2.  Поставщик не вправе полностью или частично уступать свои права по настоящему Договору третьим лицам.</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DF2B01" w:rsidRPr="00B446C8" w:rsidRDefault="00DF2B01" w:rsidP="00DF2B01">
      <w:pPr>
        <w:pStyle w:val="Standard"/>
        <w:ind w:firstLine="709"/>
        <w:jc w:val="both"/>
        <w:rPr>
          <w:shd w:val="clear" w:color="auto" w:fill="FFFFFF"/>
        </w:rPr>
      </w:pPr>
      <w:r w:rsidRPr="00B446C8">
        <w:rPr>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w:t>
      </w:r>
      <w:r w:rsidRPr="00B446C8">
        <w:rPr>
          <w:shd w:val="clear" w:color="auto" w:fill="FFFFFF"/>
        </w:rPr>
        <w:lastRenderedPageBreak/>
        <w:t xml:space="preserve">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B446C8">
        <w:rPr>
          <w:shd w:val="clear" w:color="auto" w:fill="FFFFFF"/>
        </w:rPr>
        <w:t>с даты отправления</w:t>
      </w:r>
      <w:proofErr w:type="gramEnd"/>
      <w:r w:rsidRPr="00B446C8">
        <w:rPr>
          <w:shd w:val="clear" w:color="auto" w:fill="FFFFFF"/>
        </w:rPr>
        <w:t xml:space="preserve"> электронного письма.</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15.5. Все приложения к настоящему Договору являются его неотъемлемыми частями.</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15.6. Настоящий Договор составлен в двух экземплярах, имеющих одинаковую силу, по одному экземпляру для каждой из Сторон.</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15.7. К настоящему Договору прилагаются</w:t>
      </w:r>
      <w:proofErr w:type="gramStart"/>
      <w:r w:rsidRPr="00B446C8">
        <w:rPr>
          <w:rFonts w:ascii="Times New Roman" w:hAnsi="Times New Roman"/>
          <w:sz w:val="24"/>
          <w:szCs w:val="24"/>
        </w:rPr>
        <w:t xml:space="preserve"> :</w:t>
      </w:r>
      <w:proofErr w:type="gramEnd"/>
    </w:p>
    <w:p w:rsidR="00DF2B01" w:rsidRPr="00B446C8" w:rsidRDefault="00DF2B01" w:rsidP="00DF2B01">
      <w:pPr>
        <w:pStyle w:val="ConsNormal"/>
        <w:ind w:firstLine="709"/>
        <w:jc w:val="both"/>
        <w:rPr>
          <w:rFonts w:ascii="Times New Roman" w:hAnsi="Times New Roman"/>
          <w:i/>
          <w:sz w:val="24"/>
          <w:szCs w:val="24"/>
        </w:rPr>
      </w:pPr>
      <w:r w:rsidRPr="00B446C8">
        <w:rPr>
          <w:rFonts w:ascii="Times New Roman" w:hAnsi="Times New Roman"/>
          <w:i/>
          <w:sz w:val="24"/>
          <w:szCs w:val="24"/>
        </w:rPr>
        <w:t xml:space="preserve">15.7.1 Спецификация (приложение № 1); </w:t>
      </w:r>
    </w:p>
    <w:p w:rsidR="00DF2B01" w:rsidRPr="00B446C8" w:rsidRDefault="00DF2B01" w:rsidP="00DF2B01">
      <w:pPr>
        <w:pStyle w:val="Textbody"/>
        <w:jc w:val="center"/>
        <w:rPr>
          <w:b/>
        </w:rPr>
      </w:pPr>
    </w:p>
    <w:p w:rsidR="00DF2B01" w:rsidRPr="00B446C8" w:rsidRDefault="00DF2B01" w:rsidP="00DF2B01">
      <w:pPr>
        <w:pStyle w:val="Textbody"/>
        <w:jc w:val="center"/>
        <w:rPr>
          <w:b/>
        </w:rPr>
      </w:pPr>
      <w:r w:rsidRPr="00B446C8">
        <w:rPr>
          <w:b/>
        </w:rPr>
        <w:t>16. Адреса и платёжные реквизиты Сторон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3969"/>
      </w:tblGrid>
      <w:tr w:rsidR="00DF2B01" w:rsidRPr="00B446C8" w:rsidTr="00796CD2">
        <w:tc>
          <w:tcPr>
            <w:tcW w:w="5495" w:type="dxa"/>
            <w:tcBorders>
              <w:top w:val="single" w:sz="4" w:space="0" w:color="auto"/>
              <w:left w:val="single" w:sz="4" w:space="0" w:color="auto"/>
              <w:bottom w:val="single" w:sz="4" w:space="0" w:color="auto"/>
              <w:right w:val="single" w:sz="4" w:space="0" w:color="auto"/>
            </w:tcBorders>
          </w:tcPr>
          <w:p w:rsidR="00DF2B01" w:rsidRPr="00B446C8" w:rsidRDefault="00DF2B01" w:rsidP="00796CD2">
            <w:pPr>
              <w:pStyle w:val="af9"/>
              <w:widowControl w:val="0"/>
              <w:suppressAutoHyphens/>
              <w:autoSpaceDN w:val="0"/>
              <w:spacing w:after="200" w:line="216" w:lineRule="auto"/>
              <w:jc w:val="both"/>
              <w:textAlignment w:val="baseline"/>
              <w:rPr>
                <w:rFonts w:ascii="Times New Roman" w:hAnsi="Times New Roman"/>
                <w:b/>
                <w:sz w:val="24"/>
                <w:szCs w:val="24"/>
                <w:lang w:val="ru-RU" w:eastAsia="en-US"/>
              </w:rPr>
            </w:pPr>
            <w:r w:rsidRPr="00B446C8">
              <w:rPr>
                <w:rFonts w:ascii="Times New Roman" w:hAnsi="Times New Roman"/>
                <w:b/>
                <w:sz w:val="24"/>
                <w:szCs w:val="24"/>
                <w:lang w:val="ru-RU" w:eastAsia="en-US"/>
              </w:rPr>
              <w:t>Покупатель:</w:t>
            </w:r>
          </w:p>
          <w:p w:rsidR="00DF2B01" w:rsidRPr="00B446C8" w:rsidRDefault="00DF2B01" w:rsidP="00796CD2">
            <w:pPr>
              <w:rPr>
                <w:b/>
                <w:i/>
              </w:rPr>
            </w:pPr>
            <w:r w:rsidRPr="00B446C8">
              <w:rPr>
                <w:b/>
                <w:i/>
              </w:rPr>
              <w:t>ЧУЗ «Больница «РЖД-Медицина» г</w:t>
            </w:r>
            <w:proofErr w:type="gramStart"/>
            <w:r w:rsidRPr="00B446C8">
              <w:rPr>
                <w:b/>
                <w:i/>
              </w:rPr>
              <w:t>.В</w:t>
            </w:r>
            <w:proofErr w:type="gramEnd"/>
            <w:r w:rsidRPr="00B446C8">
              <w:rPr>
                <w:b/>
                <w:i/>
              </w:rPr>
              <w:t>ыборг</w:t>
            </w:r>
          </w:p>
          <w:p w:rsidR="00DF2B01" w:rsidRPr="00B446C8" w:rsidRDefault="00DF2B01" w:rsidP="00796CD2">
            <w:pPr>
              <w:rPr>
                <w:rFonts w:eastAsia="Calibri"/>
              </w:rPr>
            </w:pPr>
            <w:r w:rsidRPr="00B446C8">
              <w:rPr>
                <w:rFonts w:eastAsia="Calibri"/>
              </w:rPr>
              <w:t xml:space="preserve">Адрес: </w:t>
            </w:r>
            <w:smartTag w:uri="urn:schemas-microsoft-com:office:smarttags" w:element="metricconverter">
              <w:smartTagPr>
                <w:attr w:name="ProductID" w:val="188810, г"/>
              </w:smartTagPr>
              <w:r w:rsidRPr="00B446C8">
                <w:rPr>
                  <w:rFonts w:eastAsia="Calibri"/>
                </w:rPr>
                <w:t>188810, г</w:t>
              </w:r>
            </w:smartTag>
            <w:r w:rsidRPr="00B446C8">
              <w:rPr>
                <w:rFonts w:eastAsia="Calibri"/>
              </w:rPr>
              <w:t>. Выборг, Ленинградское шоссе, д. 23</w:t>
            </w:r>
          </w:p>
          <w:p w:rsidR="00DF2B01" w:rsidRPr="00B446C8" w:rsidRDefault="00DF2B01" w:rsidP="00796CD2">
            <w:pPr>
              <w:rPr>
                <w:rFonts w:eastAsia="Calibri"/>
              </w:rPr>
            </w:pPr>
            <w:r w:rsidRPr="00B446C8">
              <w:rPr>
                <w:rFonts w:eastAsia="Calibri"/>
              </w:rPr>
              <w:t>Факс: 8(81378) 2-52-</w:t>
            </w:r>
            <w:r>
              <w:rPr>
                <w:rFonts w:eastAsia="Calibri"/>
              </w:rPr>
              <w:t>11</w:t>
            </w:r>
          </w:p>
          <w:p w:rsidR="00DF2B01" w:rsidRPr="00B446C8" w:rsidRDefault="00DF2B01" w:rsidP="00796CD2">
            <w:pPr>
              <w:rPr>
                <w:rFonts w:eastAsia="Calibri"/>
              </w:rPr>
            </w:pPr>
            <w:r w:rsidRPr="00B446C8">
              <w:rPr>
                <w:rFonts w:eastAsia="Calibri"/>
              </w:rPr>
              <w:t>ИНН  47</w:t>
            </w:r>
            <w:r>
              <w:rPr>
                <w:rFonts w:eastAsia="Calibri"/>
              </w:rPr>
              <w:t>11</w:t>
            </w:r>
            <w:r w:rsidRPr="00B446C8">
              <w:rPr>
                <w:rFonts w:eastAsia="Calibri"/>
              </w:rPr>
              <w:t>057191/КПП  47</w:t>
            </w:r>
            <w:r>
              <w:rPr>
                <w:rFonts w:eastAsia="Calibri"/>
              </w:rPr>
              <w:t>11</w:t>
            </w:r>
            <w:r w:rsidRPr="00B446C8">
              <w:rPr>
                <w:rFonts w:eastAsia="Calibri"/>
              </w:rPr>
              <w:t>01001</w:t>
            </w:r>
          </w:p>
          <w:p w:rsidR="00DF2B01" w:rsidRPr="00B446C8" w:rsidRDefault="00DF2B01" w:rsidP="00796CD2">
            <w:pPr>
              <w:rPr>
                <w:rFonts w:eastAsia="Calibri"/>
              </w:rPr>
            </w:pPr>
            <w:r w:rsidRPr="00B446C8">
              <w:rPr>
                <w:rFonts w:eastAsia="Calibri"/>
              </w:rPr>
              <w:t xml:space="preserve">БИК – </w:t>
            </w:r>
            <w:r>
              <w:rPr>
                <w:rFonts w:eastAsia="Calibri"/>
              </w:rPr>
              <w:t>11</w:t>
            </w:r>
            <w:r w:rsidRPr="00B446C8">
              <w:rPr>
                <w:rFonts w:eastAsia="Calibri"/>
              </w:rPr>
              <w:t>4030653, ОКПО – 01109153</w:t>
            </w:r>
          </w:p>
          <w:p w:rsidR="00DF2B01" w:rsidRPr="00B446C8" w:rsidRDefault="00DF2B01" w:rsidP="00796CD2">
            <w:pPr>
              <w:rPr>
                <w:rFonts w:eastAsia="Calibri"/>
              </w:rPr>
            </w:pPr>
            <w:r w:rsidRPr="00B446C8">
              <w:rPr>
                <w:rFonts w:eastAsia="Calibri"/>
              </w:rPr>
              <w:t>ОКОГУ – 4100612, ОКВЭД – 85.1</w:t>
            </w:r>
          </w:p>
          <w:p w:rsidR="00DF2B01" w:rsidRPr="00B446C8" w:rsidRDefault="00DF2B01" w:rsidP="00796CD2">
            <w:pPr>
              <w:rPr>
                <w:rFonts w:eastAsia="Calibri"/>
              </w:rPr>
            </w:pPr>
            <w:r w:rsidRPr="00B446C8">
              <w:rPr>
                <w:rFonts w:eastAsia="Calibri"/>
              </w:rPr>
              <w:t>ОГРН – 1</w:t>
            </w:r>
            <w:r>
              <w:rPr>
                <w:rFonts w:eastAsia="Calibri"/>
              </w:rPr>
              <w:t>11</w:t>
            </w:r>
            <w:r w:rsidRPr="00B446C8">
              <w:rPr>
                <w:rFonts w:eastAsia="Calibri"/>
              </w:rPr>
              <w:t>4700879343, ОКАТО 41417000000</w:t>
            </w:r>
          </w:p>
          <w:p w:rsidR="00DF2B01" w:rsidRPr="00B446C8" w:rsidRDefault="00DF2B01" w:rsidP="00796CD2">
            <w:pPr>
              <w:rPr>
                <w:rFonts w:eastAsia="Calibri"/>
              </w:rPr>
            </w:pPr>
            <w:r w:rsidRPr="00B446C8">
              <w:rPr>
                <w:rFonts w:eastAsia="Calibri"/>
              </w:rPr>
              <w:t>ОКТМО- 41615101001</w:t>
            </w:r>
          </w:p>
          <w:p w:rsidR="00DF2B01" w:rsidRPr="00B446C8" w:rsidRDefault="00DF2B01" w:rsidP="00796CD2">
            <w:r w:rsidRPr="00B446C8">
              <w:t>Северо-Западный банк  ПАО  «Сбербанк России»  г. Санкт – Петербург</w:t>
            </w:r>
          </w:p>
          <w:p w:rsidR="00DF2B01" w:rsidRPr="00B446C8" w:rsidRDefault="00DF2B01" w:rsidP="00796CD2">
            <w:pPr>
              <w:rPr>
                <w:rFonts w:eastAsia="Calibri"/>
              </w:rPr>
            </w:pPr>
            <w:r w:rsidRPr="00B446C8">
              <w:rPr>
                <w:rFonts w:eastAsia="Calibri"/>
              </w:rPr>
              <w:t>Корр. счет – 30101810500000000653</w:t>
            </w:r>
          </w:p>
          <w:p w:rsidR="00DF2B01" w:rsidRPr="00B446C8" w:rsidRDefault="00DF2B01" w:rsidP="00796CD2">
            <w:pPr>
              <w:rPr>
                <w:rFonts w:eastAsia="Calibri"/>
              </w:rPr>
            </w:pPr>
            <w:proofErr w:type="gramStart"/>
            <w:r w:rsidRPr="00B446C8">
              <w:rPr>
                <w:rFonts w:eastAsia="Calibri"/>
              </w:rPr>
              <w:t>Р</w:t>
            </w:r>
            <w:proofErr w:type="gramEnd"/>
            <w:r w:rsidRPr="00B446C8">
              <w:rPr>
                <w:rFonts w:eastAsia="Calibri"/>
              </w:rPr>
              <w:t>/с – 40703810655390110292 – по внебюджетным средствам</w:t>
            </w:r>
          </w:p>
          <w:p w:rsidR="00DF2B01" w:rsidRPr="00B446C8" w:rsidRDefault="00DF2B01" w:rsidP="00796CD2">
            <w:pPr>
              <w:rPr>
                <w:rFonts w:eastAsia="Calibri"/>
                <w:lang w:eastAsia="en-US"/>
              </w:rPr>
            </w:pPr>
            <w:proofErr w:type="gramStart"/>
            <w:r w:rsidRPr="00B446C8">
              <w:rPr>
                <w:rFonts w:eastAsia="Calibri"/>
              </w:rPr>
              <w:t>Р</w:t>
            </w:r>
            <w:proofErr w:type="gramEnd"/>
            <w:r w:rsidRPr="00B446C8">
              <w:rPr>
                <w:rFonts w:eastAsia="Calibri"/>
              </w:rPr>
              <w:t>/с – 40703810155390000103 – для расчетов с фондами ОМС</w:t>
            </w:r>
          </w:p>
        </w:tc>
        <w:tc>
          <w:tcPr>
            <w:tcW w:w="3969" w:type="dxa"/>
            <w:tcBorders>
              <w:top w:val="single" w:sz="4" w:space="0" w:color="auto"/>
              <w:left w:val="single" w:sz="4" w:space="0" w:color="auto"/>
              <w:bottom w:val="single" w:sz="4" w:space="0" w:color="auto"/>
              <w:right w:val="single" w:sz="4" w:space="0" w:color="auto"/>
            </w:tcBorders>
          </w:tcPr>
          <w:p w:rsidR="00DF2B01" w:rsidRPr="00B446C8" w:rsidRDefault="00DF2B01" w:rsidP="00796CD2">
            <w:pPr>
              <w:pStyle w:val="af9"/>
              <w:widowControl w:val="0"/>
              <w:suppressAutoHyphens/>
              <w:autoSpaceDN w:val="0"/>
              <w:spacing w:after="200" w:line="216" w:lineRule="auto"/>
              <w:jc w:val="both"/>
              <w:textAlignment w:val="baseline"/>
              <w:rPr>
                <w:rFonts w:ascii="Times New Roman" w:hAnsi="Times New Roman"/>
                <w:b/>
                <w:sz w:val="24"/>
                <w:szCs w:val="24"/>
                <w:lang w:eastAsia="en-US"/>
              </w:rPr>
            </w:pPr>
            <w:proofErr w:type="spellStart"/>
            <w:r w:rsidRPr="00B446C8">
              <w:rPr>
                <w:rFonts w:ascii="Times New Roman" w:hAnsi="Times New Roman"/>
                <w:b/>
                <w:sz w:val="24"/>
                <w:szCs w:val="24"/>
                <w:lang w:eastAsia="en-US"/>
              </w:rPr>
              <w:t>Поставщик</w:t>
            </w:r>
            <w:proofErr w:type="spellEnd"/>
            <w:r w:rsidRPr="00B446C8">
              <w:rPr>
                <w:rFonts w:ascii="Times New Roman" w:hAnsi="Times New Roman"/>
                <w:b/>
                <w:sz w:val="24"/>
                <w:szCs w:val="24"/>
                <w:lang w:eastAsia="en-US"/>
              </w:rPr>
              <w:t>:</w:t>
            </w:r>
          </w:p>
          <w:p w:rsidR="00DF2B01" w:rsidRPr="00B446C8" w:rsidRDefault="00DF2B01" w:rsidP="00796CD2">
            <w:pPr>
              <w:spacing w:line="216" w:lineRule="auto"/>
              <w:jc w:val="both"/>
            </w:pPr>
          </w:p>
        </w:tc>
      </w:tr>
      <w:tr w:rsidR="00DF2B01" w:rsidRPr="00B446C8" w:rsidTr="00796CD2">
        <w:trPr>
          <w:trHeight w:val="1427"/>
        </w:trPr>
        <w:tc>
          <w:tcPr>
            <w:tcW w:w="5495" w:type="dxa"/>
            <w:tcBorders>
              <w:top w:val="single" w:sz="4" w:space="0" w:color="auto"/>
              <w:left w:val="single" w:sz="4" w:space="0" w:color="auto"/>
              <w:bottom w:val="single" w:sz="4" w:space="0" w:color="auto"/>
              <w:right w:val="single" w:sz="4" w:space="0" w:color="auto"/>
            </w:tcBorders>
          </w:tcPr>
          <w:p w:rsidR="00DF2B01" w:rsidRPr="00DF2B01" w:rsidRDefault="00DF2B01" w:rsidP="00796CD2">
            <w:pPr>
              <w:pStyle w:val="ConsNormal"/>
              <w:spacing w:after="200" w:line="216" w:lineRule="auto"/>
              <w:ind w:firstLine="0"/>
              <w:jc w:val="both"/>
              <w:rPr>
                <w:rFonts w:ascii="Times New Roman" w:hAnsi="Times New Roman"/>
                <w:sz w:val="24"/>
                <w:szCs w:val="24"/>
              </w:rPr>
            </w:pPr>
          </w:p>
          <w:p w:rsidR="00DF2B01" w:rsidRPr="00B446C8" w:rsidRDefault="00DF2B01" w:rsidP="00796CD2">
            <w:pPr>
              <w:pStyle w:val="ConsNormal"/>
              <w:spacing w:after="200" w:line="216" w:lineRule="auto"/>
              <w:ind w:firstLine="0"/>
              <w:jc w:val="both"/>
              <w:rPr>
                <w:rFonts w:ascii="Times New Roman" w:hAnsi="Times New Roman"/>
                <w:sz w:val="24"/>
                <w:szCs w:val="24"/>
              </w:rPr>
            </w:pPr>
            <w:r w:rsidRPr="00B446C8">
              <w:rPr>
                <w:rFonts w:ascii="Times New Roman" w:hAnsi="Times New Roman"/>
                <w:sz w:val="24"/>
                <w:szCs w:val="24"/>
              </w:rPr>
              <w:t>_______________/Карасев О.С./</w:t>
            </w:r>
          </w:p>
          <w:p w:rsidR="00DF2B01" w:rsidRPr="00B446C8" w:rsidRDefault="00DF2B01" w:rsidP="00796CD2">
            <w:pPr>
              <w:pStyle w:val="ConsNormal"/>
              <w:spacing w:after="200" w:line="216" w:lineRule="auto"/>
              <w:ind w:firstLine="0"/>
              <w:jc w:val="both"/>
              <w:rPr>
                <w:rFonts w:ascii="Times New Roman" w:hAnsi="Times New Roman"/>
                <w:sz w:val="24"/>
                <w:szCs w:val="24"/>
              </w:rPr>
            </w:pPr>
            <w:r w:rsidRPr="00B446C8">
              <w:rPr>
                <w:rFonts w:ascii="Times New Roman" w:hAnsi="Times New Roman"/>
                <w:sz w:val="24"/>
                <w:szCs w:val="24"/>
                <w:lang w:val="en-US"/>
              </w:rPr>
              <w:t>E</w:t>
            </w:r>
            <w:r w:rsidRPr="00B446C8">
              <w:rPr>
                <w:rFonts w:ascii="Times New Roman" w:hAnsi="Times New Roman"/>
                <w:sz w:val="24"/>
                <w:szCs w:val="24"/>
              </w:rPr>
              <w:t>-</w:t>
            </w:r>
            <w:r w:rsidRPr="00B446C8">
              <w:rPr>
                <w:rFonts w:ascii="Times New Roman" w:hAnsi="Times New Roman"/>
                <w:sz w:val="24"/>
                <w:szCs w:val="24"/>
                <w:lang w:val="en-US"/>
              </w:rPr>
              <w:t>mail</w:t>
            </w:r>
            <w:r w:rsidRPr="00B446C8">
              <w:rPr>
                <w:rFonts w:ascii="Times New Roman" w:hAnsi="Times New Roman"/>
                <w:sz w:val="24"/>
                <w:szCs w:val="24"/>
              </w:rPr>
              <w:t xml:space="preserve">: </w:t>
            </w:r>
            <w:proofErr w:type="spellStart"/>
            <w:r w:rsidRPr="00B446C8">
              <w:rPr>
                <w:rFonts w:ascii="Times New Roman" w:hAnsi="Times New Roman"/>
                <w:sz w:val="24"/>
                <w:szCs w:val="24"/>
                <w:lang w:val="en-US"/>
              </w:rPr>
              <w:t>uzlovaja</w:t>
            </w:r>
            <w:proofErr w:type="spellEnd"/>
            <w:r w:rsidRPr="00B446C8">
              <w:rPr>
                <w:rFonts w:ascii="Times New Roman" w:hAnsi="Times New Roman"/>
                <w:sz w:val="24"/>
                <w:szCs w:val="24"/>
              </w:rPr>
              <w:t>@</w:t>
            </w:r>
            <w:r w:rsidRPr="00B446C8">
              <w:rPr>
                <w:rFonts w:ascii="Times New Roman" w:hAnsi="Times New Roman"/>
                <w:sz w:val="24"/>
                <w:szCs w:val="24"/>
                <w:lang w:val="en-US"/>
              </w:rPr>
              <w:t>mail</w:t>
            </w:r>
            <w:r w:rsidRPr="00B446C8">
              <w:rPr>
                <w:rFonts w:ascii="Times New Roman" w:hAnsi="Times New Roman"/>
                <w:sz w:val="24"/>
                <w:szCs w:val="24"/>
              </w:rPr>
              <w:t>.</w:t>
            </w:r>
            <w:proofErr w:type="spellStart"/>
            <w:r w:rsidRPr="00B446C8">
              <w:rPr>
                <w:rFonts w:ascii="Times New Roman" w:hAnsi="Times New Roman"/>
                <w:sz w:val="24"/>
                <w:szCs w:val="24"/>
                <w:lang w:val="en-US"/>
              </w:rPr>
              <w:t>ru</w:t>
            </w:r>
            <w:proofErr w:type="spellEnd"/>
          </w:p>
        </w:tc>
        <w:tc>
          <w:tcPr>
            <w:tcW w:w="3969" w:type="dxa"/>
            <w:tcBorders>
              <w:top w:val="single" w:sz="4" w:space="0" w:color="auto"/>
              <w:left w:val="single" w:sz="4" w:space="0" w:color="auto"/>
              <w:bottom w:val="single" w:sz="4" w:space="0" w:color="auto"/>
              <w:right w:val="single" w:sz="4" w:space="0" w:color="auto"/>
            </w:tcBorders>
          </w:tcPr>
          <w:p w:rsidR="00DF2B01" w:rsidRPr="00B446C8" w:rsidRDefault="00DF2B01" w:rsidP="00796CD2">
            <w:pPr>
              <w:pStyle w:val="af9"/>
              <w:widowControl w:val="0"/>
              <w:suppressAutoHyphens/>
              <w:autoSpaceDN w:val="0"/>
              <w:spacing w:after="200" w:line="216" w:lineRule="auto"/>
              <w:jc w:val="both"/>
              <w:textAlignment w:val="baseline"/>
              <w:rPr>
                <w:rFonts w:ascii="Times New Roman" w:hAnsi="Times New Roman"/>
                <w:sz w:val="24"/>
                <w:szCs w:val="24"/>
                <w:lang w:val="ru-RU" w:eastAsia="en-US"/>
              </w:rPr>
            </w:pPr>
          </w:p>
          <w:p w:rsidR="00DF2B01" w:rsidRPr="00B446C8" w:rsidRDefault="00DF2B01" w:rsidP="00796CD2">
            <w:pPr>
              <w:pStyle w:val="af9"/>
              <w:widowControl w:val="0"/>
              <w:suppressAutoHyphens/>
              <w:autoSpaceDN w:val="0"/>
              <w:spacing w:after="200" w:line="216" w:lineRule="auto"/>
              <w:jc w:val="both"/>
              <w:textAlignment w:val="baseline"/>
              <w:rPr>
                <w:rFonts w:ascii="Times New Roman" w:hAnsi="Times New Roman"/>
                <w:sz w:val="24"/>
                <w:szCs w:val="24"/>
                <w:lang w:eastAsia="en-US"/>
              </w:rPr>
            </w:pPr>
            <w:r w:rsidRPr="00B446C8">
              <w:rPr>
                <w:rFonts w:ascii="Times New Roman" w:hAnsi="Times New Roman"/>
                <w:sz w:val="24"/>
                <w:szCs w:val="24"/>
                <w:lang w:eastAsia="en-US"/>
              </w:rPr>
              <w:t xml:space="preserve">____________/ </w:t>
            </w:r>
            <w:r w:rsidRPr="00B446C8">
              <w:rPr>
                <w:rFonts w:ascii="Times New Roman" w:hAnsi="Times New Roman"/>
                <w:sz w:val="24"/>
                <w:szCs w:val="24"/>
                <w:lang w:val="ru-RU" w:eastAsia="en-US"/>
              </w:rPr>
              <w:t>_________</w:t>
            </w:r>
            <w:r w:rsidRPr="00B446C8">
              <w:rPr>
                <w:rFonts w:ascii="Times New Roman" w:hAnsi="Times New Roman"/>
                <w:sz w:val="24"/>
                <w:szCs w:val="24"/>
                <w:lang w:eastAsia="en-US"/>
              </w:rPr>
              <w:t>/</w:t>
            </w:r>
          </w:p>
          <w:p w:rsidR="00DF2B01" w:rsidRPr="00B446C8" w:rsidRDefault="00DF2B01" w:rsidP="00796CD2">
            <w:pPr>
              <w:pStyle w:val="af9"/>
              <w:widowControl w:val="0"/>
              <w:suppressAutoHyphens/>
              <w:autoSpaceDN w:val="0"/>
              <w:spacing w:after="200" w:line="216" w:lineRule="auto"/>
              <w:jc w:val="both"/>
              <w:textAlignment w:val="baseline"/>
              <w:rPr>
                <w:rFonts w:ascii="Times New Roman" w:hAnsi="Times New Roman"/>
                <w:sz w:val="24"/>
                <w:szCs w:val="24"/>
                <w:lang w:val="ru-RU" w:eastAsia="en-US"/>
              </w:rPr>
            </w:pPr>
          </w:p>
        </w:tc>
      </w:tr>
    </w:tbl>
    <w:p w:rsidR="00DF2B01" w:rsidRPr="00B446C8" w:rsidRDefault="00DF2B01" w:rsidP="00DF2B01">
      <w:pPr>
        <w:pStyle w:val="Standard"/>
        <w:jc w:val="right"/>
      </w:pPr>
    </w:p>
    <w:p w:rsidR="00DF2B01" w:rsidRPr="00B446C8" w:rsidRDefault="00DF2B01" w:rsidP="00DF2B01">
      <w:pPr>
        <w:pStyle w:val="Standard"/>
        <w:jc w:val="right"/>
      </w:pPr>
      <w:r w:rsidRPr="00B446C8">
        <w:br w:type="page"/>
      </w:r>
    </w:p>
    <w:p w:rsidR="00DF2B01" w:rsidRPr="00B446C8" w:rsidRDefault="00DF2B01" w:rsidP="00DF2B01">
      <w:pPr>
        <w:pStyle w:val="Standard"/>
        <w:jc w:val="right"/>
      </w:pPr>
      <w:r w:rsidRPr="00B446C8">
        <w:lastRenderedPageBreak/>
        <w:t>Приложение №1</w:t>
      </w:r>
    </w:p>
    <w:p w:rsidR="00DF2B01" w:rsidRPr="00B446C8" w:rsidRDefault="00DF2B01" w:rsidP="00DF2B01">
      <w:pPr>
        <w:pStyle w:val="Standard"/>
        <w:tabs>
          <w:tab w:val="left" w:pos="1040"/>
          <w:tab w:val="left" w:pos="1440"/>
          <w:tab w:val="left" w:pos="8000"/>
        </w:tabs>
        <w:jc w:val="right"/>
        <w:rPr>
          <w:rFonts w:eastAsia="Times New Roman"/>
        </w:rPr>
      </w:pPr>
      <w:r w:rsidRPr="00B446C8">
        <w:t>к договору №  ______ от «___» ___________  2019 г.</w:t>
      </w:r>
    </w:p>
    <w:p w:rsidR="00DF2B01" w:rsidRPr="00B446C8" w:rsidRDefault="00DF2B01" w:rsidP="00DF2B01">
      <w:pPr>
        <w:pStyle w:val="Standard"/>
        <w:tabs>
          <w:tab w:val="left" w:pos="1040"/>
          <w:tab w:val="left" w:pos="1440"/>
          <w:tab w:val="left" w:pos="8000"/>
        </w:tabs>
        <w:jc w:val="both"/>
      </w:pPr>
    </w:p>
    <w:p w:rsidR="00DF2B01" w:rsidRPr="00B446C8" w:rsidRDefault="00DF2B01" w:rsidP="00DF2B01">
      <w:pPr>
        <w:pStyle w:val="Standard"/>
        <w:tabs>
          <w:tab w:val="left" w:pos="1040"/>
          <w:tab w:val="left" w:pos="1440"/>
          <w:tab w:val="left" w:pos="8000"/>
        </w:tabs>
        <w:jc w:val="center"/>
      </w:pPr>
    </w:p>
    <w:p w:rsidR="00DF2B01" w:rsidRPr="00B446C8" w:rsidRDefault="00DF2B01" w:rsidP="00DF2B01">
      <w:pPr>
        <w:pStyle w:val="Standard"/>
        <w:tabs>
          <w:tab w:val="left" w:pos="1040"/>
          <w:tab w:val="left" w:pos="1440"/>
          <w:tab w:val="left" w:pos="8000"/>
        </w:tabs>
        <w:jc w:val="center"/>
      </w:pPr>
      <w:r w:rsidRPr="00B446C8">
        <w:t xml:space="preserve">Спецификация  </w:t>
      </w:r>
    </w:p>
    <w:p w:rsidR="00DF2B01" w:rsidRPr="00B446C8" w:rsidRDefault="00DF2B01" w:rsidP="00DF2B01">
      <w:pPr>
        <w:pStyle w:val="Standard"/>
        <w:tabs>
          <w:tab w:val="left" w:pos="1040"/>
          <w:tab w:val="left" w:pos="1440"/>
          <w:tab w:val="left" w:pos="8000"/>
        </w:tabs>
        <w:jc w:val="both"/>
      </w:pPr>
    </w:p>
    <w:tbl>
      <w:tblPr>
        <w:tblW w:w="10582" w:type="dxa"/>
        <w:tblInd w:w="-34" w:type="dxa"/>
        <w:tblLayout w:type="fixed"/>
        <w:tblCellMar>
          <w:left w:w="10" w:type="dxa"/>
          <w:right w:w="10" w:type="dxa"/>
        </w:tblCellMar>
        <w:tblLook w:val="04A0" w:firstRow="1" w:lastRow="0" w:firstColumn="1" w:lastColumn="0" w:noHBand="0" w:noVBand="1"/>
      </w:tblPr>
      <w:tblGrid>
        <w:gridCol w:w="662"/>
        <w:gridCol w:w="2880"/>
        <w:gridCol w:w="780"/>
        <w:gridCol w:w="690"/>
        <w:gridCol w:w="1230"/>
        <w:gridCol w:w="1413"/>
        <w:gridCol w:w="1276"/>
        <w:gridCol w:w="1651"/>
      </w:tblGrid>
      <w:tr w:rsidR="00DF2B01" w:rsidRPr="00B446C8" w:rsidTr="00DF2B01">
        <w:trPr>
          <w:trHeight w:val="596"/>
        </w:trPr>
        <w:tc>
          <w:tcPr>
            <w:tcW w:w="66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jc w:val="both"/>
            </w:pPr>
            <w:r w:rsidRPr="00B446C8">
              <w:t xml:space="preserve">№ </w:t>
            </w:r>
            <w:proofErr w:type="gramStart"/>
            <w:r w:rsidRPr="00B446C8">
              <w:t>п</w:t>
            </w:r>
            <w:proofErr w:type="gramEnd"/>
            <w:r w:rsidRPr="00B446C8">
              <w:t>/п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jc w:val="center"/>
            </w:pPr>
            <w:r w:rsidRPr="00B446C8">
              <w:t>Наименование Товара /Производитель</w:t>
            </w:r>
          </w:p>
          <w:p w:rsidR="00DF2B01" w:rsidRPr="00B446C8" w:rsidRDefault="00DF2B01" w:rsidP="00796CD2">
            <w:pPr>
              <w:pStyle w:val="Standard"/>
              <w:snapToGrid w:val="0"/>
              <w:jc w:val="center"/>
            </w:pPr>
            <w:r w:rsidRPr="00B446C8">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ind w:left="-93" w:right="-53"/>
              <w:jc w:val="center"/>
            </w:pPr>
            <w:r w:rsidRPr="00B446C8">
              <w:t>Ед.</w:t>
            </w:r>
            <w:r w:rsidRPr="00B446C8">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ind w:left="-93" w:right="-53"/>
              <w:jc w:val="center"/>
            </w:pPr>
            <w:r w:rsidRPr="00B446C8">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ind w:left="-163" w:right="-177"/>
              <w:jc w:val="center"/>
            </w:pPr>
          </w:p>
          <w:p w:rsidR="00DF2B01" w:rsidRPr="00B446C8" w:rsidRDefault="00DF2B01" w:rsidP="00796CD2">
            <w:pPr>
              <w:pStyle w:val="Standard"/>
              <w:snapToGrid w:val="0"/>
              <w:jc w:val="center"/>
            </w:pPr>
            <w:r w:rsidRPr="00B446C8">
              <w:t>НДС %.</w:t>
            </w:r>
          </w:p>
          <w:p w:rsidR="00DF2B01" w:rsidRPr="00B446C8" w:rsidRDefault="00DF2B01" w:rsidP="00796CD2">
            <w:pPr>
              <w:pStyle w:val="Standard"/>
              <w:snapToGrid w:val="0"/>
              <w:jc w:val="center"/>
            </w:pPr>
          </w:p>
          <w:p w:rsidR="00DF2B01" w:rsidRPr="00B446C8" w:rsidRDefault="00DF2B01" w:rsidP="00796CD2">
            <w:pPr>
              <w:pStyle w:val="Standard"/>
              <w:snapToGrid w:val="0"/>
              <w:jc w:val="center"/>
            </w:pPr>
          </w:p>
        </w:tc>
        <w:tc>
          <w:tcPr>
            <w:tcW w:w="141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jc w:val="center"/>
            </w:pPr>
            <w:r w:rsidRPr="00B446C8">
              <w:t>Цена за ед. с НДС, руб.</w:t>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jc w:val="center"/>
            </w:pPr>
            <w:r w:rsidRPr="00B446C8">
              <w:t>Сумма НДС, руб.</w:t>
            </w:r>
          </w:p>
          <w:p w:rsidR="00DF2B01" w:rsidRPr="00B446C8" w:rsidRDefault="00DF2B01" w:rsidP="00796CD2">
            <w:pPr>
              <w:pStyle w:val="Standard"/>
              <w:snapToGrid w:val="0"/>
              <w:jc w:val="center"/>
            </w:pPr>
          </w:p>
        </w:tc>
        <w:tc>
          <w:tcPr>
            <w:tcW w:w="16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jc w:val="center"/>
            </w:pPr>
            <w:r w:rsidRPr="00B446C8">
              <w:t>Стоимость вкл. НДС, руб.</w:t>
            </w:r>
          </w:p>
        </w:tc>
      </w:tr>
      <w:tr w:rsidR="00DF2B01" w:rsidRPr="00B446C8" w:rsidTr="00DF2B01">
        <w:trPr>
          <w:trHeight w:val="433"/>
        </w:trPr>
        <w:tc>
          <w:tcPr>
            <w:tcW w:w="662" w:type="dxa"/>
            <w:tcBorders>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jc w:val="both"/>
            </w:pPr>
            <w:r w:rsidRPr="00B446C8">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796CD2">
            <w:pPr>
              <w:pStyle w:val="Standard"/>
              <w:suppressAutoHyphens w:val="0"/>
              <w:snapToGrid w:val="0"/>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ind w:left="-108" w:right="-108"/>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ind w:right="-108"/>
              <w:jc w:val="both"/>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jc w:val="both"/>
            </w:pPr>
          </w:p>
        </w:tc>
        <w:tc>
          <w:tcPr>
            <w:tcW w:w="1413" w:type="dxa"/>
            <w:tcBorders>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jc w:val="both"/>
            </w:pPr>
          </w:p>
        </w:tc>
        <w:tc>
          <w:tcPr>
            <w:tcW w:w="1276" w:type="dxa"/>
            <w:tcBorders>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jc w:val="both"/>
            </w:pPr>
          </w:p>
        </w:tc>
        <w:tc>
          <w:tcPr>
            <w:tcW w:w="1651"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jc w:val="both"/>
            </w:pPr>
          </w:p>
        </w:tc>
      </w:tr>
      <w:tr w:rsidR="00DF2B01" w:rsidRPr="00B446C8" w:rsidTr="00DF2B01">
        <w:tc>
          <w:tcPr>
            <w:tcW w:w="8931" w:type="dxa"/>
            <w:gridSpan w:val="7"/>
            <w:tcBorders>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jc w:val="both"/>
            </w:pPr>
            <w:r w:rsidRPr="00B446C8">
              <w:t>ИТОГО:</w:t>
            </w:r>
          </w:p>
        </w:tc>
        <w:tc>
          <w:tcPr>
            <w:tcW w:w="1651"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jc w:val="both"/>
            </w:pPr>
          </w:p>
        </w:tc>
      </w:tr>
      <w:tr w:rsidR="00DF2B01" w:rsidRPr="00B446C8" w:rsidTr="00DF2B01">
        <w:tc>
          <w:tcPr>
            <w:tcW w:w="8931" w:type="dxa"/>
            <w:gridSpan w:val="7"/>
            <w:tcBorders>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jc w:val="both"/>
            </w:pPr>
          </w:p>
        </w:tc>
        <w:tc>
          <w:tcPr>
            <w:tcW w:w="1651"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jc w:val="both"/>
            </w:pPr>
          </w:p>
        </w:tc>
      </w:tr>
    </w:tbl>
    <w:p w:rsidR="00DF2B01" w:rsidRPr="00B446C8" w:rsidRDefault="00DF2B01" w:rsidP="00DF2B01">
      <w:pPr>
        <w:pStyle w:val="a7"/>
        <w:ind w:firstLine="426"/>
        <w:jc w:val="both"/>
        <w:rPr>
          <w:bCs/>
        </w:rPr>
      </w:pPr>
    </w:p>
    <w:p w:rsidR="00DF2B01" w:rsidRPr="00B446C8" w:rsidRDefault="00DF2B01" w:rsidP="00DF2B01">
      <w:pPr>
        <w:pStyle w:val="a7"/>
        <w:ind w:firstLine="426"/>
        <w:jc w:val="both"/>
        <w:rPr>
          <w:rStyle w:val="4"/>
          <w:i w:val="0"/>
          <w:sz w:val="24"/>
          <w:szCs w:val="24"/>
        </w:rPr>
      </w:pPr>
      <w:r w:rsidRPr="00B446C8">
        <w:rPr>
          <w:bCs/>
        </w:rPr>
        <w:t>Итого по Спецификации</w:t>
      </w:r>
      <w:proofErr w:type="gramStart"/>
      <w:r w:rsidRPr="00B446C8">
        <w:rPr>
          <w:bCs/>
        </w:rPr>
        <w:t xml:space="preserve"> – </w:t>
      </w:r>
      <w:r w:rsidRPr="00B446C8">
        <w:rPr>
          <w:rStyle w:val="4"/>
          <w:sz w:val="24"/>
          <w:szCs w:val="24"/>
        </w:rPr>
        <w:t xml:space="preserve">__________(________________) </w:t>
      </w:r>
      <w:proofErr w:type="gramEnd"/>
      <w:r w:rsidRPr="00B446C8">
        <w:rPr>
          <w:rStyle w:val="4"/>
          <w:sz w:val="24"/>
          <w:szCs w:val="24"/>
        </w:rPr>
        <w:t xml:space="preserve">рублей 00  копеек, в том числе НДС </w:t>
      </w:r>
      <w:r w:rsidRPr="00B446C8">
        <w:rPr>
          <w:rStyle w:val="4"/>
          <w:color w:val="FF0000"/>
          <w:sz w:val="24"/>
          <w:szCs w:val="24"/>
        </w:rPr>
        <w:t>0%</w:t>
      </w:r>
      <w:r w:rsidRPr="00B446C8">
        <w:rPr>
          <w:rStyle w:val="4"/>
          <w:sz w:val="24"/>
          <w:szCs w:val="24"/>
        </w:rPr>
        <w:t xml:space="preserve"> - __________ (______________) рублей 00 копеек.</w:t>
      </w:r>
    </w:p>
    <w:p w:rsidR="00DF2B01" w:rsidRPr="00B446C8" w:rsidRDefault="00DF2B01" w:rsidP="00DF2B01">
      <w:pPr>
        <w:pStyle w:val="Standard"/>
        <w:tabs>
          <w:tab w:val="left" w:pos="1040"/>
          <w:tab w:val="left" w:pos="1440"/>
          <w:tab w:val="left" w:pos="8000"/>
        </w:tabs>
        <w:spacing w:line="360" w:lineRule="auto"/>
        <w:jc w:val="both"/>
        <w:rPr>
          <w:rFonts w:eastAsia="Times New Roman"/>
        </w:rPr>
      </w:pPr>
    </w:p>
    <w:tbl>
      <w:tblPr>
        <w:tblW w:w="0" w:type="auto"/>
        <w:tblLook w:val="04A0" w:firstRow="1" w:lastRow="0" w:firstColumn="1" w:lastColumn="0" w:noHBand="0" w:noVBand="1"/>
      </w:tblPr>
      <w:tblGrid>
        <w:gridCol w:w="4785"/>
        <w:gridCol w:w="4786"/>
      </w:tblGrid>
      <w:tr w:rsidR="00DF2B01" w:rsidRPr="00B446C8" w:rsidTr="00796CD2">
        <w:tc>
          <w:tcPr>
            <w:tcW w:w="4785" w:type="dxa"/>
            <w:shd w:val="clear" w:color="auto" w:fill="auto"/>
          </w:tcPr>
          <w:p w:rsidR="00DF2B01" w:rsidRPr="00B446C8" w:rsidRDefault="00DF2B01" w:rsidP="00796CD2">
            <w:pPr>
              <w:pStyle w:val="Standard"/>
              <w:tabs>
                <w:tab w:val="left" w:pos="1040"/>
                <w:tab w:val="left" w:pos="1440"/>
                <w:tab w:val="left" w:pos="8000"/>
              </w:tabs>
              <w:spacing w:line="360" w:lineRule="auto"/>
              <w:jc w:val="both"/>
            </w:pPr>
            <w:r w:rsidRPr="00B446C8">
              <w:t>от Покупателя</w:t>
            </w:r>
          </w:p>
          <w:p w:rsidR="00DF2B01" w:rsidRPr="00B446C8" w:rsidRDefault="00DF2B01" w:rsidP="00796CD2">
            <w:pPr>
              <w:pStyle w:val="Standard"/>
              <w:tabs>
                <w:tab w:val="left" w:pos="1040"/>
                <w:tab w:val="left" w:pos="1440"/>
                <w:tab w:val="left" w:pos="8000"/>
              </w:tabs>
              <w:jc w:val="both"/>
            </w:pPr>
            <w:r w:rsidRPr="00B446C8">
              <w:t>ЧУЗ «Больница «РЖД-Медицина»</w:t>
            </w:r>
            <w:r w:rsidRPr="00B446C8">
              <w:tab/>
            </w:r>
          </w:p>
          <w:p w:rsidR="00DF2B01" w:rsidRPr="00B446C8" w:rsidRDefault="00DF2B01" w:rsidP="00796CD2">
            <w:pPr>
              <w:pStyle w:val="Standard"/>
              <w:tabs>
                <w:tab w:val="left" w:pos="1040"/>
                <w:tab w:val="left" w:pos="1440"/>
                <w:tab w:val="left" w:pos="8000"/>
              </w:tabs>
              <w:jc w:val="both"/>
            </w:pPr>
            <w:r w:rsidRPr="00B446C8">
              <w:t>г. Выборг</w:t>
            </w:r>
          </w:p>
          <w:p w:rsidR="00DF2B01" w:rsidRPr="00B446C8" w:rsidRDefault="00DF2B01" w:rsidP="00796CD2">
            <w:pPr>
              <w:pStyle w:val="Standard"/>
              <w:tabs>
                <w:tab w:val="left" w:pos="1040"/>
                <w:tab w:val="left" w:pos="1440"/>
                <w:tab w:val="left" w:pos="8000"/>
              </w:tabs>
              <w:jc w:val="both"/>
            </w:pPr>
          </w:p>
          <w:p w:rsidR="00DF2B01" w:rsidRPr="00B446C8" w:rsidRDefault="00DF2B01" w:rsidP="00796CD2">
            <w:pPr>
              <w:pStyle w:val="Standard"/>
              <w:tabs>
                <w:tab w:val="left" w:pos="1040"/>
                <w:tab w:val="left" w:pos="1440"/>
                <w:tab w:val="left" w:pos="8000"/>
              </w:tabs>
              <w:jc w:val="both"/>
            </w:pPr>
          </w:p>
          <w:p w:rsidR="00DF2B01" w:rsidRPr="00B446C8" w:rsidRDefault="00DF2B01" w:rsidP="00796CD2">
            <w:pPr>
              <w:pStyle w:val="Standard"/>
              <w:tabs>
                <w:tab w:val="left" w:pos="1040"/>
                <w:tab w:val="left" w:pos="1440"/>
                <w:tab w:val="left" w:pos="8000"/>
              </w:tabs>
              <w:jc w:val="both"/>
            </w:pPr>
          </w:p>
          <w:p w:rsidR="00DF2B01" w:rsidRPr="00B446C8" w:rsidRDefault="00DF2B01" w:rsidP="00796CD2">
            <w:pPr>
              <w:pStyle w:val="Standard"/>
              <w:tabs>
                <w:tab w:val="left" w:pos="1040"/>
                <w:tab w:val="left" w:pos="1440"/>
                <w:tab w:val="left" w:pos="8000"/>
              </w:tabs>
              <w:jc w:val="both"/>
            </w:pPr>
            <w:r w:rsidRPr="00B446C8">
              <w:t>Главный врач   _______/О.С. Карасев/</w:t>
            </w:r>
          </w:p>
          <w:p w:rsidR="00DF2B01" w:rsidRPr="00B446C8" w:rsidRDefault="00DF2B01" w:rsidP="00796CD2">
            <w:pPr>
              <w:pStyle w:val="Standard"/>
              <w:tabs>
                <w:tab w:val="left" w:pos="1040"/>
                <w:tab w:val="left" w:pos="1440"/>
                <w:tab w:val="left" w:pos="8000"/>
              </w:tabs>
              <w:jc w:val="both"/>
            </w:pPr>
          </w:p>
          <w:p w:rsidR="00DF2B01" w:rsidRPr="00B446C8" w:rsidRDefault="00DF2B01" w:rsidP="00796CD2">
            <w:pPr>
              <w:pStyle w:val="Standard"/>
              <w:tabs>
                <w:tab w:val="left" w:pos="1040"/>
                <w:tab w:val="left" w:pos="1440"/>
                <w:tab w:val="left" w:pos="8000"/>
              </w:tabs>
              <w:jc w:val="both"/>
            </w:pPr>
          </w:p>
          <w:p w:rsidR="00DF2B01" w:rsidRPr="00B446C8" w:rsidRDefault="00DF2B01" w:rsidP="00796CD2">
            <w:pPr>
              <w:pStyle w:val="Standard"/>
              <w:tabs>
                <w:tab w:val="left" w:pos="1040"/>
                <w:tab w:val="left" w:pos="1440"/>
                <w:tab w:val="left" w:pos="8000"/>
              </w:tabs>
              <w:jc w:val="both"/>
              <w:rPr>
                <w:rFonts w:eastAsia="Times New Roman"/>
              </w:rPr>
            </w:pPr>
          </w:p>
        </w:tc>
        <w:tc>
          <w:tcPr>
            <w:tcW w:w="4786" w:type="dxa"/>
            <w:shd w:val="clear" w:color="auto" w:fill="auto"/>
          </w:tcPr>
          <w:p w:rsidR="00DF2B01" w:rsidRPr="00B446C8" w:rsidRDefault="00DF2B01" w:rsidP="00796CD2">
            <w:pPr>
              <w:pStyle w:val="Standard"/>
              <w:tabs>
                <w:tab w:val="left" w:pos="1040"/>
                <w:tab w:val="left" w:pos="1440"/>
                <w:tab w:val="left" w:pos="8000"/>
              </w:tabs>
              <w:spacing w:line="360" w:lineRule="auto"/>
              <w:jc w:val="both"/>
              <w:rPr>
                <w:rFonts w:eastAsia="Times New Roman"/>
              </w:rPr>
            </w:pPr>
            <w:r w:rsidRPr="00B446C8">
              <w:t>от Поставщика</w:t>
            </w:r>
          </w:p>
        </w:tc>
      </w:tr>
    </w:tbl>
    <w:p w:rsidR="00DF2B01" w:rsidRPr="00B446C8" w:rsidRDefault="00DF2B01" w:rsidP="00DF2B01">
      <w:pPr>
        <w:pStyle w:val="Standard"/>
        <w:tabs>
          <w:tab w:val="left" w:pos="1040"/>
          <w:tab w:val="left" w:pos="1440"/>
          <w:tab w:val="left" w:pos="8000"/>
        </w:tabs>
        <w:spacing w:line="360" w:lineRule="auto"/>
        <w:jc w:val="both"/>
        <w:rPr>
          <w:rFonts w:eastAsia="Times New Roman"/>
        </w:rPr>
      </w:pPr>
    </w:p>
    <w:p w:rsidR="00DF2B01" w:rsidRPr="00B446C8" w:rsidRDefault="00DF2B01" w:rsidP="00DF2B01">
      <w:pPr>
        <w:pStyle w:val="Standard"/>
        <w:jc w:val="both"/>
      </w:pPr>
      <w:r w:rsidRPr="00B446C8">
        <w:t xml:space="preserve">   </w:t>
      </w:r>
      <w:r w:rsidRPr="00B446C8">
        <w:tab/>
      </w:r>
      <w:r w:rsidRPr="00B446C8">
        <w:tab/>
      </w:r>
      <w:r w:rsidRPr="00B446C8">
        <w:tab/>
      </w:r>
      <w:r w:rsidRPr="00B446C8">
        <w:tab/>
        <w:t xml:space="preserve">                  </w:t>
      </w:r>
    </w:p>
    <w:p w:rsidR="00DF2B01" w:rsidRPr="00B446C8" w:rsidRDefault="00DF2B01" w:rsidP="00DF2B01">
      <w:pPr>
        <w:pStyle w:val="Textbodyindent"/>
        <w:ind w:firstLine="0"/>
        <w:jc w:val="both"/>
        <w:rPr>
          <w:rFonts w:ascii="Times New Roman" w:hAnsi="Times New Roman"/>
          <w:sz w:val="24"/>
          <w:szCs w:val="24"/>
        </w:rPr>
      </w:pPr>
      <w:r w:rsidRPr="00B446C8">
        <w:rPr>
          <w:rFonts w:ascii="Times New Roman" w:hAnsi="Times New Roman"/>
          <w:sz w:val="24"/>
          <w:szCs w:val="24"/>
        </w:rPr>
        <w:t xml:space="preserve">                                                                                                                                                              </w:t>
      </w:r>
    </w:p>
    <w:p w:rsidR="00DF2B01" w:rsidRPr="00B446C8" w:rsidRDefault="00DF2B01" w:rsidP="00DF2B01">
      <w:pPr>
        <w:pStyle w:val="Standard"/>
        <w:tabs>
          <w:tab w:val="left" w:pos="1040"/>
          <w:tab w:val="left" w:pos="1440"/>
          <w:tab w:val="left" w:pos="8000"/>
        </w:tabs>
        <w:jc w:val="center"/>
        <w:rPr>
          <w:rFonts w:eastAsia="Times New Roman"/>
        </w:rPr>
      </w:pPr>
    </w:p>
    <w:p w:rsidR="00DF2B01" w:rsidRPr="00B446C8" w:rsidRDefault="00DF2B01" w:rsidP="00DF2B01">
      <w:pPr>
        <w:pStyle w:val="Standard"/>
        <w:tabs>
          <w:tab w:val="left" w:pos="1040"/>
          <w:tab w:val="left" w:pos="1440"/>
          <w:tab w:val="left" w:pos="8000"/>
        </w:tabs>
        <w:jc w:val="center"/>
      </w:pPr>
    </w:p>
    <w:p w:rsidR="00DF2B01" w:rsidRPr="00B446C8" w:rsidRDefault="00DF2B01" w:rsidP="00DF2B01">
      <w:pPr>
        <w:pStyle w:val="ConsTitle"/>
        <w:widowControl/>
        <w:tabs>
          <w:tab w:val="left" w:pos="1620"/>
        </w:tabs>
        <w:jc w:val="center"/>
        <w:rPr>
          <w:rFonts w:ascii="Times New Roman" w:hAnsi="Times New Roman"/>
          <w:b w:val="0"/>
          <w:sz w:val="24"/>
          <w:szCs w:val="24"/>
        </w:rPr>
      </w:pPr>
    </w:p>
    <w:p w:rsidR="00154E47" w:rsidRDefault="00154E47" w:rsidP="003A2520">
      <w:pPr>
        <w:jc w:val="right"/>
        <w:rPr>
          <w:rStyle w:val="a4"/>
          <w:rFonts w:eastAsia="Times New Roman"/>
          <w:color w:val="000000"/>
          <w:sz w:val="18"/>
          <w:szCs w:val="18"/>
        </w:rPr>
      </w:pPr>
    </w:p>
    <w:p w:rsidR="00154E47" w:rsidRDefault="00154E47" w:rsidP="003A2520">
      <w:pPr>
        <w:jc w:val="right"/>
        <w:rPr>
          <w:rStyle w:val="a4"/>
          <w:rFonts w:eastAsia="Times New Roman"/>
          <w:color w:val="000000"/>
          <w:sz w:val="18"/>
          <w:szCs w:val="18"/>
        </w:rPr>
      </w:pPr>
    </w:p>
    <w:p w:rsidR="00154E47" w:rsidRDefault="00154E47" w:rsidP="003A2520">
      <w:pPr>
        <w:jc w:val="right"/>
        <w:rPr>
          <w:rStyle w:val="a4"/>
          <w:rFonts w:eastAsia="Times New Roman"/>
          <w:color w:val="000000"/>
          <w:sz w:val="18"/>
          <w:szCs w:val="18"/>
        </w:rPr>
      </w:pPr>
    </w:p>
    <w:p w:rsidR="00154E47" w:rsidRDefault="00154E47" w:rsidP="003A2520">
      <w:pPr>
        <w:jc w:val="right"/>
        <w:rPr>
          <w:rStyle w:val="a4"/>
          <w:rFonts w:eastAsia="Times New Roman"/>
          <w:color w:val="000000"/>
          <w:sz w:val="18"/>
          <w:szCs w:val="18"/>
        </w:rPr>
      </w:pPr>
    </w:p>
    <w:p w:rsidR="00154E47" w:rsidRDefault="00154E47" w:rsidP="003A2520">
      <w:pPr>
        <w:jc w:val="right"/>
        <w:rPr>
          <w:rStyle w:val="a4"/>
          <w:rFonts w:eastAsia="Times New Roman"/>
          <w:color w:val="000000"/>
          <w:sz w:val="18"/>
          <w:szCs w:val="18"/>
        </w:rPr>
      </w:pPr>
    </w:p>
    <w:p w:rsidR="00D42AD5" w:rsidRDefault="00D42AD5" w:rsidP="003A0F02">
      <w:pPr>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876907" w:rsidRDefault="00876907" w:rsidP="003A2520">
      <w:pPr>
        <w:jc w:val="right"/>
        <w:rPr>
          <w:rStyle w:val="a4"/>
          <w:rFonts w:eastAsia="Times New Roman"/>
          <w:color w:val="000000"/>
          <w:sz w:val="18"/>
          <w:szCs w:val="18"/>
        </w:rPr>
      </w:pPr>
    </w:p>
    <w:p w:rsidR="00876907" w:rsidRDefault="00876907" w:rsidP="003A2520">
      <w:pPr>
        <w:jc w:val="right"/>
        <w:rPr>
          <w:rStyle w:val="a4"/>
          <w:rFonts w:eastAsia="Times New Roman"/>
          <w:color w:val="000000"/>
          <w:sz w:val="18"/>
          <w:szCs w:val="18"/>
        </w:rPr>
      </w:pPr>
    </w:p>
    <w:p w:rsidR="00876907" w:rsidRDefault="00876907" w:rsidP="003A2520">
      <w:pPr>
        <w:jc w:val="right"/>
        <w:rPr>
          <w:rStyle w:val="a4"/>
          <w:rFonts w:eastAsia="Times New Roman"/>
          <w:color w:val="000000"/>
          <w:sz w:val="18"/>
          <w:szCs w:val="18"/>
        </w:rPr>
      </w:pPr>
    </w:p>
    <w:p w:rsidR="00876907" w:rsidRDefault="00876907" w:rsidP="003A2520">
      <w:pPr>
        <w:jc w:val="right"/>
        <w:rPr>
          <w:rStyle w:val="a4"/>
          <w:rFonts w:eastAsia="Times New Roman"/>
          <w:color w:val="000000"/>
          <w:sz w:val="18"/>
          <w:szCs w:val="18"/>
        </w:rPr>
      </w:pPr>
    </w:p>
    <w:p w:rsidR="00573A70" w:rsidRDefault="00573A70" w:rsidP="00086C09">
      <w:pPr>
        <w:rPr>
          <w:rStyle w:val="a4"/>
          <w:rFonts w:eastAsia="Times New Roman"/>
          <w:color w:val="000000"/>
          <w:sz w:val="18"/>
          <w:szCs w:val="18"/>
        </w:rPr>
      </w:pPr>
    </w:p>
    <w:sectPr w:rsidR="00573A70" w:rsidSect="00FE1485">
      <w:pgSz w:w="11909" w:h="16834"/>
      <w:pgMar w:top="567" w:right="567" w:bottom="567" w:left="567"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A6438"/>
    <w:multiLevelType w:val="multilevel"/>
    <w:tmpl w:val="0F6621F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7F16278"/>
    <w:multiLevelType w:val="multilevel"/>
    <w:tmpl w:val="B6740D1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0FB55065"/>
    <w:multiLevelType w:val="hybridMultilevel"/>
    <w:tmpl w:val="A4D8801E"/>
    <w:lvl w:ilvl="0" w:tplc="5FEAFB80">
      <w:start w:val="1"/>
      <w:numFmt w:val="decimal"/>
      <w:lvlText w:val="%1."/>
      <w:lvlJc w:val="left"/>
      <w:pPr>
        <w:tabs>
          <w:tab w:val="num" w:pos="1080"/>
        </w:tabs>
        <w:ind w:left="1080" w:hanging="900"/>
      </w:pPr>
      <w:rPr>
        <w:rFonts w:cs="Times New Roman"/>
      </w:rPr>
    </w:lvl>
    <w:lvl w:ilvl="1" w:tplc="18AA719C">
      <w:numFmt w:val="none"/>
      <w:lvlText w:val=""/>
      <w:lvlJc w:val="left"/>
      <w:pPr>
        <w:tabs>
          <w:tab w:val="num" w:pos="360"/>
        </w:tabs>
        <w:ind w:left="0" w:firstLine="0"/>
      </w:pPr>
      <w:rPr>
        <w:rFonts w:cs="Times New Roman"/>
      </w:rPr>
    </w:lvl>
    <w:lvl w:ilvl="2" w:tplc="F9667250">
      <w:numFmt w:val="none"/>
      <w:lvlText w:val=""/>
      <w:lvlJc w:val="left"/>
      <w:pPr>
        <w:tabs>
          <w:tab w:val="num" w:pos="360"/>
        </w:tabs>
        <w:ind w:left="0" w:firstLine="0"/>
      </w:pPr>
      <w:rPr>
        <w:rFonts w:cs="Times New Roman"/>
      </w:rPr>
    </w:lvl>
    <w:lvl w:ilvl="3" w:tplc="C2D86644">
      <w:numFmt w:val="none"/>
      <w:lvlText w:val=""/>
      <w:lvlJc w:val="left"/>
      <w:pPr>
        <w:tabs>
          <w:tab w:val="num" w:pos="360"/>
        </w:tabs>
        <w:ind w:left="0" w:firstLine="0"/>
      </w:pPr>
      <w:rPr>
        <w:rFonts w:cs="Times New Roman"/>
      </w:rPr>
    </w:lvl>
    <w:lvl w:ilvl="4" w:tplc="949CCBEA">
      <w:numFmt w:val="none"/>
      <w:lvlText w:val=""/>
      <w:lvlJc w:val="left"/>
      <w:pPr>
        <w:tabs>
          <w:tab w:val="num" w:pos="360"/>
        </w:tabs>
        <w:ind w:left="0" w:firstLine="0"/>
      </w:pPr>
      <w:rPr>
        <w:rFonts w:cs="Times New Roman"/>
      </w:rPr>
    </w:lvl>
    <w:lvl w:ilvl="5" w:tplc="7C4E2946">
      <w:numFmt w:val="none"/>
      <w:lvlText w:val=""/>
      <w:lvlJc w:val="left"/>
      <w:pPr>
        <w:tabs>
          <w:tab w:val="num" w:pos="360"/>
        </w:tabs>
        <w:ind w:left="0" w:firstLine="0"/>
      </w:pPr>
      <w:rPr>
        <w:rFonts w:cs="Times New Roman"/>
      </w:rPr>
    </w:lvl>
    <w:lvl w:ilvl="6" w:tplc="C26C41DC">
      <w:numFmt w:val="none"/>
      <w:lvlText w:val=""/>
      <w:lvlJc w:val="left"/>
      <w:pPr>
        <w:tabs>
          <w:tab w:val="num" w:pos="360"/>
        </w:tabs>
        <w:ind w:left="0" w:firstLine="0"/>
      </w:pPr>
      <w:rPr>
        <w:rFonts w:cs="Times New Roman"/>
      </w:rPr>
    </w:lvl>
    <w:lvl w:ilvl="7" w:tplc="20269E9C">
      <w:numFmt w:val="none"/>
      <w:lvlText w:val=""/>
      <w:lvlJc w:val="left"/>
      <w:pPr>
        <w:tabs>
          <w:tab w:val="num" w:pos="360"/>
        </w:tabs>
        <w:ind w:left="0" w:firstLine="0"/>
      </w:pPr>
      <w:rPr>
        <w:rFonts w:cs="Times New Roman"/>
      </w:rPr>
    </w:lvl>
    <w:lvl w:ilvl="8" w:tplc="425C540C">
      <w:numFmt w:val="none"/>
      <w:lvlText w:val=""/>
      <w:lvlJc w:val="left"/>
      <w:pPr>
        <w:tabs>
          <w:tab w:val="num" w:pos="360"/>
        </w:tabs>
        <w:ind w:left="0" w:firstLine="0"/>
      </w:pPr>
      <w:rPr>
        <w:rFonts w:cs="Times New Roman"/>
      </w:rPr>
    </w:lvl>
  </w:abstractNum>
  <w:abstractNum w:abstractNumId="4">
    <w:nsid w:val="119C3449"/>
    <w:multiLevelType w:val="multilevel"/>
    <w:tmpl w:val="18A4A7E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E3B06EA"/>
    <w:multiLevelType w:val="hybridMultilevel"/>
    <w:tmpl w:val="EB8E3554"/>
    <w:lvl w:ilvl="0" w:tplc="AF2CDFF8">
      <w:start w:val="7"/>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22BB0966"/>
    <w:multiLevelType w:val="multilevel"/>
    <w:tmpl w:val="8E9A0C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234F4CA7"/>
    <w:multiLevelType w:val="multilevel"/>
    <w:tmpl w:val="BE08D7D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251B3470"/>
    <w:multiLevelType w:val="multilevel"/>
    <w:tmpl w:val="ED02292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2831235F"/>
    <w:multiLevelType w:val="multilevel"/>
    <w:tmpl w:val="408A62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2B5B71EE"/>
    <w:multiLevelType w:val="hybridMultilevel"/>
    <w:tmpl w:val="170EB33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2DE264BF"/>
    <w:multiLevelType w:val="hybridMultilevel"/>
    <w:tmpl w:val="5B52D9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
    <w:nsid w:val="31B351A0"/>
    <w:multiLevelType w:val="multilevel"/>
    <w:tmpl w:val="35C8C0C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33B449CF"/>
    <w:multiLevelType w:val="multilevel"/>
    <w:tmpl w:val="7BE8179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nsid w:val="368835D1"/>
    <w:multiLevelType w:val="hybridMultilevel"/>
    <w:tmpl w:val="9D8A319A"/>
    <w:lvl w:ilvl="0" w:tplc="1DACB06E">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C0D7852"/>
    <w:multiLevelType w:val="multilevel"/>
    <w:tmpl w:val="5768B15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42DA645D"/>
    <w:multiLevelType w:val="hybridMultilevel"/>
    <w:tmpl w:val="14B0EB80"/>
    <w:lvl w:ilvl="0" w:tplc="29F4D8AE">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7EC024E">
      <w:start w:val="1"/>
      <w:numFmt w:val="bullet"/>
      <w:lvlRestart w:val="0"/>
      <w:lvlText w:val="-"/>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D02F77A">
      <w:start w:val="1"/>
      <w:numFmt w:val="bullet"/>
      <w:lvlText w:val="▪"/>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B88C6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1D8D7BC">
      <w:start w:val="1"/>
      <w:numFmt w:val="bullet"/>
      <w:lvlText w:val="o"/>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626B8CE">
      <w:start w:val="1"/>
      <w:numFmt w:val="bullet"/>
      <w:lvlText w:val="▪"/>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37A43CE">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176D20E">
      <w:start w:val="1"/>
      <w:numFmt w:val="bullet"/>
      <w:lvlText w:val="o"/>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FE66A80">
      <w:start w:val="1"/>
      <w:numFmt w:val="bullet"/>
      <w:lvlText w:val="▪"/>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nsid w:val="42F61DF2"/>
    <w:multiLevelType w:val="hybridMultilevel"/>
    <w:tmpl w:val="E3C0CB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38D2B7C"/>
    <w:multiLevelType w:val="hybridMultilevel"/>
    <w:tmpl w:val="C4A0C6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44496A46"/>
    <w:multiLevelType w:val="multilevel"/>
    <w:tmpl w:val="B2EED34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45E23663"/>
    <w:multiLevelType w:val="multilevel"/>
    <w:tmpl w:val="79B454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4ED03C71"/>
    <w:multiLevelType w:val="hybridMultilevel"/>
    <w:tmpl w:val="F6DC1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4743DDF"/>
    <w:multiLevelType w:val="multilevel"/>
    <w:tmpl w:val="AB4C19C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5CB7235D"/>
    <w:multiLevelType w:val="multilevel"/>
    <w:tmpl w:val="A5064AA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61525D1A"/>
    <w:multiLevelType w:val="multilevel"/>
    <w:tmpl w:val="D01A34B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620A7179"/>
    <w:multiLevelType w:val="hybridMultilevel"/>
    <w:tmpl w:val="E52A2CF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637F5BFC"/>
    <w:multiLevelType w:val="multilevel"/>
    <w:tmpl w:val="2EE0A8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64E4424D"/>
    <w:multiLevelType w:val="multilevel"/>
    <w:tmpl w:val="724E871C"/>
    <w:lvl w:ilvl="0">
      <w:start w:val="1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0">
    <w:nsid w:val="67DD5916"/>
    <w:multiLevelType w:val="hybridMultilevel"/>
    <w:tmpl w:val="DC22AF2A"/>
    <w:lvl w:ilvl="0" w:tplc="04190001">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31">
    <w:nsid w:val="6AF50DC0"/>
    <w:multiLevelType w:val="multilevel"/>
    <w:tmpl w:val="3EDCE69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3">
    <w:nsid w:val="72847B0D"/>
    <w:multiLevelType w:val="multilevel"/>
    <w:tmpl w:val="9AFE7D6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nsid w:val="728771B0"/>
    <w:multiLevelType w:val="hybridMultilevel"/>
    <w:tmpl w:val="53CAEF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55B656B"/>
    <w:multiLevelType w:val="multilevel"/>
    <w:tmpl w:val="E7D6B014"/>
    <w:lvl w:ilvl="0">
      <w:start w:val="1"/>
      <w:numFmt w:val="bullet"/>
      <w:lvlText w:val=""/>
      <w:lvlJc w:val="left"/>
      <w:pPr>
        <w:tabs>
          <w:tab w:val="num" w:pos="928"/>
        </w:tabs>
        <w:ind w:left="928"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7CE236F1"/>
    <w:multiLevelType w:val="multilevel"/>
    <w:tmpl w:val="EEBC53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nsid w:val="7D004119"/>
    <w:multiLevelType w:val="multilevel"/>
    <w:tmpl w:val="52A6405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nsid w:val="7D66159E"/>
    <w:multiLevelType w:val="multilevel"/>
    <w:tmpl w:val="FBEC55A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3"/>
    <w:lvlOverride w:ilvl="0">
      <w:startOverride w:val="1"/>
    </w:lvlOverride>
    <w:lvlOverride w:ilvl="1"/>
    <w:lvlOverride w:ilvl="2"/>
    <w:lvlOverride w:ilvl="3"/>
    <w:lvlOverride w:ilvl="4"/>
    <w:lvlOverride w:ilvl="5"/>
    <w:lvlOverride w:ilvl="6"/>
    <w:lvlOverride w:ilvl="7"/>
    <w:lvlOverride w:ilvl="8"/>
  </w:num>
  <w:num w:numId="25">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lvlOverride w:ilvl="0"/>
    <w:lvlOverride w:ilvl="1">
      <w:startOverride w:val="1"/>
    </w:lvlOverride>
    <w:lvlOverride w:ilvl="2"/>
    <w:lvlOverride w:ilvl="3"/>
    <w:lvlOverride w:ilvl="4"/>
    <w:lvlOverride w:ilvl="5"/>
    <w:lvlOverride w:ilvl="6"/>
    <w:lvlOverride w:ilvl="7"/>
    <w:lvlOverride w:ilvl="8"/>
  </w:num>
  <w:num w:numId="27">
    <w:abstractNumId w:val="15"/>
  </w:num>
  <w:num w:numId="28">
    <w:abstractNumId w:val="18"/>
  </w:num>
  <w:num w:numId="29">
    <w:abstractNumId w:val="5"/>
  </w:num>
  <w:num w:numId="30">
    <w:abstractNumId w:val="27"/>
  </w:num>
  <w:num w:numId="31">
    <w:abstractNumId w:val="10"/>
  </w:num>
  <w:num w:numId="32">
    <w:abstractNumId w:val="11"/>
  </w:num>
  <w:num w:numId="33">
    <w:abstractNumId w:val="19"/>
  </w:num>
  <w:num w:numId="34">
    <w:abstractNumId w:val="34"/>
  </w:num>
  <w:num w:numId="35">
    <w:abstractNumId w:val="20"/>
  </w:num>
  <w:num w:numId="36">
    <w:abstractNumId w:val="23"/>
  </w:num>
  <w:num w:numId="37">
    <w:abstractNumId w:val="30"/>
  </w:num>
  <w:num w:numId="38">
    <w:abstractNumId w:val="12"/>
  </w:num>
  <w:num w:numId="39">
    <w:abstractNumId w:val="29"/>
  </w:num>
  <w:num w:numId="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2"/>
  </w:compat>
  <w:rsids>
    <w:rsidRoot w:val="00086C09"/>
    <w:rsid w:val="00001C91"/>
    <w:rsid w:val="00004BE2"/>
    <w:rsid w:val="000121BB"/>
    <w:rsid w:val="00012452"/>
    <w:rsid w:val="000168EA"/>
    <w:rsid w:val="000333E3"/>
    <w:rsid w:val="000340C6"/>
    <w:rsid w:val="000444E0"/>
    <w:rsid w:val="00044E31"/>
    <w:rsid w:val="0004525F"/>
    <w:rsid w:val="000458A0"/>
    <w:rsid w:val="000524F3"/>
    <w:rsid w:val="00057115"/>
    <w:rsid w:val="00060D52"/>
    <w:rsid w:val="000638D9"/>
    <w:rsid w:val="00072D68"/>
    <w:rsid w:val="00074E10"/>
    <w:rsid w:val="000771B1"/>
    <w:rsid w:val="00086C09"/>
    <w:rsid w:val="00086F4E"/>
    <w:rsid w:val="00092646"/>
    <w:rsid w:val="00093F52"/>
    <w:rsid w:val="000953D1"/>
    <w:rsid w:val="000956BA"/>
    <w:rsid w:val="000B06CF"/>
    <w:rsid w:val="000B0E7C"/>
    <w:rsid w:val="000B5BC2"/>
    <w:rsid w:val="000C2E39"/>
    <w:rsid w:val="000D0C67"/>
    <w:rsid w:val="000D1F5B"/>
    <w:rsid w:val="000D2971"/>
    <w:rsid w:val="000D2A34"/>
    <w:rsid w:val="000E68FB"/>
    <w:rsid w:val="001003A6"/>
    <w:rsid w:val="00100B3A"/>
    <w:rsid w:val="0010205F"/>
    <w:rsid w:val="001137B2"/>
    <w:rsid w:val="00124FE0"/>
    <w:rsid w:val="00145F15"/>
    <w:rsid w:val="00147DAE"/>
    <w:rsid w:val="00154E47"/>
    <w:rsid w:val="001560BB"/>
    <w:rsid w:val="001702A3"/>
    <w:rsid w:val="001930B4"/>
    <w:rsid w:val="00196226"/>
    <w:rsid w:val="001A0661"/>
    <w:rsid w:val="001A47B9"/>
    <w:rsid w:val="001B1480"/>
    <w:rsid w:val="001B57F6"/>
    <w:rsid w:val="001C666B"/>
    <w:rsid w:val="001D025A"/>
    <w:rsid w:val="001E1D5B"/>
    <w:rsid w:val="001E2484"/>
    <w:rsid w:val="001E2B91"/>
    <w:rsid w:val="001F42E1"/>
    <w:rsid w:val="0022291A"/>
    <w:rsid w:val="00224C9D"/>
    <w:rsid w:val="002300E0"/>
    <w:rsid w:val="002301F5"/>
    <w:rsid w:val="002350F5"/>
    <w:rsid w:val="00236332"/>
    <w:rsid w:val="00246A0C"/>
    <w:rsid w:val="00253814"/>
    <w:rsid w:val="00257A24"/>
    <w:rsid w:val="00270997"/>
    <w:rsid w:val="002732B0"/>
    <w:rsid w:val="0027398C"/>
    <w:rsid w:val="00274986"/>
    <w:rsid w:val="00275CF7"/>
    <w:rsid w:val="0029005F"/>
    <w:rsid w:val="00291FF7"/>
    <w:rsid w:val="00292310"/>
    <w:rsid w:val="002A0859"/>
    <w:rsid w:val="002A51BE"/>
    <w:rsid w:val="002C426D"/>
    <w:rsid w:val="002C6514"/>
    <w:rsid w:val="002D3843"/>
    <w:rsid w:val="002E7D9A"/>
    <w:rsid w:val="002F2193"/>
    <w:rsid w:val="003012C9"/>
    <w:rsid w:val="0030546E"/>
    <w:rsid w:val="00313649"/>
    <w:rsid w:val="00317185"/>
    <w:rsid w:val="00317C4D"/>
    <w:rsid w:val="00320CF5"/>
    <w:rsid w:val="0033418C"/>
    <w:rsid w:val="003377A4"/>
    <w:rsid w:val="003563B2"/>
    <w:rsid w:val="00361A6F"/>
    <w:rsid w:val="00362F62"/>
    <w:rsid w:val="00364F5F"/>
    <w:rsid w:val="00367A4A"/>
    <w:rsid w:val="00374BBA"/>
    <w:rsid w:val="0038106B"/>
    <w:rsid w:val="00393AC2"/>
    <w:rsid w:val="00395B43"/>
    <w:rsid w:val="003A0F02"/>
    <w:rsid w:val="003A2520"/>
    <w:rsid w:val="003B0BC0"/>
    <w:rsid w:val="003B2C21"/>
    <w:rsid w:val="003C3149"/>
    <w:rsid w:val="003C373D"/>
    <w:rsid w:val="003E1619"/>
    <w:rsid w:val="003F4DC8"/>
    <w:rsid w:val="0040227C"/>
    <w:rsid w:val="00402B03"/>
    <w:rsid w:val="004063DE"/>
    <w:rsid w:val="00412EB5"/>
    <w:rsid w:val="00415C23"/>
    <w:rsid w:val="0042183D"/>
    <w:rsid w:val="00423DDF"/>
    <w:rsid w:val="00440A38"/>
    <w:rsid w:val="00473B23"/>
    <w:rsid w:val="004869D4"/>
    <w:rsid w:val="00486D9A"/>
    <w:rsid w:val="00493AD6"/>
    <w:rsid w:val="00496413"/>
    <w:rsid w:val="00496534"/>
    <w:rsid w:val="004A6EB2"/>
    <w:rsid w:val="004B1DF9"/>
    <w:rsid w:val="004B4238"/>
    <w:rsid w:val="004C1865"/>
    <w:rsid w:val="004C1C93"/>
    <w:rsid w:val="004C2815"/>
    <w:rsid w:val="004C6013"/>
    <w:rsid w:val="004E0D61"/>
    <w:rsid w:val="004E5D23"/>
    <w:rsid w:val="004F07F3"/>
    <w:rsid w:val="004F57B0"/>
    <w:rsid w:val="005044AE"/>
    <w:rsid w:val="00512623"/>
    <w:rsid w:val="00512D7F"/>
    <w:rsid w:val="005145BF"/>
    <w:rsid w:val="00514D56"/>
    <w:rsid w:val="00523118"/>
    <w:rsid w:val="00526A13"/>
    <w:rsid w:val="00533202"/>
    <w:rsid w:val="005440E0"/>
    <w:rsid w:val="00544D03"/>
    <w:rsid w:val="00557826"/>
    <w:rsid w:val="00562FDD"/>
    <w:rsid w:val="00573A70"/>
    <w:rsid w:val="00581D9B"/>
    <w:rsid w:val="005875DA"/>
    <w:rsid w:val="00597F82"/>
    <w:rsid w:val="005A3B66"/>
    <w:rsid w:val="005B343A"/>
    <w:rsid w:val="005C0B55"/>
    <w:rsid w:val="005C0C07"/>
    <w:rsid w:val="005C1A7A"/>
    <w:rsid w:val="005C56D3"/>
    <w:rsid w:val="005D6432"/>
    <w:rsid w:val="005F1F26"/>
    <w:rsid w:val="005F3EDD"/>
    <w:rsid w:val="005F5044"/>
    <w:rsid w:val="006033CD"/>
    <w:rsid w:val="006070B3"/>
    <w:rsid w:val="00621CAB"/>
    <w:rsid w:val="006302BC"/>
    <w:rsid w:val="00651FC6"/>
    <w:rsid w:val="00653307"/>
    <w:rsid w:val="00667BE4"/>
    <w:rsid w:val="006701F5"/>
    <w:rsid w:val="00681DC1"/>
    <w:rsid w:val="006B37C5"/>
    <w:rsid w:val="006F629C"/>
    <w:rsid w:val="00702827"/>
    <w:rsid w:val="00704B61"/>
    <w:rsid w:val="00710B65"/>
    <w:rsid w:val="007335F0"/>
    <w:rsid w:val="00742EFC"/>
    <w:rsid w:val="00745935"/>
    <w:rsid w:val="00751489"/>
    <w:rsid w:val="0076448A"/>
    <w:rsid w:val="007841A5"/>
    <w:rsid w:val="00796CD2"/>
    <w:rsid w:val="00797212"/>
    <w:rsid w:val="007A197E"/>
    <w:rsid w:val="007A2EDB"/>
    <w:rsid w:val="007A334B"/>
    <w:rsid w:val="007A43B6"/>
    <w:rsid w:val="007B44DA"/>
    <w:rsid w:val="007B4ABE"/>
    <w:rsid w:val="007C0EED"/>
    <w:rsid w:val="007D2867"/>
    <w:rsid w:val="007E3F4A"/>
    <w:rsid w:val="007E450D"/>
    <w:rsid w:val="007F46AD"/>
    <w:rsid w:val="00804227"/>
    <w:rsid w:val="008155F0"/>
    <w:rsid w:val="00822F00"/>
    <w:rsid w:val="00823437"/>
    <w:rsid w:val="0083492D"/>
    <w:rsid w:val="00842310"/>
    <w:rsid w:val="00846BE3"/>
    <w:rsid w:val="00852ABA"/>
    <w:rsid w:val="00871DC7"/>
    <w:rsid w:val="00876500"/>
    <w:rsid w:val="00876907"/>
    <w:rsid w:val="00881444"/>
    <w:rsid w:val="008825C1"/>
    <w:rsid w:val="00893D14"/>
    <w:rsid w:val="008954FB"/>
    <w:rsid w:val="008964C1"/>
    <w:rsid w:val="00896502"/>
    <w:rsid w:val="008A61F7"/>
    <w:rsid w:val="008A67CE"/>
    <w:rsid w:val="008A77BF"/>
    <w:rsid w:val="008A7D6B"/>
    <w:rsid w:val="008B14C9"/>
    <w:rsid w:val="008B3802"/>
    <w:rsid w:val="008D0B46"/>
    <w:rsid w:val="008D1A35"/>
    <w:rsid w:val="008D46C2"/>
    <w:rsid w:val="008D7F9E"/>
    <w:rsid w:val="008E41EF"/>
    <w:rsid w:val="008E6E38"/>
    <w:rsid w:val="0092048E"/>
    <w:rsid w:val="00920B79"/>
    <w:rsid w:val="00934C51"/>
    <w:rsid w:val="00943D7B"/>
    <w:rsid w:val="00954846"/>
    <w:rsid w:val="0095561C"/>
    <w:rsid w:val="009619EA"/>
    <w:rsid w:val="0096476B"/>
    <w:rsid w:val="00967A8A"/>
    <w:rsid w:val="00982C7A"/>
    <w:rsid w:val="00984727"/>
    <w:rsid w:val="00991826"/>
    <w:rsid w:val="009A227A"/>
    <w:rsid w:val="009A621D"/>
    <w:rsid w:val="009B74B4"/>
    <w:rsid w:val="009E126E"/>
    <w:rsid w:val="009E5A7C"/>
    <w:rsid w:val="009F0D2A"/>
    <w:rsid w:val="009F4DA8"/>
    <w:rsid w:val="009F7516"/>
    <w:rsid w:val="00A069A4"/>
    <w:rsid w:val="00A165EB"/>
    <w:rsid w:val="00A17807"/>
    <w:rsid w:val="00A23DD9"/>
    <w:rsid w:val="00A53D39"/>
    <w:rsid w:val="00A62CD1"/>
    <w:rsid w:val="00A7124F"/>
    <w:rsid w:val="00A715F6"/>
    <w:rsid w:val="00A76F68"/>
    <w:rsid w:val="00A90640"/>
    <w:rsid w:val="00A92ACD"/>
    <w:rsid w:val="00A92F86"/>
    <w:rsid w:val="00A96688"/>
    <w:rsid w:val="00AA7028"/>
    <w:rsid w:val="00AC58CD"/>
    <w:rsid w:val="00AD61F6"/>
    <w:rsid w:val="00AF433B"/>
    <w:rsid w:val="00AF6139"/>
    <w:rsid w:val="00B05B31"/>
    <w:rsid w:val="00B0782B"/>
    <w:rsid w:val="00B27590"/>
    <w:rsid w:val="00B2784A"/>
    <w:rsid w:val="00B32FFF"/>
    <w:rsid w:val="00B34369"/>
    <w:rsid w:val="00B6190C"/>
    <w:rsid w:val="00B7170A"/>
    <w:rsid w:val="00B82F87"/>
    <w:rsid w:val="00B94156"/>
    <w:rsid w:val="00B97F85"/>
    <w:rsid w:val="00BC2EBE"/>
    <w:rsid w:val="00BC5BD4"/>
    <w:rsid w:val="00BD18A6"/>
    <w:rsid w:val="00BD1C18"/>
    <w:rsid w:val="00BD384C"/>
    <w:rsid w:val="00BE0154"/>
    <w:rsid w:val="00BE19C8"/>
    <w:rsid w:val="00BE60D8"/>
    <w:rsid w:val="00BF219E"/>
    <w:rsid w:val="00BF45AD"/>
    <w:rsid w:val="00C06E21"/>
    <w:rsid w:val="00C10832"/>
    <w:rsid w:val="00C23581"/>
    <w:rsid w:val="00C37A8B"/>
    <w:rsid w:val="00C55796"/>
    <w:rsid w:val="00C727DC"/>
    <w:rsid w:val="00C81D21"/>
    <w:rsid w:val="00CC0FC7"/>
    <w:rsid w:val="00CD02D7"/>
    <w:rsid w:val="00CD2728"/>
    <w:rsid w:val="00CE5150"/>
    <w:rsid w:val="00CE7E12"/>
    <w:rsid w:val="00D07EC2"/>
    <w:rsid w:val="00D10084"/>
    <w:rsid w:val="00D210A2"/>
    <w:rsid w:val="00D23155"/>
    <w:rsid w:val="00D2443B"/>
    <w:rsid w:val="00D2676A"/>
    <w:rsid w:val="00D31384"/>
    <w:rsid w:val="00D3374A"/>
    <w:rsid w:val="00D40C1B"/>
    <w:rsid w:val="00D42AD5"/>
    <w:rsid w:val="00D4541B"/>
    <w:rsid w:val="00D90386"/>
    <w:rsid w:val="00DA11EE"/>
    <w:rsid w:val="00DA7E22"/>
    <w:rsid w:val="00DB2FBE"/>
    <w:rsid w:val="00DD7685"/>
    <w:rsid w:val="00DE05D9"/>
    <w:rsid w:val="00DE2589"/>
    <w:rsid w:val="00DF2B01"/>
    <w:rsid w:val="00DF5320"/>
    <w:rsid w:val="00DF58F2"/>
    <w:rsid w:val="00E007D1"/>
    <w:rsid w:val="00E07009"/>
    <w:rsid w:val="00E105BF"/>
    <w:rsid w:val="00E30BBE"/>
    <w:rsid w:val="00E30C8D"/>
    <w:rsid w:val="00E30DDB"/>
    <w:rsid w:val="00E36242"/>
    <w:rsid w:val="00E4441B"/>
    <w:rsid w:val="00E5101C"/>
    <w:rsid w:val="00E52A88"/>
    <w:rsid w:val="00E52AAC"/>
    <w:rsid w:val="00E870EA"/>
    <w:rsid w:val="00E95F6F"/>
    <w:rsid w:val="00EA53C2"/>
    <w:rsid w:val="00EA583D"/>
    <w:rsid w:val="00EA6C2F"/>
    <w:rsid w:val="00EA6DDD"/>
    <w:rsid w:val="00EB5A7D"/>
    <w:rsid w:val="00EC1C95"/>
    <w:rsid w:val="00EC59D1"/>
    <w:rsid w:val="00ED0E63"/>
    <w:rsid w:val="00ED36FE"/>
    <w:rsid w:val="00ED6F42"/>
    <w:rsid w:val="00EE3D82"/>
    <w:rsid w:val="00EE45AE"/>
    <w:rsid w:val="00EE4E16"/>
    <w:rsid w:val="00EF072D"/>
    <w:rsid w:val="00EF571F"/>
    <w:rsid w:val="00F06B88"/>
    <w:rsid w:val="00F079C4"/>
    <w:rsid w:val="00F10748"/>
    <w:rsid w:val="00F21902"/>
    <w:rsid w:val="00F3401A"/>
    <w:rsid w:val="00F45EA3"/>
    <w:rsid w:val="00F46F95"/>
    <w:rsid w:val="00F51752"/>
    <w:rsid w:val="00F52BEE"/>
    <w:rsid w:val="00F73200"/>
    <w:rsid w:val="00F875E0"/>
    <w:rsid w:val="00F93AAB"/>
    <w:rsid w:val="00FB522B"/>
    <w:rsid w:val="00FB78C3"/>
    <w:rsid w:val="00FC1245"/>
    <w:rsid w:val="00FC6CA3"/>
    <w:rsid w:val="00FD234C"/>
    <w:rsid w:val="00FD356B"/>
    <w:rsid w:val="00FE1485"/>
    <w:rsid w:val="00FE2C4D"/>
    <w:rsid w:val="00FE476E"/>
    <w:rsid w:val="00FE55F7"/>
    <w:rsid w:val="00FF15EE"/>
    <w:rsid w:val="00FF7E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6C09"/>
    <w:rPr>
      <w:rFonts w:eastAsiaTheme="minorEastAsia"/>
      <w:sz w:val="24"/>
      <w:szCs w:val="24"/>
    </w:rPr>
  </w:style>
  <w:style w:type="paragraph" w:styleId="2">
    <w:name w:val="heading 2"/>
    <w:basedOn w:val="a"/>
    <w:link w:val="20"/>
    <w:uiPriority w:val="9"/>
    <w:qFormat/>
    <w:rsid w:val="00EF072D"/>
    <w:pPr>
      <w:spacing w:before="100" w:beforeAutospacing="1" w:after="100" w:afterAutospacing="1"/>
      <w:outlineLvl w:val="1"/>
    </w:pPr>
    <w:rPr>
      <w:b/>
      <w:bCs/>
      <w:sz w:val="36"/>
      <w:szCs w:val="36"/>
    </w:rPr>
  </w:style>
  <w:style w:type="paragraph" w:styleId="3">
    <w:name w:val="heading 3"/>
    <w:basedOn w:val="a"/>
    <w:link w:val="30"/>
    <w:uiPriority w:val="9"/>
    <w:qFormat/>
    <w:rsid w:val="00EF072D"/>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86C09"/>
    <w:pPr>
      <w:spacing w:before="100" w:beforeAutospacing="1" w:after="100" w:afterAutospacing="1"/>
    </w:pPr>
  </w:style>
  <w:style w:type="character" w:styleId="a4">
    <w:name w:val="Strong"/>
    <w:basedOn w:val="a0"/>
    <w:uiPriority w:val="22"/>
    <w:qFormat/>
    <w:rsid w:val="00086C09"/>
    <w:rPr>
      <w:b/>
      <w:bCs/>
    </w:rPr>
  </w:style>
  <w:style w:type="character" w:styleId="a5">
    <w:name w:val="Emphasis"/>
    <w:basedOn w:val="a0"/>
    <w:uiPriority w:val="20"/>
    <w:qFormat/>
    <w:rsid w:val="00086C09"/>
    <w:rPr>
      <w:i/>
      <w:iCs/>
    </w:rPr>
  </w:style>
  <w:style w:type="paragraph" w:customStyle="1" w:styleId="Standard">
    <w:name w:val="Standard"/>
    <w:rsid w:val="007A197E"/>
    <w:pPr>
      <w:suppressAutoHyphens/>
      <w:autoSpaceDN w:val="0"/>
      <w:textAlignment w:val="baseline"/>
    </w:pPr>
    <w:rPr>
      <w:rFonts w:eastAsia="Calibri"/>
      <w:kern w:val="3"/>
      <w:sz w:val="24"/>
      <w:szCs w:val="24"/>
    </w:rPr>
  </w:style>
  <w:style w:type="character" w:styleId="a6">
    <w:name w:val="Hyperlink"/>
    <w:basedOn w:val="a0"/>
    <w:uiPriority w:val="99"/>
    <w:unhideWhenUsed/>
    <w:rsid w:val="003E1619"/>
    <w:rPr>
      <w:color w:val="0000FF"/>
      <w:u w:val="single"/>
    </w:rPr>
  </w:style>
  <w:style w:type="paragraph" w:styleId="a7">
    <w:name w:val="header"/>
    <w:basedOn w:val="a"/>
    <w:link w:val="a8"/>
    <w:uiPriority w:val="99"/>
    <w:rsid w:val="00667BE4"/>
    <w:pPr>
      <w:widowControl w:val="0"/>
      <w:tabs>
        <w:tab w:val="center" w:pos="4677"/>
        <w:tab w:val="right" w:pos="9355"/>
      </w:tabs>
      <w:autoSpaceDE w:val="0"/>
      <w:autoSpaceDN w:val="0"/>
      <w:adjustRightInd w:val="0"/>
    </w:pPr>
    <w:rPr>
      <w:rFonts w:eastAsia="Times New Roman"/>
      <w:sz w:val="20"/>
      <w:szCs w:val="20"/>
    </w:rPr>
  </w:style>
  <w:style w:type="character" w:customStyle="1" w:styleId="a8">
    <w:name w:val="Верхний колонтитул Знак"/>
    <w:basedOn w:val="a0"/>
    <w:link w:val="a7"/>
    <w:uiPriority w:val="99"/>
    <w:rsid w:val="00667BE4"/>
  </w:style>
  <w:style w:type="paragraph" w:customStyle="1" w:styleId="ConsNormal">
    <w:name w:val="ConsNormal"/>
    <w:basedOn w:val="a"/>
    <w:link w:val="ConsNormal0"/>
    <w:qFormat/>
    <w:rsid w:val="001702A3"/>
    <w:pPr>
      <w:snapToGrid w:val="0"/>
      <w:ind w:firstLine="720"/>
    </w:pPr>
    <w:rPr>
      <w:rFonts w:ascii="Arial" w:eastAsia="Calibri" w:hAnsi="Arial" w:cs="Arial"/>
      <w:sz w:val="20"/>
      <w:szCs w:val="20"/>
    </w:rPr>
  </w:style>
  <w:style w:type="character" w:customStyle="1" w:styleId="ConsNormal0">
    <w:name w:val="ConsNormal Знак"/>
    <w:basedOn w:val="a0"/>
    <w:link w:val="ConsNormal"/>
    <w:locked/>
    <w:rsid w:val="001702A3"/>
    <w:rPr>
      <w:rFonts w:ascii="Arial" w:eastAsia="Calibri" w:hAnsi="Arial" w:cs="Arial"/>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a"/>
    <w:qFormat/>
    <w:rsid w:val="001702A3"/>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rsid w:val="001702A3"/>
    <w:rPr>
      <w:rFonts w:eastAsia="MS Mincho"/>
      <w:sz w:val="26"/>
      <w:szCs w:val="24"/>
    </w:rPr>
  </w:style>
  <w:style w:type="paragraph" w:customStyle="1" w:styleId="ConsPlusNormal">
    <w:name w:val="ConsPlusNormal"/>
    <w:link w:val="ConsPlusNormal0"/>
    <w:rsid w:val="001702A3"/>
    <w:pPr>
      <w:widowControl w:val="0"/>
      <w:autoSpaceDE w:val="0"/>
      <w:autoSpaceDN w:val="0"/>
      <w:adjustRightInd w:val="0"/>
      <w:ind w:firstLine="720"/>
    </w:pPr>
    <w:rPr>
      <w:rFonts w:ascii="Arial" w:hAnsi="Arial" w:cs="Arial"/>
    </w:rPr>
  </w:style>
  <w:style w:type="character" w:customStyle="1" w:styleId="ab">
    <w:name w:val="Дата Знак"/>
    <w:link w:val="ac"/>
    <w:locked/>
    <w:rsid w:val="001702A3"/>
    <w:rPr>
      <w:sz w:val="24"/>
    </w:rPr>
  </w:style>
  <w:style w:type="paragraph" w:styleId="ac">
    <w:name w:val="Date"/>
    <w:basedOn w:val="a"/>
    <w:next w:val="a"/>
    <w:link w:val="ab"/>
    <w:rsid w:val="001702A3"/>
    <w:pPr>
      <w:spacing w:after="60"/>
      <w:jc w:val="both"/>
    </w:pPr>
    <w:rPr>
      <w:rFonts w:eastAsia="Times New Roman"/>
      <w:szCs w:val="20"/>
    </w:rPr>
  </w:style>
  <w:style w:type="character" w:customStyle="1" w:styleId="1">
    <w:name w:val="Дата Знак1"/>
    <w:basedOn w:val="a0"/>
    <w:uiPriority w:val="99"/>
    <w:semiHidden/>
    <w:rsid w:val="001702A3"/>
    <w:rPr>
      <w:rFonts w:eastAsiaTheme="minorEastAsia"/>
      <w:sz w:val="24"/>
      <w:szCs w:val="24"/>
    </w:rPr>
  </w:style>
  <w:style w:type="character" w:customStyle="1" w:styleId="ad">
    <w:name w:val="Основной шрифт"/>
    <w:semiHidden/>
    <w:rsid w:val="001702A3"/>
  </w:style>
  <w:style w:type="character" w:styleId="ae">
    <w:name w:val="annotation reference"/>
    <w:basedOn w:val="a0"/>
    <w:uiPriority w:val="99"/>
    <w:semiHidden/>
    <w:unhideWhenUsed/>
    <w:rsid w:val="001702A3"/>
    <w:rPr>
      <w:sz w:val="16"/>
      <w:szCs w:val="16"/>
    </w:rPr>
  </w:style>
  <w:style w:type="paragraph" w:styleId="af">
    <w:name w:val="annotation text"/>
    <w:basedOn w:val="a"/>
    <w:link w:val="af0"/>
    <w:uiPriority w:val="99"/>
    <w:semiHidden/>
    <w:unhideWhenUsed/>
    <w:rsid w:val="001702A3"/>
    <w:pPr>
      <w:widowControl w:val="0"/>
      <w:autoSpaceDE w:val="0"/>
      <w:autoSpaceDN w:val="0"/>
      <w:adjustRightInd w:val="0"/>
    </w:pPr>
    <w:rPr>
      <w:rFonts w:eastAsia="Times New Roman"/>
      <w:sz w:val="20"/>
      <w:szCs w:val="20"/>
    </w:rPr>
  </w:style>
  <w:style w:type="character" w:customStyle="1" w:styleId="af0">
    <w:name w:val="Текст примечания Знак"/>
    <w:basedOn w:val="a0"/>
    <w:link w:val="af"/>
    <w:uiPriority w:val="99"/>
    <w:semiHidden/>
    <w:rsid w:val="001702A3"/>
  </w:style>
  <w:style w:type="paragraph" w:styleId="af1">
    <w:name w:val="Balloon Text"/>
    <w:basedOn w:val="a"/>
    <w:link w:val="af2"/>
    <w:uiPriority w:val="99"/>
    <w:semiHidden/>
    <w:unhideWhenUsed/>
    <w:rsid w:val="001702A3"/>
    <w:rPr>
      <w:rFonts w:ascii="Tahoma" w:hAnsi="Tahoma" w:cs="Tahoma"/>
      <w:sz w:val="16"/>
      <w:szCs w:val="16"/>
    </w:rPr>
  </w:style>
  <w:style w:type="character" w:customStyle="1" w:styleId="af2">
    <w:name w:val="Текст выноски Знак"/>
    <w:basedOn w:val="a0"/>
    <w:link w:val="af1"/>
    <w:uiPriority w:val="99"/>
    <w:semiHidden/>
    <w:rsid w:val="001702A3"/>
    <w:rPr>
      <w:rFonts w:ascii="Tahoma" w:eastAsiaTheme="minorEastAsia" w:hAnsi="Tahoma" w:cs="Tahoma"/>
      <w:sz w:val="16"/>
      <w:szCs w:val="16"/>
    </w:rPr>
  </w:style>
  <w:style w:type="character" w:customStyle="1" w:styleId="10">
    <w:name w:val="Основной текст1"/>
    <w:basedOn w:val="a0"/>
    <w:rsid w:val="00FE55F7"/>
    <w:rPr>
      <w:rFonts w:ascii="Times New Roman" w:eastAsia="Times New Roman" w:hAnsi="Times New Roman" w:cs="Times New Roman"/>
      <w:b w:val="0"/>
      <w:bCs w:val="0"/>
      <w:i w:val="0"/>
      <w:iCs w:val="0"/>
      <w:smallCaps w:val="0"/>
      <w:strike w:val="0"/>
      <w:spacing w:val="0"/>
      <w:sz w:val="19"/>
      <w:szCs w:val="19"/>
    </w:rPr>
  </w:style>
  <w:style w:type="paragraph" w:styleId="af3">
    <w:name w:val="List Paragraph"/>
    <w:aliases w:val="Маркер,название,List Paragraph,Абзац списка1,Абзац списка4,Bullet List,FooterText,numbered,SL_Абзац списка,List Paragraph1,Абзац списка3,f_Абзац 1,Bullet Number,Нумерованый список,lp1,ПАРАГРАФ,Абзац списка2,Абзац списка11,Paragraphe de list"/>
    <w:basedOn w:val="a"/>
    <w:link w:val="af4"/>
    <w:uiPriority w:val="34"/>
    <w:qFormat/>
    <w:rsid w:val="00FE55F7"/>
    <w:pPr>
      <w:ind w:left="720"/>
      <w:contextualSpacing/>
    </w:pPr>
  </w:style>
  <w:style w:type="paragraph" w:styleId="HTML">
    <w:name w:val="HTML Preformatted"/>
    <w:basedOn w:val="a"/>
    <w:link w:val="HTML0"/>
    <w:uiPriority w:val="99"/>
    <w:unhideWhenUsed/>
    <w:rsid w:val="00621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621CAB"/>
    <w:rPr>
      <w:rFonts w:ascii="Courier New" w:hAnsi="Courier New" w:cs="Courier New"/>
    </w:rPr>
  </w:style>
  <w:style w:type="character" w:customStyle="1" w:styleId="af4">
    <w:name w:val="Абзац списка Знак"/>
    <w:aliases w:val="Маркер Знак,название Знак,List Paragraph Знак,Абзац списка1 Знак,Абзац списка4 Знак,Bullet List Знак,FooterText Знак,numbered Знак,SL_Абзац списка Знак,List Paragraph1 Знак,Абзац списка3 Знак,f_Абзац 1 Знак,Bullet Number Знак,lp1 Знак"/>
    <w:basedOn w:val="a0"/>
    <w:link w:val="af3"/>
    <w:uiPriority w:val="34"/>
    <w:qFormat/>
    <w:locked/>
    <w:rsid w:val="00423DDF"/>
    <w:rPr>
      <w:rFonts w:eastAsiaTheme="minorEastAsia"/>
      <w:sz w:val="24"/>
      <w:szCs w:val="24"/>
    </w:rPr>
  </w:style>
  <w:style w:type="paragraph" w:styleId="af5">
    <w:name w:val="Body Text Indent"/>
    <w:basedOn w:val="a"/>
    <w:link w:val="af6"/>
    <w:uiPriority w:val="99"/>
    <w:semiHidden/>
    <w:unhideWhenUsed/>
    <w:rsid w:val="00AC58CD"/>
    <w:pPr>
      <w:spacing w:after="120"/>
      <w:ind w:left="283"/>
    </w:pPr>
  </w:style>
  <w:style w:type="character" w:customStyle="1" w:styleId="af6">
    <w:name w:val="Основной текст с отступом Знак"/>
    <w:basedOn w:val="a0"/>
    <w:link w:val="af5"/>
    <w:uiPriority w:val="99"/>
    <w:semiHidden/>
    <w:rsid w:val="00AC58CD"/>
    <w:rPr>
      <w:rFonts w:eastAsiaTheme="minorEastAsia"/>
      <w:sz w:val="24"/>
      <w:szCs w:val="24"/>
    </w:rPr>
  </w:style>
  <w:style w:type="character" w:customStyle="1" w:styleId="apple-style-span">
    <w:name w:val="apple-style-span"/>
    <w:basedOn w:val="a0"/>
    <w:rsid w:val="00AC58CD"/>
  </w:style>
  <w:style w:type="paragraph" w:customStyle="1" w:styleId="11">
    <w:name w:val="Обычный1"/>
    <w:rsid w:val="003A2520"/>
    <w:pPr>
      <w:ind w:firstLine="720"/>
      <w:jc w:val="both"/>
    </w:pPr>
    <w:rPr>
      <w:sz w:val="28"/>
    </w:rPr>
  </w:style>
  <w:style w:type="paragraph" w:customStyle="1" w:styleId="21">
    <w:name w:val="Обычный2"/>
    <w:rsid w:val="00004BE2"/>
    <w:pPr>
      <w:ind w:firstLine="720"/>
      <w:jc w:val="both"/>
    </w:pPr>
    <w:rPr>
      <w:sz w:val="28"/>
    </w:rPr>
  </w:style>
  <w:style w:type="character" w:customStyle="1" w:styleId="hps">
    <w:name w:val="hps"/>
    <w:rsid w:val="00EE4E16"/>
  </w:style>
  <w:style w:type="character" w:customStyle="1" w:styleId="shorttext">
    <w:name w:val="short_text"/>
    <w:rsid w:val="00EE4E16"/>
  </w:style>
  <w:style w:type="paragraph" w:styleId="22">
    <w:name w:val="Body Text 2"/>
    <w:basedOn w:val="a"/>
    <w:link w:val="23"/>
    <w:uiPriority w:val="99"/>
    <w:unhideWhenUsed/>
    <w:rsid w:val="003377A4"/>
    <w:pPr>
      <w:spacing w:after="120" w:line="480" w:lineRule="auto"/>
    </w:pPr>
  </w:style>
  <w:style w:type="character" w:customStyle="1" w:styleId="23">
    <w:name w:val="Основной текст 2 Знак"/>
    <w:basedOn w:val="a0"/>
    <w:link w:val="22"/>
    <w:uiPriority w:val="99"/>
    <w:rsid w:val="003377A4"/>
    <w:rPr>
      <w:rFonts w:eastAsiaTheme="minorEastAsia"/>
      <w:sz w:val="24"/>
      <w:szCs w:val="24"/>
    </w:rPr>
  </w:style>
  <w:style w:type="character" w:customStyle="1" w:styleId="ConsPlusNormal0">
    <w:name w:val="ConsPlusNormal Знак"/>
    <w:link w:val="ConsPlusNormal"/>
    <w:locked/>
    <w:rsid w:val="003377A4"/>
    <w:rPr>
      <w:rFonts w:ascii="Arial" w:hAnsi="Arial" w:cs="Arial"/>
    </w:rPr>
  </w:style>
  <w:style w:type="paragraph" w:customStyle="1" w:styleId="af7">
    <w:name w:val="Содержимое таблицы"/>
    <w:basedOn w:val="a"/>
    <w:rsid w:val="003377A4"/>
    <w:pPr>
      <w:widowControl w:val="0"/>
      <w:suppressLineNumbers/>
      <w:suppressAutoHyphens/>
    </w:pPr>
    <w:rPr>
      <w:rFonts w:eastAsia="Andale Sans UI"/>
      <w:kern w:val="1"/>
      <w:sz w:val="28"/>
      <w:szCs w:val="20"/>
      <w:lang w:val="en-GB"/>
    </w:rPr>
  </w:style>
  <w:style w:type="paragraph" w:customStyle="1" w:styleId="ConsNonformat">
    <w:name w:val="ConsNonformat"/>
    <w:link w:val="ConsNonformat0"/>
    <w:rsid w:val="00DF2B01"/>
    <w:pPr>
      <w:widowControl w:val="0"/>
      <w:autoSpaceDE w:val="0"/>
      <w:autoSpaceDN w:val="0"/>
      <w:adjustRightInd w:val="0"/>
    </w:pPr>
    <w:rPr>
      <w:rFonts w:ascii="Courier New" w:hAnsi="Courier New" w:cs="Courier New"/>
    </w:rPr>
  </w:style>
  <w:style w:type="character" w:customStyle="1" w:styleId="ConsNonformat0">
    <w:name w:val="ConsNonformat Знак"/>
    <w:link w:val="ConsNonformat"/>
    <w:rsid w:val="00DF2B01"/>
    <w:rPr>
      <w:rFonts w:ascii="Courier New" w:hAnsi="Courier New" w:cs="Courier New"/>
    </w:rPr>
  </w:style>
  <w:style w:type="paragraph" w:customStyle="1" w:styleId="af8">
    <w:name w:val="áû÷íûé"/>
    <w:uiPriority w:val="99"/>
    <w:rsid w:val="00DF2B01"/>
    <w:pPr>
      <w:overflowPunct w:val="0"/>
      <w:autoSpaceDE w:val="0"/>
      <w:autoSpaceDN w:val="0"/>
      <w:adjustRightInd w:val="0"/>
      <w:jc w:val="right"/>
      <w:textAlignment w:val="baseline"/>
    </w:pPr>
  </w:style>
  <w:style w:type="paragraph" w:styleId="af9">
    <w:name w:val="No Spacing"/>
    <w:basedOn w:val="a"/>
    <w:link w:val="afa"/>
    <w:qFormat/>
    <w:rsid w:val="00DF2B01"/>
    <w:rPr>
      <w:rFonts w:ascii="Calibri" w:eastAsia="Times New Roman" w:hAnsi="Calibri"/>
      <w:sz w:val="20"/>
      <w:szCs w:val="20"/>
      <w:lang w:val="en-US"/>
    </w:rPr>
  </w:style>
  <w:style w:type="character" w:customStyle="1" w:styleId="afa">
    <w:name w:val="Без интервала Знак"/>
    <w:link w:val="af9"/>
    <w:locked/>
    <w:rsid w:val="00DF2B01"/>
    <w:rPr>
      <w:rFonts w:ascii="Calibri" w:hAnsi="Calibri"/>
      <w:lang w:val="en-US"/>
    </w:rPr>
  </w:style>
  <w:style w:type="paragraph" w:customStyle="1" w:styleId="Textbody">
    <w:name w:val="Text body"/>
    <w:basedOn w:val="Standard"/>
    <w:rsid w:val="00DF2B01"/>
    <w:pPr>
      <w:spacing w:after="120"/>
    </w:pPr>
  </w:style>
  <w:style w:type="paragraph" w:styleId="24">
    <w:name w:val="List 2"/>
    <w:basedOn w:val="Standard"/>
    <w:uiPriority w:val="99"/>
    <w:rsid w:val="00DF2B01"/>
    <w:pPr>
      <w:spacing w:after="120"/>
      <w:ind w:left="566" w:hanging="283"/>
    </w:pPr>
    <w:rPr>
      <w:sz w:val="20"/>
      <w:szCs w:val="20"/>
    </w:rPr>
  </w:style>
  <w:style w:type="paragraph" w:customStyle="1" w:styleId="Textbodyindent">
    <w:name w:val="Text body indent"/>
    <w:basedOn w:val="Standard"/>
    <w:rsid w:val="00DF2B01"/>
    <w:pPr>
      <w:spacing w:after="200"/>
      <w:ind w:left="283" w:firstLine="720"/>
    </w:pPr>
    <w:rPr>
      <w:rFonts w:ascii="Calibri" w:hAnsi="Calibri"/>
      <w:sz w:val="28"/>
      <w:szCs w:val="22"/>
    </w:rPr>
  </w:style>
  <w:style w:type="paragraph" w:customStyle="1" w:styleId="ConsTitle">
    <w:name w:val="ConsTitle"/>
    <w:uiPriority w:val="99"/>
    <w:rsid w:val="00DF2B01"/>
    <w:pPr>
      <w:widowControl w:val="0"/>
      <w:suppressAutoHyphens/>
      <w:autoSpaceDN w:val="0"/>
      <w:textAlignment w:val="baseline"/>
    </w:pPr>
    <w:rPr>
      <w:rFonts w:ascii="Arial" w:eastAsia="Calibri" w:hAnsi="Arial"/>
      <w:b/>
      <w:kern w:val="3"/>
      <w:sz w:val="16"/>
    </w:rPr>
  </w:style>
  <w:style w:type="character" w:customStyle="1" w:styleId="4">
    <w:name w:val="Основной текст (4) + Не курсив"/>
    <w:rsid w:val="00DF2B01"/>
    <w:rPr>
      <w:i/>
      <w:iCs/>
      <w:sz w:val="27"/>
      <w:szCs w:val="27"/>
      <w:shd w:val="clear" w:color="auto" w:fill="FFFFFF"/>
    </w:rPr>
  </w:style>
  <w:style w:type="table" w:customStyle="1" w:styleId="TableStyle1">
    <w:name w:val="TableStyle1"/>
    <w:rsid w:val="0030546E"/>
    <w:rPr>
      <w:rFonts w:ascii="Arial" w:eastAsiaTheme="minorEastAsia" w:hAnsi="Arial" w:cstheme="minorBidi"/>
      <w:sz w:val="16"/>
      <w:szCs w:val="22"/>
    </w:rPr>
    <w:tblPr>
      <w:tblCellMar>
        <w:top w:w="0" w:type="dxa"/>
        <w:left w:w="0" w:type="dxa"/>
        <w:bottom w:w="0" w:type="dxa"/>
        <w:right w:w="0" w:type="dxa"/>
      </w:tblCellMar>
    </w:tblPr>
  </w:style>
  <w:style w:type="table" w:styleId="afb">
    <w:name w:val="Table Grid"/>
    <w:basedOn w:val="a1"/>
    <w:uiPriority w:val="59"/>
    <w:rsid w:val="00B7170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EF072D"/>
    <w:rPr>
      <w:rFonts w:eastAsiaTheme="minorEastAsia"/>
      <w:b/>
      <w:bCs/>
      <w:sz w:val="36"/>
      <w:szCs w:val="36"/>
    </w:rPr>
  </w:style>
  <w:style w:type="character" w:customStyle="1" w:styleId="30">
    <w:name w:val="Заголовок 3 Знак"/>
    <w:basedOn w:val="a0"/>
    <w:link w:val="3"/>
    <w:uiPriority w:val="9"/>
    <w:rsid w:val="00EF072D"/>
    <w:rPr>
      <w:rFonts w:eastAsiaTheme="minorEastAsia"/>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Date"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6C09"/>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86C09"/>
    <w:pPr>
      <w:spacing w:before="100" w:beforeAutospacing="1" w:after="100" w:afterAutospacing="1"/>
    </w:pPr>
  </w:style>
  <w:style w:type="character" w:styleId="a4">
    <w:name w:val="Strong"/>
    <w:basedOn w:val="a0"/>
    <w:qFormat/>
    <w:rsid w:val="00086C09"/>
    <w:rPr>
      <w:b/>
      <w:bCs/>
    </w:rPr>
  </w:style>
  <w:style w:type="character" w:styleId="a5">
    <w:name w:val="Emphasis"/>
    <w:basedOn w:val="a0"/>
    <w:uiPriority w:val="20"/>
    <w:qFormat/>
    <w:rsid w:val="00086C09"/>
    <w:rPr>
      <w:i/>
      <w:iCs/>
    </w:rPr>
  </w:style>
  <w:style w:type="paragraph" w:customStyle="1" w:styleId="Standard">
    <w:name w:val="Standard"/>
    <w:rsid w:val="007A197E"/>
    <w:pPr>
      <w:suppressAutoHyphens/>
      <w:autoSpaceDN w:val="0"/>
      <w:textAlignment w:val="baseline"/>
    </w:pPr>
    <w:rPr>
      <w:rFonts w:eastAsia="Calibri"/>
      <w:kern w:val="3"/>
      <w:sz w:val="24"/>
      <w:szCs w:val="24"/>
    </w:rPr>
  </w:style>
  <w:style w:type="character" w:styleId="a6">
    <w:name w:val="Hyperlink"/>
    <w:basedOn w:val="a0"/>
    <w:uiPriority w:val="99"/>
    <w:unhideWhenUsed/>
    <w:rsid w:val="003E1619"/>
    <w:rPr>
      <w:color w:val="0000FF"/>
      <w:u w:val="single"/>
    </w:rPr>
  </w:style>
  <w:style w:type="paragraph" w:styleId="a7">
    <w:name w:val="header"/>
    <w:basedOn w:val="a"/>
    <w:link w:val="a8"/>
    <w:uiPriority w:val="99"/>
    <w:rsid w:val="00667BE4"/>
    <w:pPr>
      <w:widowControl w:val="0"/>
      <w:tabs>
        <w:tab w:val="center" w:pos="4677"/>
        <w:tab w:val="right" w:pos="9355"/>
      </w:tabs>
      <w:autoSpaceDE w:val="0"/>
      <w:autoSpaceDN w:val="0"/>
      <w:adjustRightInd w:val="0"/>
    </w:pPr>
    <w:rPr>
      <w:rFonts w:eastAsia="Times New Roman"/>
      <w:sz w:val="20"/>
      <w:szCs w:val="20"/>
    </w:rPr>
  </w:style>
  <w:style w:type="character" w:customStyle="1" w:styleId="a8">
    <w:name w:val="Верхний колонтитул Знак"/>
    <w:basedOn w:val="a0"/>
    <w:link w:val="a7"/>
    <w:uiPriority w:val="99"/>
    <w:rsid w:val="00667BE4"/>
  </w:style>
  <w:style w:type="paragraph" w:customStyle="1" w:styleId="ConsNormal">
    <w:name w:val="ConsNormal"/>
    <w:basedOn w:val="a"/>
    <w:link w:val="ConsNormal0"/>
    <w:qFormat/>
    <w:rsid w:val="001702A3"/>
    <w:pPr>
      <w:snapToGrid w:val="0"/>
      <w:ind w:firstLine="720"/>
    </w:pPr>
    <w:rPr>
      <w:rFonts w:ascii="Arial" w:eastAsia="Calibri" w:hAnsi="Arial" w:cs="Arial"/>
      <w:sz w:val="20"/>
      <w:szCs w:val="20"/>
    </w:rPr>
  </w:style>
  <w:style w:type="character" w:customStyle="1" w:styleId="ConsNormal0">
    <w:name w:val="ConsNormal Знак"/>
    <w:basedOn w:val="a0"/>
    <w:link w:val="ConsNormal"/>
    <w:locked/>
    <w:rsid w:val="001702A3"/>
    <w:rPr>
      <w:rFonts w:ascii="Arial" w:eastAsia="Calibri" w:hAnsi="Arial" w:cs="Arial"/>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a"/>
    <w:qFormat/>
    <w:rsid w:val="001702A3"/>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rsid w:val="001702A3"/>
    <w:rPr>
      <w:rFonts w:eastAsia="MS Mincho"/>
      <w:sz w:val="26"/>
      <w:szCs w:val="24"/>
    </w:rPr>
  </w:style>
  <w:style w:type="paragraph" w:customStyle="1" w:styleId="ConsPlusNormal">
    <w:name w:val="ConsPlusNormal"/>
    <w:link w:val="ConsPlusNormal0"/>
    <w:rsid w:val="001702A3"/>
    <w:pPr>
      <w:widowControl w:val="0"/>
      <w:autoSpaceDE w:val="0"/>
      <w:autoSpaceDN w:val="0"/>
      <w:adjustRightInd w:val="0"/>
      <w:ind w:firstLine="720"/>
    </w:pPr>
    <w:rPr>
      <w:rFonts w:ascii="Arial" w:hAnsi="Arial" w:cs="Arial"/>
    </w:rPr>
  </w:style>
  <w:style w:type="character" w:customStyle="1" w:styleId="ab">
    <w:name w:val="Дата Знак"/>
    <w:link w:val="ac"/>
    <w:locked/>
    <w:rsid w:val="001702A3"/>
    <w:rPr>
      <w:sz w:val="24"/>
    </w:rPr>
  </w:style>
  <w:style w:type="paragraph" w:styleId="ac">
    <w:name w:val="Date"/>
    <w:basedOn w:val="a"/>
    <w:next w:val="a"/>
    <w:link w:val="ab"/>
    <w:rsid w:val="001702A3"/>
    <w:pPr>
      <w:spacing w:after="60"/>
      <w:jc w:val="both"/>
    </w:pPr>
    <w:rPr>
      <w:rFonts w:eastAsia="Times New Roman"/>
      <w:szCs w:val="20"/>
    </w:rPr>
  </w:style>
  <w:style w:type="character" w:customStyle="1" w:styleId="1">
    <w:name w:val="Дата Знак1"/>
    <w:basedOn w:val="a0"/>
    <w:uiPriority w:val="99"/>
    <w:semiHidden/>
    <w:rsid w:val="001702A3"/>
    <w:rPr>
      <w:rFonts w:eastAsiaTheme="minorEastAsia"/>
      <w:sz w:val="24"/>
      <w:szCs w:val="24"/>
    </w:rPr>
  </w:style>
  <w:style w:type="character" w:customStyle="1" w:styleId="ad">
    <w:name w:val="Основной шрифт"/>
    <w:semiHidden/>
    <w:rsid w:val="001702A3"/>
  </w:style>
  <w:style w:type="character" w:styleId="ae">
    <w:name w:val="annotation reference"/>
    <w:basedOn w:val="a0"/>
    <w:uiPriority w:val="99"/>
    <w:semiHidden/>
    <w:unhideWhenUsed/>
    <w:rsid w:val="001702A3"/>
    <w:rPr>
      <w:sz w:val="16"/>
      <w:szCs w:val="16"/>
    </w:rPr>
  </w:style>
  <w:style w:type="paragraph" w:styleId="af">
    <w:name w:val="annotation text"/>
    <w:basedOn w:val="a"/>
    <w:link w:val="af0"/>
    <w:uiPriority w:val="99"/>
    <w:semiHidden/>
    <w:unhideWhenUsed/>
    <w:rsid w:val="001702A3"/>
    <w:pPr>
      <w:widowControl w:val="0"/>
      <w:autoSpaceDE w:val="0"/>
      <w:autoSpaceDN w:val="0"/>
      <w:adjustRightInd w:val="0"/>
    </w:pPr>
    <w:rPr>
      <w:rFonts w:eastAsia="Times New Roman"/>
      <w:sz w:val="20"/>
      <w:szCs w:val="20"/>
    </w:rPr>
  </w:style>
  <w:style w:type="character" w:customStyle="1" w:styleId="af0">
    <w:name w:val="Текст примечания Знак"/>
    <w:basedOn w:val="a0"/>
    <w:link w:val="af"/>
    <w:uiPriority w:val="99"/>
    <w:semiHidden/>
    <w:rsid w:val="001702A3"/>
  </w:style>
  <w:style w:type="paragraph" w:styleId="af1">
    <w:name w:val="Balloon Text"/>
    <w:basedOn w:val="a"/>
    <w:link w:val="af2"/>
    <w:uiPriority w:val="99"/>
    <w:semiHidden/>
    <w:unhideWhenUsed/>
    <w:rsid w:val="001702A3"/>
    <w:rPr>
      <w:rFonts w:ascii="Tahoma" w:hAnsi="Tahoma" w:cs="Tahoma"/>
      <w:sz w:val="16"/>
      <w:szCs w:val="16"/>
    </w:rPr>
  </w:style>
  <w:style w:type="character" w:customStyle="1" w:styleId="af2">
    <w:name w:val="Текст выноски Знак"/>
    <w:basedOn w:val="a0"/>
    <w:link w:val="af1"/>
    <w:uiPriority w:val="99"/>
    <w:semiHidden/>
    <w:rsid w:val="001702A3"/>
    <w:rPr>
      <w:rFonts w:ascii="Tahoma" w:eastAsiaTheme="minorEastAsia" w:hAnsi="Tahoma" w:cs="Tahoma"/>
      <w:sz w:val="16"/>
      <w:szCs w:val="16"/>
    </w:rPr>
  </w:style>
  <w:style w:type="character" w:customStyle="1" w:styleId="10">
    <w:name w:val="Основной текст1"/>
    <w:basedOn w:val="a0"/>
    <w:rsid w:val="00FE55F7"/>
    <w:rPr>
      <w:rFonts w:ascii="Times New Roman" w:eastAsia="Times New Roman" w:hAnsi="Times New Roman" w:cs="Times New Roman"/>
      <w:b w:val="0"/>
      <w:bCs w:val="0"/>
      <w:i w:val="0"/>
      <w:iCs w:val="0"/>
      <w:smallCaps w:val="0"/>
      <w:strike w:val="0"/>
      <w:spacing w:val="0"/>
      <w:sz w:val="19"/>
      <w:szCs w:val="19"/>
    </w:rPr>
  </w:style>
  <w:style w:type="paragraph" w:styleId="af3">
    <w:name w:val="List Paragraph"/>
    <w:aliases w:val="Маркер,название,List Paragraph,Абзац списка1,Абзац списка4,Bullet List,FooterText,numbered,SL_Абзац списка,List Paragraph1,Абзац списка3,f_Абзац 1,Bullet Number,Нумерованый список,lp1,ПАРАГРАФ,Абзац списка2,Абзац списка11,Paragraphe de list"/>
    <w:basedOn w:val="a"/>
    <w:link w:val="af4"/>
    <w:uiPriority w:val="34"/>
    <w:qFormat/>
    <w:rsid w:val="00FE55F7"/>
    <w:pPr>
      <w:ind w:left="720"/>
      <w:contextualSpacing/>
    </w:pPr>
  </w:style>
  <w:style w:type="paragraph" w:styleId="HTML">
    <w:name w:val="HTML Preformatted"/>
    <w:basedOn w:val="a"/>
    <w:link w:val="HTML0"/>
    <w:uiPriority w:val="99"/>
    <w:unhideWhenUsed/>
    <w:rsid w:val="00621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621CAB"/>
    <w:rPr>
      <w:rFonts w:ascii="Courier New" w:hAnsi="Courier New" w:cs="Courier New"/>
    </w:rPr>
  </w:style>
  <w:style w:type="character" w:customStyle="1" w:styleId="af4">
    <w:name w:val="Абзац списка Знак"/>
    <w:aliases w:val="Маркер Знак,название Знак,List Paragraph Знак,Абзац списка1 Знак,Абзац списка4 Знак,Bullet List Знак,FooterText Знак,numbered Знак,SL_Абзац списка Знак,List Paragraph1 Знак,Абзац списка3 Знак,f_Абзац 1 Знак,Bullet Number Знак,lp1 Знак"/>
    <w:basedOn w:val="a0"/>
    <w:link w:val="af3"/>
    <w:uiPriority w:val="34"/>
    <w:qFormat/>
    <w:locked/>
    <w:rsid w:val="00423DDF"/>
    <w:rPr>
      <w:rFonts w:eastAsiaTheme="minorEastAsia"/>
      <w:sz w:val="24"/>
      <w:szCs w:val="24"/>
    </w:rPr>
  </w:style>
  <w:style w:type="paragraph" w:styleId="af5">
    <w:name w:val="Body Text Indent"/>
    <w:basedOn w:val="a"/>
    <w:link w:val="af6"/>
    <w:uiPriority w:val="99"/>
    <w:semiHidden/>
    <w:unhideWhenUsed/>
    <w:rsid w:val="00AC58CD"/>
    <w:pPr>
      <w:spacing w:after="120"/>
      <w:ind w:left="283"/>
    </w:pPr>
  </w:style>
  <w:style w:type="character" w:customStyle="1" w:styleId="af6">
    <w:name w:val="Основной текст с отступом Знак"/>
    <w:basedOn w:val="a0"/>
    <w:link w:val="af5"/>
    <w:uiPriority w:val="99"/>
    <w:semiHidden/>
    <w:rsid w:val="00AC58CD"/>
    <w:rPr>
      <w:rFonts w:eastAsiaTheme="minorEastAsia"/>
      <w:sz w:val="24"/>
      <w:szCs w:val="24"/>
    </w:rPr>
  </w:style>
  <w:style w:type="character" w:customStyle="1" w:styleId="apple-style-span">
    <w:name w:val="apple-style-span"/>
    <w:basedOn w:val="a0"/>
    <w:rsid w:val="00AC58CD"/>
  </w:style>
  <w:style w:type="paragraph" w:customStyle="1" w:styleId="11">
    <w:name w:val="Обычный1"/>
    <w:rsid w:val="003A2520"/>
    <w:pPr>
      <w:ind w:firstLine="720"/>
      <w:jc w:val="both"/>
    </w:pPr>
    <w:rPr>
      <w:sz w:val="28"/>
    </w:rPr>
  </w:style>
  <w:style w:type="paragraph" w:customStyle="1" w:styleId="21">
    <w:name w:val="Обычный2"/>
    <w:rsid w:val="00004BE2"/>
    <w:pPr>
      <w:ind w:firstLine="720"/>
      <w:jc w:val="both"/>
    </w:pPr>
    <w:rPr>
      <w:sz w:val="28"/>
    </w:rPr>
  </w:style>
  <w:style w:type="character" w:customStyle="1" w:styleId="hps">
    <w:name w:val="hps"/>
    <w:rsid w:val="00EE4E16"/>
  </w:style>
  <w:style w:type="character" w:customStyle="1" w:styleId="shorttext">
    <w:name w:val="short_text"/>
    <w:rsid w:val="00EE4E16"/>
  </w:style>
  <w:style w:type="paragraph" w:styleId="22">
    <w:name w:val="Body Text 2"/>
    <w:basedOn w:val="a"/>
    <w:link w:val="23"/>
    <w:uiPriority w:val="99"/>
    <w:unhideWhenUsed/>
    <w:rsid w:val="003377A4"/>
    <w:pPr>
      <w:spacing w:after="120" w:line="480" w:lineRule="auto"/>
    </w:pPr>
  </w:style>
  <w:style w:type="character" w:customStyle="1" w:styleId="23">
    <w:name w:val="Основной текст 2 Знак"/>
    <w:basedOn w:val="a0"/>
    <w:link w:val="22"/>
    <w:uiPriority w:val="99"/>
    <w:rsid w:val="003377A4"/>
    <w:rPr>
      <w:rFonts w:eastAsiaTheme="minorEastAsia"/>
      <w:sz w:val="24"/>
      <w:szCs w:val="24"/>
    </w:rPr>
  </w:style>
  <w:style w:type="character" w:customStyle="1" w:styleId="ConsPlusNormal0">
    <w:name w:val="ConsPlusNormal Знак"/>
    <w:link w:val="ConsPlusNormal"/>
    <w:locked/>
    <w:rsid w:val="003377A4"/>
    <w:rPr>
      <w:rFonts w:ascii="Arial" w:hAnsi="Arial" w:cs="Arial"/>
    </w:rPr>
  </w:style>
  <w:style w:type="paragraph" w:customStyle="1" w:styleId="af7">
    <w:name w:val="Содержимое таблицы"/>
    <w:basedOn w:val="a"/>
    <w:rsid w:val="003377A4"/>
    <w:pPr>
      <w:widowControl w:val="0"/>
      <w:suppressLineNumbers/>
      <w:suppressAutoHyphens/>
    </w:pPr>
    <w:rPr>
      <w:rFonts w:eastAsia="Andale Sans UI"/>
      <w:kern w:val="1"/>
      <w:sz w:val="28"/>
      <w:szCs w:val="20"/>
      <w:lang w:val="en-GB"/>
    </w:rPr>
  </w:style>
  <w:style w:type="paragraph" w:customStyle="1" w:styleId="ConsNonformat">
    <w:name w:val="ConsNonformat"/>
    <w:link w:val="ConsNonformat0"/>
    <w:rsid w:val="00DF2B01"/>
    <w:pPr>
      <w:widowControl w:val="0"/>
      <w:autoSpaceDE w:val="0"/>
      <w:autoSpaceDN w:val="0"/>
      <w:adjustRightInd w:val="0"/>
    </w:pPr>
    <w:rPr>
      <w:rFonts w:ascii="Courier New" w:hAnsi="Courier New" w:cs="Courier New"/>
    </w:rPr>
  </w:style>
  <w:style w:type="character" w:customStyle="1" w:styleId="ConsNonformat0">
    <w:name w:val="ConsNonformat Знак"/>
    <w:link w:val="ConsNonformat"/>
    <w:rsid w:val="00DF2B01"/>
    <w:rPr>
      <w:rFonts w:ascii="Courier New" w:hAnsi="Courier New" w:cs="Courier New"/>
    </w:rPr>
  </w:style>
  <w:style w:type="paragraph" w:customStyle="1" w:styleId="af8">
    <w:name w:val="áû÷íûé"/>
    <w:uiPriority w:val="99"/>
    <w:rsid w:val="00DF2B01"/>
    <w:pPr>
      <w:overflowPunct w:val="0"/>
      <w:autoSpaceDE w:val="0"/>
      <w:autoSpaceDN w:val="0"/>
      <w:adjustRightInd w:val="0"/>
      <w:jc w:val="right"/>
      <w:textAlignment w:val="baseline"/>
    </w:pPr>
  </w:style>
  <w:style w:type="paragraph" w:styleId="af9">
    <w:name w:val="No Spacing"/>
    <w:basedOn w:val="a"/>
    <w:link w:val="afa"/>
    <w:qFormat/>
    <w:rsid w:val="00DF2B01"/>
    <w:rPr>
      <w:rFonts w:ascii="Calibri" w:eastAsia="Times New Roman" w:hAnsi="Calibri"/>
      <w:sz w:val="20"/>
      <w:szCs w:val="20"/>
      <w:lang w:val="en-US" w:eastAsia="x-none"/>
    </w:rPr>
  </w:style>
  <w:style w:type="character" w:customStyle="1" w:styleId="afa">
    <w:name w:val="Без интервала Знак"/>
    <w:link w:val="af9"/>
    <w:locked/>
    <w:rsid w:val="00DF2B01"/>
    <w:rPr>
      <w:rFonts w:ascii="Calibri" w:hAnsi="Calibri"/>
      <w:lang w:val="en-US" w:eastAsia="x-none"/>
    </w:rPr>
  </w:style>
  <w:style w:type="paragraph" w:customStyle="1" w:styleId="Textbody">
    <w:name w:val="Text body"/>
    <w:basedOn w:val="Standard"/>
    <w:rsid w:val="00DF2B01"/>
    <w:pPr>
      <w:spacing w:after="120"/>
    </w:pPr>
  </w:style>
  <w:style w:type="paragraph" w:styleId="24">
    <w:name w:val="List 2"/>
    <w:basedOn w:val="Standard"/>
    <w:uiPriority w:val="99"/>
    <w:rsid w:val="00DF2B01"/>
    <w:pPr>
      <w:spacing w:after="120"/>
      <w:ind w:left="566" w:hanging="283"/>
    </w:pPr>
    <w:rPr>
      <w:sz w:val="20"/>
      <w:szCs w:val="20"/>
    </w:rPr>
  </w:style>
  <w:style w:type="paragraph" w:customStyle="1" w:styleId="Textbodyindent">
    <w:name w:val="Text body indent"/>
    <w:basedOn w:val="Standard"/>
    <w:rsid w:val="00DF2B01"/>
    <w:pPr>
      <w:spacing w:after="200"/>
      <w:ind w:left="283" w:firstLine="720"/>
    </w:pPr>
    <w:rPr>
      <w:rFonts w:ascii="Calibri" w:hAnsi="Calibri"/>
      <w:sz w:val="28"/>
      <w:szCs w:val="22"/>
    </w:rPr>
  </w:style>
  <w:style w:type="paragraph" w:customStyle="1" w:styleId="ConsTitle">
    <w:name w:val="ConsTitle"/>
    <w:uiPriority w:val="99"/>
    <w:rsid w:val="00DF2B01"/>
    <w:pPr>
      <w:widowControl w:val="0"/>
      <w:suppressAutoHyphens/>
      <w:autoSpaceDN w:val="0"/>
      <w:textAlignment w:val="baseline"/>
    </w:pPr>
    <w:rPr>
      <w:rFonts w:ascii="Arial" w:eastAsia="Calibri" w:hAnsi="Arial"/>
      <w:b/>
      <w:kern w:val="3"/>
      <w:sz w:val="16"/>
    </w:rPr>
  </w:style>
  <w:style w:type="character" w:customStyle="1" w:styleId="4">
    <w:name w:val="Основной текст (4) + Не курсив"/>
    <w:rsid w:val="00DF2B01"/>
    <w:rPr>
      <w:i/>
      <w:iCs/>
      <w:sz w:val="27"/>
      <w:szCs w:val="27"/>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145490">
      <w:bodyDiv w:val="1"/>
      <w:marLeft w:val="0"/>
      <w:marRight w:val="0"/>
      <w:marTop w:val="0"/>
      <w:marBottom w:val="0"/>
      <w:divBdr>
        <w:top w:val="none" w:sz="0" w:space="0" w:color="auto"/>
        <w:left w:val="none" w:sz="0" w:space="0" w:color="auto"/>
        <w:bottom w:val="none" w:sz="0" w:space="0" w:color="auto"/>
        <w:right w:val="none" w:sz="0" w:space="0" w:color="auto"/>
      </w:divBdr>
    </w:div>
    <w:div w:id="169413478">
      <w:bodyDiv w:val="1"/>
      <w:marLeft w:val="0"/>
      <w:marRight w:val="0"/>
      <w:marTop w:val="0"/>
      <w:marBottom w:val="0"/>
      <w:divBdr>
        <w:top w:val="none" w:sz="0" w:space="0" w:color="auto"/>
        <w:left w:val="none" w:sz="0" w:space="0" w:color="auto"/>
        <w:bottom w:val="none" w:sz="0" w:space="0" w:color="auto"/>
        <w:right w:val="none" w:sz="0" w:space="0" w:color="auto"/>
      </w:divBdr>
    </w:div>
    <w:div w:id="242301348">
      <w:bodyDiv w:val="1"/>
      <w:marLeft w:val="0"/>
      <w:marRight w:val="0"/>
      <w:marTop w:val="0"/>
      <w:marBottom w:val="0"/>
      <w:divBdr>
        <w:top w:val="none" w:sz="0" w:space="0" w:color="auto"/>
        <w:left w:val="none" w:sz="0" w:space="0" w:color="auto"/>
        <w:bottom w:val="none" w:sz="0" w:space="0" w:color="auto"/>
        <w:right w:val="none" w:sz="0" w:space="0" w:color="auto"/>
      </w:divBdr>
    </w:div>
    <w:div w:id="284121281">
      <w:bodyDiv w:val="1"/>
      <w:marLeft w:val="0"/>
      <w:marRight w:val="0"/>
      <w:marTop w:val="0"/>
      <w:marBottom w:val="0"/>
      <w:divBdr>
        <w:top w:val="none" w:sz="0" w:space="0" w:color="auto"/>
        <w:left w:val="none" w:sz="0" w:space="0" w:color="auto"/>
        <w:bottom w:val="none" w:sz="0" w:space="0" w:color="auto"/>
        <w:right w:val="none" w:sz="0" w:space="0" w:color="auto"/>
      </w:divBdr>
    </w:div>
    <w:div w:id="322315084">
      <w:bodyDiv w:val="1"/>
      <w:marLeft w:val="0"/>
      <w:marRight w:val="0"/>
      <w:marTop w:val="0"/>
      <w:marBottom w:val="0"/>
      <w:divBdr>
        <w:top w:val="none" w:sz="0" w:space="0" w:color="auto"/>
        <w:left w:val="none" w:sz="0" w:space="0" w:color="auto"/>
        <w:bottom w:val="none" w:sz="0" w:space="0" w:color="auto"/>
        <w:right w:val="none" w:sz="0" w:space="0" w:color="auto"/>
      </w:divBdr>
    </w:div>
    <w:div w:id="324942064">
      <w:bodyDiv w:val="1"/>
      <w:marLeft w:val="0"/>
      <w:marRight w:val="0"/>
      <w:marTop w:val="0"/>
      <w:marBottom w:val="0"/>
      <w:divBdr>
        <w:top w:val="none" w:sz="0" w:space="0" w:color="auto"/>
        <w:left w:val="none" w:sz="0" w:space="0" w:color="auto"/>
        <w:bottom w:val="none" w:sz="0" w:space="0" w:color="auto"/>
        <w:right w:val="none" w:sz="0" w:space="0" w:color="auto"/>
      </w:divBdr>
    </w:div>
    <w:div w:id="359401256">
      <w:bodyDiv w:val="1"/>
      <w:marLeft w:val="0"/>
      <w:marRight w:val="0"/>
      <w:marTop w:val="0"/>
      <w:marBottom w:val="0"/>
      <w:divBdr>
        <w:top w:val="none" w:sz="0" w:space="0" w:color="auto"/>
        <w:left w:val="none" w:sz="0" w:space="0" w:color="auto"/>
        <w:bottom w:val="none" w:sz="0" w:space="0" w:color="auto"/>
        <w:right w:val="none" w:sz="0" w:space="0" w:color="auto"/>
      </w:divBdr>
    </w:div>
    <w:div w:id="385179507">
      <w:bodyDiv w:val="1"/>
      <w:marLeft w:val="0"/>
      <w:marRight w:val="0"/>
      <w:marTop w:val="0"/>
      <w:marBottom w:val="0"/>
      <w:divBdr>
        <w:top w:val="none" w:sz="0" w:space="0" w:color="auto"/>
        <w:left w:val="none" w:sz="0" w:space="0" w:color="auto"/>
        <w:bottom w:val="none" w:sz="0" w:space="0" w:color="auto"/>
        <w:right w:val="none" w:sz="0" w:space="0" w:color="auto"/>
      </w:divBdr>
    </w:div>
    <w:div w:id="449201357">
      <w:bodyDiv w:val="1"/>
      <w:marLeft w:val="0"/>
      <w:marRight w:val="0"/>
      <w:marTop w:val="0"/>
      <w:marBottom w:val="0"/>
      <w:divBdr>
        <w:top w:val="none" w:sz="0" w:space="0" w:color="auto"/>
        <w:left w:val="none" w:sz="0" w:space="0" w:color="auto"/>
        <w:bottom w:val="none" w:sz="0" w:space="0" w:color="auto"/>
        <w:right w:val="none" w:sz="0" w:space="0" w:color="auto"/>
      </w:divBdr>
    </w:div>
    <w:div w:id="506287031">
      <w:bodyDiv w:val="1"/>
      <w:marLeft w:val="0"/>
      <w:marRight w:val="0"/>
      <w:marTop w:val="0"/>
      <w:marBottom w:val="0"/>
      <w:divBdr>
        <w:top w:val="none" w:sz="0" w:space="0" w:color="auto"/>
        <w:left w:val="none" w:sz="0" w:space="0" w:color="auto"/>
        <w:bottom w:val="none" w:sz="0" w:space="0" w:color="auto"/>
        <w:right w:val="none" w:sz="0" w:space="0" w:color="auto"/>
      </w:divBdr>
    </w:div>
    <w:div w:id="530194847">
      <w:bodyDiv w:val="1"/>
      <w:marLeft w:val="0"/>
      <w:marRight w:val="0"/>
      <w:marTop w:val="0"/>
      <w:marBottom w:val="0"/>
      <w:divBdr>
        <w:top w:val="none" w:sz="0" w:space="0" w:color="auto"/>
        <w:left w:val="none" w:sz="0" w:space="0" w:color="auto"/>
        <w:bottom w:val="none" w:sz="0" w:space="0" w:color="auto"/>
        <w:right w:val="none" w:sz="0" w:space="0" w:color="auto"/>
      </w:divBdr>
    </w:div>
    <w:div w:id="541095979">
      <w:bodyDiv w:val="1"/>
      <w:marLeft w:val="0"/>
      <w:marRight w:val="0"/>
      <w:marTop w:val="0"/>
      <w:marBottom w:val="0"/>
      <w:divBdr>
        <w:top w:val="none" w:sz="0" w:space="0" w:color="auto"/>
        <w:left w:val="none" w:sz="0" w:space="0" w:color="auto"/>
        <w:bottom w:val="none" w:sz="0" w:space="0" w:color="auto"/>
        <w:right w:val="none" w:sz="0" w:space="0" w:color="auto"/>
      </w:divBdr>
    </w:div>
    <w:div w:id="543637513">
      <w:bodyDiv w:val="1"/>
      <w:marLeft w:val="0"/>
      <w:marRight w:val="0"/>
      <w:marTop w:val="0"/>
      <w:marBottom w:val="0"/>
      <w:divBdr>
        <w:top w:val="none" w:sz="0" w:space="0" w:color="auto"/>
        <w:left w:val="none" w:sz="0" w:space="0" w:color="auto"/>
        <w:bottom w:val="none" w:sz="0" w:space="0" w:color="auto"/>
        <w:right w:val="none" w:sz="0" w:space="0" w:color="auto"/>
      </w:divBdr>
    </w:div>
    <w:div w:id="572397960">
      <w:bodyDiv w:val="1"/>
      <w:marLeft w:val="0"/>
      <w:marRight w:val="0"/>
      <w:marTop w:val="0"/>
      <w:marBottom w:val="0"/>
      <w:divBdr>
        <w:top w:val="none" w:sz="0" w:space="0" w:color="auto"/>
        <w:left w:val="none" w:sz="0" w:space="0" w:color="auto"/>
        <w:bottom w:val="none" w:sz="0" w:space="0" w:color="auto"/>
        <w:right w:val="none" w:sz="0" w:space="0" w:color="auto"/>
      </w:divBdr>
    </w:div>
    <w:div w:id="666984607">
      <w:bodyDiv w:val="1"/>
      <w:marLeft w:val="0"/>
      <w:marRight w:val="0"/>
      <w:marTop w:val="0"/>
      <w:marBottom w:val="0"/>
      <w:divBdr>
        <w:top w:val="none" w:sz="0" w:space="0" w:color="auto"/>
        <w:left w:val="none" w:sz="0" w:space="0" w:color="auto"/>
        <w:bottom w:val="none" w:sz="0" w:space="0" w:color="auto"/>
        <w:right w:val="none" w:sz="0" w:space="0" w:color="auto"/>
      </w:divBdr>
      <w:divsChild>
        <w:div w:id="1390031887">
          <w:marLeft w:val="0"/>
          <w:marRight w:val="0"/>
          <w:marTop w:val="0"/>
          <w:marBottom w:val="0"/>
          <w:divBdr>
            <w:top w:val="none" w:sz="0" w:space="0" w:color="auto"/>
            <w:left w:val="none" w:sz="0" w:space="0" w:color="auto"/>
            <w:bottom w:val="none" w:sz="0" w:space="0" w:color="auto"/>
            <w:right w:val="none" w:sz="0" w:space="0" w:color="auto"/>
          </w:divBdr>
        </w:div>
      </w:divsChild>
    </w:div>
    <w:div w:id="733358395">
      <w:bodyDiv w:val="1"/>
      <w:marLeft w:val="0"/>
      <w:marRight w:val="0"/>
      <w:marTop w:val="0"/>
      <w:marBottom w:val="0"/>
      <w:divBdr>
        <w:top w:val="none" w:sz="0" w:space="0" w:color="auto"/>
        <w:left w:val="none" w:sz="0" w:space="0" w:color="auto"/>
        <w:bottom w:val="none" w:sz="0" w:space="0" w:color="auto"/>
        <w:right w:val="none" w:sz="0" w:space="0" w:color="auto"/>
      </w:divBdr>
    </w:div>
    <w:div w:id="804199016">
      <w:bodyDiv w:val="1"/>
      <w:marLeft w:val="0"/>
      <w:marRight w:val="0"/>
      <w:marTop w:val="0"/>
      <w:marBottom w:val="0"/>
      <w:divBdr>
        <w:top w:val="none" w:sz="0" w:space="0" w:color="auto"/>
        <w:left w:val="none" w:sz="0" w:space="0" w:color="auto"/>
        <w:bottom w:val="none" w:sz="0" w:space="0" w:color="auto"/>
        <w:right w:val="none" w:sz="0" w:space="0" w:color="auto"/>
      </w:divBdr>
    </w:div>
    <w:div w:id="933243668">
      <w:bodyDiv w:val="1"/>
      <w:marLeft w:val="0"/>
      <w:marRight w:val="0"/>
      <w:marTop w:val="0"/>
      <w:marBottom w:val="0"/>
      <w:divBdr>
        <w:top w:val="none" w:sz="0" w:space="0" w:color="auto"/>
        <w:left w:val="none" w:sz="0" w:space="0" w:color="auto"/>
        <w:bottom w:val="none" w:sz="0" w:space="0" w:color="auto"/>
        <w:right w:val="none" w:sz="0" w:space="0" w:color="auto"/>
      </w:divBdr>
    </w:div>
    <w:div w:id="986740476">
      <w:bodyDiv w:val="1"/>
      <w:marLeft w:val="0"/>
      <w:marRight w:val="0"/>
      <w:marTop w:val="0"/>
      <w:marBottom w:val="0"/>
      <w:divBdr>
        <w:top w:val="none" w:sz="0" w:space="0" w:color="auto"/>
        <w:left w:val="none" w:sz="0" w:space="0" w:color="auto"/>
        <w:bottom w:val="none" w:sz="0" w:space="0" w:color="auto"/>
        <w:right w:val="none" w:sz="0" w:space="0" w:color="auto"/>
      </w:divBdr>
    </w:div>
    <w:div w:id="1148742113">
      <w:bodyDiv w:val="1"/>
      <w:marLeft w:val="0"/>
      <w:marRight w:val="0"/>
      <w:marTop w:val="0"/>
      <w:marBottom w:val="0"/>
      <w:divBdr>
        <w:top w:val="none" w:sz="0" w:space="0" w:color="auto"/>
        <w:left w:val="none" w:sz="0" w:space="0" w:color="auto"/>
        <w:bottom w:val="none" w:sz="0" w:space="0" w:color="auto"/>
        <w:right w:val="none" w:sz="0" w:space="0" w:color="auto"/>
      </w:divBdr>
    </w:div>
    <w:div w:id="1206523549">
      <w:bodyDiv w:val="1"/>
      <w:marLeft w:val="0"/>
      <w:marRight w:val="0"/>
      <w:marTop w:val="0"/>
      <w:marBottom w:val="0"/>
      <w:divBdr>
        <w:top w:val="none" w:sz="0" w:space="0" w:color="auto"/>
        <w:left w:val="none" w:sz="0" w:space="0" w:color="auto"/>
        <w:bottom w:val="none" w:sz="0" w:space="0" w:color="auto"/>
        <w:right w:val="none" w:sz="0" w:space="0" w:color="auto"/>
      </w:divBdr>
    </w:div>
    <w:div w:id="1343317679">
      <w:bodyDiv w:val="1"/>
      <w:marLeft w:val="0"/>
      <w:marRight w:val="0"/>
      <w:marTop w:val="0"/>
      <w:marBottom w:val="0"/>
      <w:divBdr>
        <w:top w:val="none" w:sz="0" w:space="0" w:color="auto"/>
        <w:left w:val="none" w:sz="0" w:space="0" w:color="auto"/>
        <w:bottom w:val="none" w:sz="0" w:space="0" w:color="auto"/>
        <w:right w:val="none" w:sz="0" w:space="0" w:color="auto"/>
      </w:divBdr>
    </w:div>
    <w:div w:id="1373966423">
      <w:bodyDiv w:val="1"/>
      <w:marLeft w:val="0"/>
      <w:marRight w:val="0"/>
      <w:marTop w:val="0"/>
      <w:marBottom w:val="0"/>
      <w:divBdr>
        <w:top w:val="none" w:sz="0" w:space="0" w:color="auto"/>
        <w:left w:val="none" w:sz="0" w:space="0" w:color="auto"/>
        <w:bottom w:val="none" w:sz="0" w:space="0" w:color="auto"/>
        <w:right w:val="none" w:sz="0" w:space="0" w:color="auto"/>
      </w:divBdr>
    </w:div>
    <w:div w:id="1410229899">
      <w:bodyDiv w:val="1"/>
      <w:marLeft w:val="0"/>
      <w:marRight w:val="0"/>
      <w:marTop w:val="0"/>
      <w:marBottom w:val="0"/>
      <w:divBdr>
        <w:top w:val="none" w:sz="0" w:space="0" w:color="auto"/>
        <w:left w:val="none" w:sz="0" w:space="0" w:color="auto"/>
        <w:bottom w:val="none" w:sz="0" w:space="0" w:color="auto"/>
        <w:right w:val="none" w:sz="0" w:space="0" w:color="auto"/>
      </w:divBdr>
    </w:div>
    <w:div w:id="1560246586">
      <w:bodyDiv w:val="1"/>
      <w:marLeft w:val="0"/>
      <w:marRight w:val="0"/>
      <w:marTop w:val="0"/>
      <w:marBottom w:val="0"/>
      <w:divBdr>
        <w:top w:val="none" w:sz="0" w:space="0" w:color="auto"/>
        <w:left w:val="none" w:sz="0" w:space="0" w:color="auto"/>
        <w:bottom w:val="none" w:sz="0" w:space="0" w:color="auto"/>
        <w:right w:val="none" w:sz="0" w:space="0" w:color="auto"/>
      </w:divBdr>
    </w:div>
    <w:div w:id="1760714755">
      <w:bodyDiv w:val="1"/>
      <w:marLeft w:val="0"/>
      <w:marRight w:val="0"/>
      <w:marTop w:val="0"/>
      <w:marBottom w:val="0"/>
      <w:divBdr>
        <w:top w:val="none" w:sz="0" w:space="0" w:color="auto"/>
        <w:left w:val="none" w:sz="0" w:space="0" w:color="auto"/>
        <w:bottom w:val="none" w:sz="0" w:space="0" w:color="auto"/>
        <w:right w:val="none" w:sz="0" w:space="0" w:color="auto"/>
      </w:divBdr>
    </w:div>
    <w:div w:id="1768963734">
      <w:bodyDiv w:val="1"/>
      <w:marLeft w:val="0"/>
      <w:marRight w:val="0"/>
      <w:marTop w:val="0"/>
      <w:marBottom w:val="0"/>
      <w:divBdr>
        <w:top w:val="none" w:sz="0" w:space="0" w:color="auto"/>
        <w:left w:val="none" w:sz="0" w:space="0" w:color="auto"/>
        <w:bottom w:val="none" w:sz="0" w:space="0" w:color="auto"/>
        <w:right w:val="none" w:sz="0" w:space="0" w:color="auto"/>
      </w:divBdr>
    </w:div>
    <w:div w:id="1774865275">
      <w:bodyDiv w:val="1"/>
      <w:marLeft w:val="0"/>
      <w:marRight w:val="0"/>
      <w:marTop w:val="0"/>
      <w:marBottom w:val="0"/>
      <w:divBdr>
        <w:top w:val="none" w:sz="0" w:space="0" w:color="auto"/>
        <w:left w:val="none" w:sz="0" w:space="0" w:color="auto"/>
        <w:bottom w:val="none" w:sz="0" w:space="0" w:color="auto"/>
        <w:right w:val="none" w:sz="0" w:space="0" w:color="auto"/>
      </w:divBdr>
    </w:div>
    <w:div w:id="1829666050">
      <w:bodyDiv w:val="1"/>
      <w:marLeft w:val="0"/>
      <w:marRight w:val="0"/>
      <w:marTop w:val="0"/>
      <w:marBottom w:val="0"/>
      <w:divBdr>
        <w:top w:val="none" w:sz="0" w:space="0" w:color="auto"/>
        <w:left w:val="none" w:sz="0" w:space="0" w:color="auto"/>
        <w:bottom w:val="none" w:sz="0" w:space="0" w:color="auto"/>
        <w:right w:val="none" w:sz="0" w:space="0" w:color="auto"/>
      </w:divBdr>
    </w:div>
    <w:div w:id="1838032481">
      <w:bodyDiv w:val="1"/>
      <w:marLeft w:val="0"/>
      <w:marRight w:val="0"/>
      <w:marTop w:val="0"/>
      <w:marBottom w:val="0"/>
      <w:divBdr>
        <w:top w:val="none" w:sz="0" w:space="0" w:color="auto"/>
        <w:left w:val="none" w:sz="0" w:space="0" w:color="auto"/>
        <w:bottom w:val="none" w:sz="0" w:space="0" w:color="auto"/>
        <w:right w:val="none" w:sz="0" w:space="0" w:color="auto"/>
      </w:divBdr>
    </w:div>
    <w:div w:id="1891500391">
      <w:bodyDiv w:val="1"/>
      <w:marLeft w:val="0"/>
      <w:marRight w:val="0"/>
      <w:marTop w:val="0"/>
      <w:marBottom w:val="0"/>
      <w:divBdr>
        <w:top w:val="none" w:sz="0" w:space="0" w:color="auto"/>
        <w:left w:val="none" w:sz="0" w:space="0" w:color="auto"/>
        <w:bottom w:val="none" w:sz="0" w:space="0" w:color="auto"/>
        <w:right w:val="none" w:sz="0" w:space="0" w:color="auto"/>
      </w:divBdr>
    </w:div>
    <w:div w:id="1898667494">
      <w:bodyDiv w:val="1"/>
      <w:marLeft w:val="0"/>
      <w:marRight w:val="0"/>
      <w:marTop w:val="0"/>
      <w:marBottom w:val="0"/>
      <w:divBdr>
        <w:top w:val="none" w:sz="0" w:space="0" w:color="auto"/>
        <w:left w:val="none" w:sz="0" w:space="0" w:color="auto"/>
        <w:bottom w:val="none" w:sz="0" w:space="0" w:color="auto"/>
        <w:right w:val="none" w:sz="0" w:space="0" w:color="auto"/>
      </w:divBdr>
    </w:div>
    <w:div w:id="1912158251">
      <w:bodyDiv w:val="1"/>
      <w:marLeft w:val="0"/>
      <w:marRight w:val="0"/>
      <w:marTop w:val="0"/>
      <w:marBottom w:val="0"/>
      <w:divBdr>
        <w:top w:val="none" w:sz="0" w:space="0" w:color="auto"/>
        <w:left w:val="none" w:sz="0" w:space="0" w:color="auto"/>
        <w:bottom w:val="none" w:sz="0" w:space="0" w:color="auto"/>
        <w:right w:val="none" w:sz="0" w:space="0" w:color="auto"/>
      </w:divBdr>
    </w:div>
    <w:div w:id="2147233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bvyborg.ru/" TargetMode="External"/><Relationship Id="rId3" Type="http://schemas.openxmlformats.org/officeDocument/2006/relationships/styles" Target="styles.xml"/><Relationship Id="rId7" Type="http://schemas.openxmlformats.org/officeDocument/2006/relationships/hyperlink" Target="mailto:uzlovaja@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69711B-B86C-4294-BC46-641B78981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2380</TotalTime>
  <Pages>45</Pages>
  <Words>14911</Words>
  <Characters>84994</Characters>
  <Application>Microsoft Office Word</Application>
  <DocSecurity>0</DocSecurity>
  <Lines>708</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99706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RVI</cp:lastModifiedBy>
  <cp:revision>27</cp:revision>
  <dcterms:created xsi:type="dcterms:W3CDTF">2021-03-17T12:53:00Z</dcterms:created>
  <dcterms:modified xsi:type="dcterms:W3CDTF">2021-06-28T10:30:00Z</dcterms:modified>
</cp:coreProperties>
</file>