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A3"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p>
    <w:p w:rsidR="00086C09" w:rsidRPr="004A3951" w:rsidRDefault="00EA61A3" w:rsidP="00CA2D71">
      <w:pPr>
        <w:pStyle w:val="a3"/>
        <w:jc w:val="right"/>
        <w:rPr>
          <w:rStyle w:val="a4"/>
          <w:color w:val="000000"/>
          <w:sz w:val="20"/>
          <w:szCs w:val="20"/>
        </w:rPr>
      </w:pPr>
      <w:r w:rsidRPr="004A3951">
        <w:rPr>
          <w:rStyle w:val="a4"/>
          <w:color w:val="000000"/>
          <w:sz w:val="20"/>
          <w:szCs w:val="20"/>
        </w:rPr>
        <w:t>И.О.</w:t>
      </w:r>
      <w:r w:rsidR="004A3951" w:rsidRPr="004A3951">
        <w:rPr>
          <w:rStyle w:val="a4"/>
          <w:color w:val="000000"/>
          <w:sz w:val="20"/>
          <w:szCs w:val="20"/>
        </w:rPr>
        <w:t xml:space="preserve"> </w:t>
      </w:r>
      <w:r w:rsidR="006D4BB3" w:rsidRPr="004A3951">
        <w:rPr>
          <w:rStyle w:val="a4"/>
          <w:color w:val="000000"/>
          <w:sz w:val="20"/>
          <w:szCs w:val="20"/>
        </w:rPr>
        <w:t>Главн</w:t>
      </w:r>
      <w:r w:rsidRPr="004A3951">
        <w:rPr>
          <w:rStyle w:val="a4"/>
          <w:color w:val="000000"/>
          <w:sz w:val="20"/>
          <w:szCs w:val="20"/>
        </w:rPr>
        <w:t>ого</w:t>
      </w:r>
      <w:r w:rsidR="006D4BB3" w:rsidRPr="004A3951">
        <w:rPr>
          <w:rStyle w:val="a4"/>
          <w:color w:val="000000"/>
          <w:sz w:val="20"/>
          <w:szCs w:val="20"/>
        </w:rPr>
        <w:t xml:space="preserve"> </w:t>
      </w:r>
      <w:r w:rsidR="00337966" w:rsidRPr="004A3951">
        <w:rPr>
          <w:rStyle w:val="a4"/>
          <w:color w:val="000000"/>
          <w:sz w:val="20"/>
          <w:szCs w:val="20"/>
        </w:rPr>
        <w:t xml:space="preserve"> </w:t>
      </w:r>
      <w:r w:rsidR="00086C09" w:rsidRPr="004A3951">
        <w:rPr>
          <w:rStyle w:val="a4"/>
          <w:color w:val="000000"/>
          <w:sz w:val="20"/>
          <w:szCs w:val="20"/>
        </w:rPr>
        <w:t>врач</w:t>
      </w:r>
      <w:r w:rsidRPr="004A3951">
        <w:rPr>
          <w:rStyle w:val="a4"/>
          <w:color w:val="000000"/>
          <w:sz w:val="20"/>
          <w:szCs w:val="20"/>
        </w:rPr>
        <w:t>а</w:t>
      </w:r>
      <w:r w:rsidR="00086C09" w:rsidRPr="004A3951">
        <w:rPr>
          <w:b/>
          <w:bCs/>
          <w:color w:val="000000"/>
          <w:sz w:val="20"/>
          <w:szCs w:val="20"/>
        </w:rPr>
        <w:br/>
      </w:r>
      <w:r w:rsidR="00486D9A" w:rsidRPr="004A3951">
        <w:rPr>
          <w:rStyle w:val="a4"/>
          <w:color w:val="000000"/>
          <w:sz w:val="20"/>
          <w:szCs w:val="20"/>
        </w:rPr>
        <w:t>ЧУЗ  «РЖД</w:t>
      </w:r>
      <w:r w:rsidR="00093F52" w:rsidRPr="004A3951">
        <w:rPr>
          <w:rStyle w:val="a4"/>
          <w:color w:val="000000"/>
          <w:sz w:val="20"/>
          <w:szCs w:val="20"/>
        </w:rPr>
        <w:t xml:space="preserve"> </w:t>
      </w:r>
      <w:r w:rsidR="00486D9A" w:rsidRPr="004A3951">
        <w:rPr>
          <w:rStyle w:val="a4"/>
          <w:color w:val="000000"/>
          <w:sz w:val="20"/>
          <w:szCs w:val="20"/>
        </w:rPr>
        <w:t>-</w:t>
      </w:r>
      <w:r w:rsidR="00093F52" w:rsidRPr="004A3951">
        <w:rPr>
          <w:rStyle w:val="a4"/>
          <w:color w:val="000000"/>
          <w:sz w:val="20"/>
          <w:szCs w:val="20"/>
        </w:rPr>
        <w:t xml:space="preserve"> </w:t>
      </w:r>
      <w:r w:rsidR="00486D9A" w:rsidRPr="004A3951">
        <w:rPr>
          <w:rStyle w:val="a4"/>
          <w:color w:val="000000"/>
          <w:sz w:val="20"/>
          <w:szCs w:val="20"/>
        </w:rPr>
        <w:t>М</w:t>
      </w:r>
      <w:r w:rsidR="00093F52" w:rsidRPr="004A3951">
        <w:rPr>
          <w:rStyle w:val="a4"/>
          <w:color w:val="000000"/>
          <w:sz w:val="20"/>
          <w:szCs w:val="20"/>
        </w:rPr>
        <w:t>едицина» г</w:t>
      </w:r>
      <w:r w:rsidR="00486D9A" w:rsidRPr="004A3951">
        <w:rPr>
          <w:rStyle w:val="a4"/>
          <w:color w:val="000000"/>
          <w:sz w:val="20"/>
          <w:szCs w:val="20"/>
        </w:rPr>
        <w:t xml:space="preserve">. </w:t>
      </w:r>
      <w:r w:rsidR="003A2520" w:rsidRPr="004A3951">
        <w:rPr>
          <w:rStyle w:val="a4"/>
          <w:color w:val="000000"/>
          <w:sz w:val="20"/>
          <w:szCs w:val="20"/>
        </w:rPr>
        <w:t>Выборг</w:t>
      </w:r>
      <w:r w:rsidR="00486D9A" w:rsidRPr="004A3951">
        <w:rPr>
          <w:rStyle w:val="a4"/>
          <w:color w:val="000000"/>
          <w:sz w:val="20"/>
          <w:szCs w:val="20"/>
        </w:rPr>
        <w:t>»</w:t>
      </w:r>
      <w:r w:rsidR="00086C09" w:rsidRPr="004A3951">
        <w:rPr>
          <w:b/>
          <w:bCs/>
          <w:color w:val="000000"/>
          <w:sz w:val="20"/>
          <w:szCs w:val="20"/>
        </w:rPr>
        <w:br/>
      </w:r>
      <w:r w:rsidR="00086C09" w:rsidRPr="004A3951">
        <w:rPr>
          <w:b/>
          <w:bCs/>
          <w:color w:val="000000"/>
          <w:sz w:val="20"/>
          <w:szCs w:val="20"/>
        </w:rPr>
        <w:br/>
      </w:r>
      <w:r w:rsidR="00086C09" w:rsidRPr="004A3951">
        <w:rPr>
          <w:b/>
          <w:bCs/>
          <w:color w:val="000000"/>
          <w:sz w:val="20"/>
          <w:szCs w:val="20"/>
        </w:rPr>
        <w:br/>
      </w:r>
      <w:r w:rsidR="000B4545" w:rsidRPr="004A3951">
        <w:rPr>
          <w:rStyle w:val="a4"/>
          <w:color w:val="000000"/>
          <w:sz w:val="20"/>
          <w:szCs w:val="20"/>
        </w:rPr>
        <w:t xml:space="preserve">_______________ </w:t>
      </w:r>
      <w:r w:rsidR="004A3951" w:rsidRPr="004A3951">
        <w:rPr>
          <w:rStyle w:val="a4"/>
          <w:color w:val="000000"/>
          <w:sz w:val="20"/>
          <w:szCs w:val="20"/>
        </w:rPr>
        <w:t xml:space="preserve"> </w:t>
      </w:r>
      <w:proofErr w:type="spellStart"/>
      <w:r w:rsidRPr="004A3951">
        <w:rPr>
          <w:rStyle w:val="a4"/>
          <w:color w:val="000000"/>
          <w:sz w:val="20"/>
          <w:szCs w:val="20"/>
        </w:rPr>
        <w:t>Загарских</w:t>
      </w:r>
      <w:proofErr w:type="spellEnd"/>
      <w:r w:rsidR="006D4BB3" w:rsidRPr="004A3951">
        <w:rPr>
          <w:b/>
          <w:color w:val="333333"/>
          <w:sz w:val="20"/>
          <w:szCs w:val="20"/>
          <w:shd w:val="clear" w:color="auto" w:fill="FFFFFF"/>
        </w:rPr>
        <w:t xml:space="preserve"> </w:t>
      </w:r>
      <w:r w:rsidRPr="004A3951">
        <w:rPr>
          <w:b/>
          <w:color w:val="333333"/>
          <w:sz w:val="20"/>
          <w:szCs w:val="20"/>
          <w:shd w:val="clear" w:color="auto" w:fill="FFFFFF"/>
        </w:rPr>
        <w:t>Ксения</w:t>
      </w:r>
      <w:r w:rsidR="006D4BB3" w:rsidRPr="004A3951">
        <w:rPr>
          <w:rStyle w:val="a4"/>
          <w:color w:val="000000"/>
          <w:sz w:val="20"/>
          <w:szCs w:val="20"/>
        </w:rPr>
        <w:t xml:space="preserve"> </w:t>
      </w:r>
      <w:r w:rsidRPr="004A3951">
        <w:rPr>
          <w:rStyle w:val="a4"/>
          <w:color w:val="000000"/>
          <w:sz w:val="20"/>
          <w:szCs w:val="20"/>
        </w:rPr>
        <w:t>Евгеньевна</w:t>
      </w:r>
      <w:r w:rsidR="007475D8" w:rsidRPr="004A3951">
        <w:rPr>
          <w:rFonts w:ascii="Arial" w:hAnsi="Arial" w:cs="Arial"/>
          <w:color w:val="333333"/>
          <w:sz w:val="20"/>
          <w:szCs w:val="20"/>
          <w:shd w:val="clear" w:color="auto" w:fill="FFFFFF"/>
        </w:rPr>
        <w:t xml:space="preserve"> </w:t>
      </w:r>
      <w:r w:rsidR="00086C09" w:rsidRPr="004A3951">
        <w:rPr>
          <w:b/>
          <w:bCs/>
          <w:color w:val="000000"/>
          <w:sz w:val="20"/>
          <w:szCs w:val="20"/>
        </w:rPr>
        <w:br/>
      </w:r>
      <w:r w:rsidRPr="004A3951">
        <w:rPr>
          <w:rStyle w:val="a4"/>
          <w:color w:val="000000"/>
          <w:sz w:val="20"/>
          <w:szCs w:val="20"/>
        </w:rPr>
        <w:t>09</w:t>
      </w:r>
      <w:r w:rsidR="003012C9" w:rsidRPr="004A3951">
        <w:rPr>
          <w:rStyle w:val="a4"/>
          <w:color w:val="000000"/>
          <w:sz w:val="20"/>
          <w:szCs w:val="20"/>
        </w:rPr>
        <w:t>.</w:t>
      </w:r>
      <w:r w:rsidR="00A23DD9" w:rsidRPr="004A3951">
        <w:rPr>
          <w:rStyle w:val="a4"/>
          <w:color w:val="000000"/>
          <w:sz w:val="20"/>
          <w:szCs w:val="20"/>
        </w:rPr>
        <w:t>0</w:t>
      </w:r>
      <w:r w:rsidRPr="004A3951">
        <w:rPr>
          <w:rStyle w:val="a4"/>
          <w:color w:val="000000"/>
          <w:sz w:val="20"/>
          <w:szCs w:val="20"/>
        </w:rPr>
        <w:t>9</w:t>
      </w:r>
      <w:r w:rsidR="003012C9" w:rsidRPr="004A3951">
        <w:rPr>
          <w:rStyle w:val="a4"/>
          <w:color w:val="000000"/>
          <w:sz w:val="20"/>
          <w:szCs w:val="20"/>
        </w:rPr>
        <w:t>.202</w:t>
      </w:r>
      <w:r w:rsidR="00A23DD9" w:rsidRPr="004A3951">
        <w:rPr>
          <w:rStyle w:val="a4"/>
          <w:color w:val="000000"/>
          <w:sz w:val="20"/>
          <w:szCs w:val="20"/>
        </w:rPr>
        <w:t>1</w:t>
      </w:r>
      <w:r w:rsidR="00DB2FBE" w:rsidRPr="004A3951">
        <w:rPr>
          <w:rStyle w:val="a4"/>
          <w:color w:val="000000"/>
          <w:sz w:val="20"/>
          <w:szCs w:val="20"/>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B60423">
        <w:rPr>
          <w:rStyle w:val="a4"/>
          <w:color w:val="000000"/>
          <w:sz w:val="18"/>
          <w:szCs w:val="18"/>
        </w:rPr>
        <w:t>3</w:t>
      </w:r>
      <w:r w:rsidR="00EA61A3">
        <w:rPr>
          <w:rStyle w:val="a4"/>
          <w:color w:val="000000"/>
          <w:sz w:val="18"/>
          <w:szCs w:val="18"/>
        </w:rPr>
        <w:t>7</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w:t>
      </w:r>
      <w:r w:rsidR="00DA4514" w:rsidRPr="00DA4514">
        <w:rPr>
          <w:b/>
          <w:sz w:val="18"/>
        </w:rPr>
        <w:t>поставки расходных медицинских материалов</w:t>
      </w:r>
      <w:r w:rsidR="00DA4514" w:rsidRPr="00DA4514">
        <w:rPr>
          <w:sz w:val="18"/>
        </w:rPr>
        <w:t xml:space="preserve"> </w:t>
      </w:r>
      <w:r w:rsidR="006B1B9E" w:rsidRPr="00DA4514">
        <w:rPr>
          <w:color w:val="333333"/>
          <w:sz w:val="16"/>
          <w:shd w:val="clear" w:color="auto" w:fill="FFFFFF"/>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464FA7">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00464FA7">
              <w:t xml:space="preserve"> </w:t>
            </w:r>
            <w:r w:rsidR="00464FA7" w:rsidRPr="00464FA7">
              <w:rPr>
                <w:color w:val="000000"/>
                <w:sz w:val="20"/>
                <w:szCs w:val="20"/>
              </w:rPr>
              <w:t xml:space="preserve">Процедура закупки проводится в соответствии с требованиями Положения о закупке товаров, работ и услуг для нужд частных учреждений здравоохранения ОАО «РЖД», утвержденного </w:t>
            </w:r>
            <w:r w:rsidR="00464FA7">
              <w:rPr>
                <w:color w:val="000000"/>
                <w:sz w:val="20"/>
                <w:szCs w:val="20"/>
              </w:rPr>
              <w:t>П</w:t>
            </w:r>
            <w:r w:rsidR="00464FA7" w:rsidRPr="00464FA7">
              <w:rPr>
                <w:color w:val="000000"/>
                <w:sz w:val="20"/>
                <w:szCs w:val="20"/>
              </w:rPr>
              <w:t>риказом от 05 марта 2021 г. № ЦДЗ-18,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w:t>
            </w:r>
            <w:r w:rsidR="00DA4514" w:rsidRPr="00DA4514">
              <w:rPr>
                <w:sz w:val="20"/>
              </w:rPr>
              <w:t>поставки расходных медицинских материалов</w:t>
            </w:r>
            <w:r w:rsidR="00DA4514">
              <w:t xml:space="preserve"> </w:t>
            </w:r>
            <w:r w:rsidRPr="00F73200">
              <w:rPr>
                <w:rStyle w:val="a4"/>
                <w:b w:val="0"/>
                <w:color w:val="000000"/>
                <w:sz w:val="20"/>
                <w:szCs w:val="20"/>
              </w:rPr>
              <w:t>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9D5183" w:rsidP="009D5183">
            <w:pPr>
              <w:rPr>
                <w:rFonts w:eastAsia="Times New Roman"/>
                <w:color w:val="000000"/>
                <w:sz w:val="20"/>
                <w:szCs w:val="20"/>
              </w:rPr>
            </w:pPr>
            <w:r w:rsidRPr="000B4545">
              <w:rPr>
                <w:sz w:val="20"/>
                <w:szCs w:val="20"/>
              </w:rPr>
              <w:t>30</w:t>
            </w:r>
            <w:r>
              <w:rPr>
                <w:sz w:val="20"/>
                <w:szCs w:val="20"/>
              </w:rPr>
              <w:t xml:space="preserve"> </w:t>
            </w:r>
            <w:r w:rsidR="00270997" w:rsidRPr="00270997">
              <w:rPr>
                <w:sz w:val="20"/>
                <w:szCs w:val="20"/>
              </w:rPr>
              <w:t>(</w:t>
            </w:r>
            <w:r>
              <w:rPr>
                <w:sz w:val="20"/>
                <w:szCs w:val="20"/>
              </w:rPr>
              <w:t>тридцати</w:t>
            </w:r>
            <w:r w:rsidR="00270997" w:rsidRPr="00270997">
              <w:rPr>
                <w:sz w:val="20"/>
                <w:szCs w:val="20"/>
              </w:rPr>
              <w:t>)</w:t>
            </w:r>
            <w:r>
              <w:rPr>
                <w:sz w:val="20"/>
                <w:szCs w:val="20"/>
              </w:rPr>
              <w:t xml:space="preserve"> </w:t>
            </w:r>
            <w:r w:rsidR="00270997" w:rsidRPr="00270997">
              <w:rPr>
                <w:sz w:val="20"/>
                <w:szCs w:val="20"/>
              </w:rPr>
              <w:t xml:space="preserve">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F875E0" w:rsidP="00526A13">
            <w:pPr>
              <w:keepNext/>
              <w:numPr>
                <w:ilvl w:val="0"/>
                <w:numId w:val="35"/>
              </w:numPr>
              <w:spacing w:before="120"/>
              <w:contextualSpacing/>
              <w:jc w:val="both"/>
              <w:outlineLvl w:val="2"/>
              <w:rPr>
                <w:rFonts w:eastAsia="MS Mincho"/>
                <w:bCs/>
                <w:snapToGrid w:val="0"/>
                <w:spacing w:val="-2"/>
                <w:sz w:val="20"/>
                <w:szCs w:val="20"/>
              </w:rPr>
            </w:pPr>
            <w:r>
              <w:rPr>
                <w:rFonts w:eastAsia="MS Mincho"/>
                <w:bCs/>
                <w:snapToGrid w:val="0"/>
                <w:spacing w:val="-2"/>
                <w:sz w:val="20"/>
                <w:szCs w:val="20"/>
              </w:rPr>
              <w:t>самовывоз со склада Поставщика</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F875E0">
            <w:pPr>
              <w:keepNext/>
              <w:contextualSpacing/>
              <w:jc w:val="both"/>
              <w:outlineLvl w:val="2"/>
              <w:rPr>
                <w:bCs/>
                <w:sz w:val="20"/>
                <w:szCs w:val="20"/>
              </w:rPr>
            </w:pPr>
            <w:r w:rsidRPr="00270997">
              <w:rPr>
                <w:rFonts w:eastAsia="Times New Roman"/>
                <w:sz w:val="20"/>
                <w:szCs w:val="20"/>
              </w:rPr>
              <w:t>Оплата Товара прои</w:t>
            </w:r>
            <w:r w:rsidR="00C75BAC">
              <w:rPr>
                <w:rFonts w:eastAsia="Times New Roman"/>
                <w:sz w:val="20"/>
                <w:szCs w:val="20"/>
              </w:rPr>
              <w:t xml:space="preserve">зводится Покупателем в </w:t>
            </w:r>
            <w:r w:rsidR="00C75BAC" w:rsidRPr="000B4545">
              <w:rPr>
                <w:rFonts w:eastAsia="Times New Roman"/>
                <w:sz w:val="20"/>
                <w:szCs w:val="20"/>
              </w:rPr>
              <w:t>течение 9</w:t>
            </w:r>
            <w:r w:rsidRPr="000B4545">
              <w:rPr>
                <w:rFonts w:eastAsia="Times New Roman"/>
                <w:sz w:val="20"/>
                <w:szCs w:val="20"/>
              </w:rPr>
              <w:t>0</w:t>
            </w:r>
            <w:r w:rsidRPr="00270997">
              <w:rPr>
                <w:rFonts w:eastAsia="Times New Roman"/>
                <w:sz w:val="20"/>
                <w:szCs w:val="20"/>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DA4514" w:rsidRPr="005A17A9" w:rsidRDefault="00A401C0" w:rsidP="00DA4514">
            <w:pPr>
              <w:jc w:val="both"/>
              <w:rPr>
                <w:b/>
                <w:sz w:val="18"/>
                <w:szCs w:val="20"/>
              </w:rPr>
            </w:pPr>
            <w:r w:rsidRPr="005A17A9">
              <w:rPr>
                <w:b/>
                <w:sz w:val="20"/>
              </w:rPr>
              <w:t>Лот № 1:</w:t>
            </w:r>
            <w:r w:rsidRPr="00645570">
              <w:rPr>
                <w:b/>
                <w:sz w:val="20"/>
              </w:rPr>
              <w:t xml:space="preserve"> </w:t>
            </w:r>
            <w:r w:rsidR="00645570" w:rsidRPr="00645570">
              <w:rPr>
                <w:b/>
                <w:sz w:val="20"/>
              </w:rPr>
              <w:t>83 063,15</w:t>
            </w:r>
            <w:r w:rsidR="00AE31F1">
              <w:rPr>
                <w:sz w:val="20"/>
              </w:rPr>
              <w:t xml:space="preserve"> </w:t>
            </w:r>
            <w:r w:rsidR="00AE31F1" w:rsidRPr="005A17A9">
              <w:rPr>
                <w:b/>
                <w:sz w:val="20"/>
              </w:rPr>
              <w:t>(</w:t>
            </w:r>
            <w:r w:rsidR="00645570">
              <w:rPr>
                <w:b/>
                <w:sz w:val="20"/>
              </w:rPr>
              <w:t>восемьдесят три</w:t>
            </w:r>
            <w:r w:rsidRPr="005A17A9">
              <w:rPr>
                <w:b/>
                <w:sz w:val="20"/>
              </w:rPr>
              <w:t xml:space="preserve"> тысяч</w:t>
            </w:r>
            <w:r w:rsidR="00645570">
              <w:rPr>
                <w:b/>
                <w:sz w:val="20"/>
              </w:rPr>
              <w:t>и</w:t>
            </w:r>
            <w:r w:rsidRPr="005A17A9">
              <w:rPr>
                <w:b/>
                <w:sz w:val="20"/>
              </w:rPr>
              <w:t xml:space="preserve"> </w:t>
            </w:r>
            <w:r w:rsidR="001F092C">
              <w:rPr>
                <w:b/>
                <w:sz w:val="20"/>
              </w:rPr>
              <w:t>шест</w:t>
            </w:r>
            <w:r w:rsidR="001F092C" w:rsidRPr="005A17A9">
              <w:rPr>
                <w:b/>
                <w:sz w:val="20"/>
              </w:rPr>
              <w:t>ь</w:t>
            </w:r>
            <w:r w:rsidR="00645570">
              <w:rPr>
                <w:b/>
                <w:sz w:val="20"/>
              </w:rPr>
              <w:t>десят</w:t>
            </w:r>
            <w:r w:rsidR="001F092C">
              <w:rPr>
                <w:b/>
                <w:sz w:val="20"/>
              </w:rPr>
              <w:t xml:space="preserve"> </w:t>
            </w:r>
            <w:r w:rsidRPr="005A17A9">
              <w:rPr>
                <w:b/>
                <w:sz w:val="20"/>
              </w:rPr>
              <w:t>три</w:t>
            </w:r>
            <w:r w:rsidR="00AE31F1" w:rsidRPr="005A17A9">
              <w:rPr>
                <w:b/>
                <w:sz w:val="20"/>
              </w:rPr>
              <w:t>) рубл</w:t>
            </w:r>
            <w:r w:rsidRPr="005A17A9">
              <w:rPr>
                <w:b/>
                <w:sz w:val="20"/>
              </w:rPr>
              <w:t>я</w:t>
            </w:r>
            <w:r w:rsidR="00AE31F1" w:rsidRPr="005A17A9">
              <w:rPr>
                <w:b/>
                <w:sz w:val="20"/>
              </w:rPr>
              <w:t xml:space="preserve"> </w:t>
            </w:r>
            <w:r w:rsidR="00645570">
              <w:rPr>
                <w:b/>
                <w:sz w:val="20"/>
              </w:rPr>
              <w:t>1</w:t>
            </w:r>
            <w:r w:rsidRPr="005A17A9">
              <w:rPr>
                <w:b/>
                <w:sz w:val="20"/>
              </w:rPr>
              <w:t>5</w:t>
            </w:r>
            <w:r w:rsidR="00AE31F1" w:rsidRPr="005A17A9">
              <w:rPr>
                <w:b/>
                <w:sz w:val="20"/>
              </w:rPr>
              <w:t xml:space="preserve"> коп</w:t>
            </w:r>
            <w:proofErr w:type="gramStart"/>
            <w:r w:rsidR="00AE31F1" w:rsidRPr="005A17A9">
              <w:rPr>
                <w:b/>
                <w:sz w:val="20"/>
              </w:rPr>
              <w:t>.</w:t>
            </w:r>
            <w:r w:rsidR="00CE4BAD" w:rsidRPr="005A17A9">
              <w:rPr>
                <w:b/>
                <w:sz w:val="20"/>
              </w:rPr>
              <w:t xml:space="preserve">, </w:t>
            </w:r>
            <w:proofErr w:type="gramEnd"/>
          </w:p>
          <w:p w:rsidR="00A401C0" w:rsidRPr="005A17A9" w:rsidRDefault="00A401C0" w:rsidP="00DA4514">
            <w:pPr>
              <w:jc w:val="both"/>
              <w:rPr>
                <w:b/>
                <w:sz w:val="20"/>
                <w:szCs w:val="20"/>
              </w:rPr>
            </w:pPr>
            <w:r w:rsidRPr="005A17A9">
              <w:rPr>
                <w:b/>
                <w:sz w:val="20"/>
                <w:szCs w:val="20"/>
              </w:rPr>
              <w:t>Лот № 2:</w:t>
            </w:r>
            <w:r w:rsidR="00FC41AA" w:rsidRPr="005A17A9">
              <w:rPr>
                <w:b/>
                <w:sz w:val="20"/>
                <w:szCs w:val="20"/>
              </w:rPr>
              <w:t xml:space="preserve"> </w:t>
            </w:r>
            <w:r w:rsidR="005A17A9" w:rsidRPr="005A17A9">
              <w:rPr>
                <w:b/>
                <w:sz w:val="20"/>
                <w:szCs w:val="20"/>
              </w:rPr>
              <w:t>54</w:t>
            </w:r>
            <w:r w:rsidR="005A17A9">
              <w:rPr>
                <w:b/>
                <w:sz w:val="20"/>
                <w:szCs w:val="20"/>
              </w:rPr>
              <w:t xml:space="preserve"> </w:t>
            </w:r>
            <w:r w:rsidR="005A17A9" w:rsidRPr="005A17A9">
              <w:rPr>
                <w:b/>
                <w:sz w:val="20"/>
                <w:szCs w:val="20"/>
              </w:rPr>
              <w:t>583,10</w:t>
            </w:r>
            <w:r w:rsidR="005A17A9">
              <w:rPr>
                <w:b/>
                <w:sz w:val="20"/>
                <w:szCs w:val="20"/>
              </w:rPr>
              <w:t xml:space="preserve"> (пятьдесят</w:t>
            </w:r>
            <w:r w:rsidR="001F092C">
              <w:rPr>
                <w:b/>
                <w:sz w:val="20"/>
                <w:szCs w:val="20"/>
              </w:rPr>
              <w:t xml:space="preserve"> </w:t>
            </w:r>
            <w:r w:rsidR="005A17A9">
              <w:rPr>
                <w:b/>
                <w:sz w:val="20"/>
                <w:szCs w:val="20"/>
              </w:rPr>
              <w:t>четыре тысячи пятьсот</w:t>
            </w:r>
            <w:r w:rsidR="001F092C">
              <w:rPr>
                <w:b/>
                <w:sz w:val="20"/>
                <w:szCs w:val="20"/>
              </w:rPr>
              <w:t xml:space="preserve"> </w:t>
            </w:r>
            <w:r w:rsidR="005A17A9">
              <w:rPr>
                <w:b/>
                <w:sz w:val="20"/>
                <w:szCs w:val="20"/>
              </w:rPr>
              <w:t>восемьдесят три) рубля 10 коп.</w:t>
            </w:r>
          </w:p>
          <w:p w:rsidR="00004BE2" w:rsidRPr="00185166" w:rsidRDefault="00004BE2" w:rsidP="00DA4514">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Default="00F73200" w:rsidP="00D0625B">
            <w:pPr>
              <w:rPr>
                <w:sz w:val="20"/>
                <w:szCs w:val="20"/>
              </w:rPr>
            </w:pPr>
            <w:r w:rsidRPr="00F73200">
              <w:rPr>
                <w:sz w:val="20"/>
                <w:szCs w:val="20"/>
              </w:rPr>
              <w:t xml:space="preserve"> </w:t>
            </w:r>
            <w:r w:rsidR="005A17A9">
              <w:rPr>
                <w:sz w:val="20"/>
                <w:szCs w:val="20"/>
              </w:rPr>
              <w:t xml:space="preserve">Лот№ 1 </w:t>
            </w:r>
            <w:r w:rsidR="00D0625B">
              <w:rPr>
                <w:sz w:val="20"/>
                <w:szCs w:val="20"/>
              </w:rPr>
              <w:t>с</w:t>
            </w:r>
            <w:r w:rsidR="00D0625B" w:rsidRPr="001A47B9">
              <w:rPr>
                <w:sz w:val="20"/>
                <w:szCs w:val="20"/>
              </w:rPr>
              <w:t>редства ОМС</w:t>
            </w:r>
          </w:p>
          <w:p w:rsidR="00D0625B" w:rsidRPr="00F73200" w:rsidRDefault="005A17A9" w:rsidP="00D0625B">
            <w:pPr>
              <w:rPr>
                <w:sz w:val="20"/>
                <w:szCs w:val="20"/>
              </w:rPr>
            </w:pPr>
            <w:r>
              <w:rPr>
                <w:sz w:val="20"/>
                <w:szCs w:val="20"/>
              </w:rPr>
              <w:t>Лот №</w:t>
            </w:r>
            <w:r w:rsidR="00292FD6">
              <w:rPr>
                <w:sz w:val="20"/>
                <w:szCs w:val="20"/>
              </w:rPr>
              <w:t xml:space="preserve"> </w:t>
            </w:r>
            <w:r>
              <w:rPr>
                <w:sz w:val="20"/>
                <w:szCs w:val="20"/>
              </w:rPr>
              <w:t>2 средства  ВНБ</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860261" w:rsidRPr="00860261">
              <w:rPr>
                <w:b/>
                <w:sz w:val="20"/>
                <w:szCs w:val="20"/>
              </w:rPr>
              <w:t>09</w:t>
            </w:r>
            <w:r w:rsidR="008D63EE" w:rsidRPr="00860261">
              <w:rPr>
                <w:b/>
                <w:sz w:val="20"/>
                <w:szCs w:val="20"/>
              </w:rPr>
              <w:t>.</w:t>
            </w:r>
            <w:r w:rsidR="008D63EE">
              <w:rPr>
                <w:b/>
                <w:sz w:val="20"/>
                <w:szCs w:val="20"/>
              </w:rPr>
              <w:t>0</w:t>
            </w:r>
            <w:r w:rsidR="00860261">
              <w:rPr>
                <w:b/>
                <w:sz w:val="20"/>
                <w:szCs w:val="20"/>
              </w:rPr>
              <w:t>9</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9964D0">
              <w:rPr>
                <w:b/>
                <w:bCs/>
                <w:sz w:val="20"/>
                <w:szCs w:val="20"/>
              </w:rPr>
              <w:t>1</w:t>
            </w:r>
            <w:r w:rsidR="00860261">
              <w:rPr>
                <w:b/>
                <w:bCs/>
                <w:sz w:val="20"/>
                <w:szCs w:val="20"/>
              </w:rPr>
              <w:t>5</w:t>
            </w:r>
            <w:r w:rsidR="005145BF" w:rsidRPr="00F73200">
              <w:rPr>
                <w:b/>
                <w:bCs/>
                <w:sz w:val="20"/>
                <w:szCs w:val="20"/>
              </w:rPr>
              <w:t>.</w:t>
            </w:r>
            <w:r w:rsidR="00DF2B01" w:rsidRPr="00F73200">
              <w:rPr>
                <w:b/>
                <w:bCs/>
                <w:sz w:val="20"/>
                <w:szCs w:val="20"/>
              </w:rPr>
              <w:t>0</w:t>
            </w:r>
            <w:r w:rsidR="00860261">
              <w:rPr>
                <w:b/>
                <w:bCs/>
                <w:sz w:val="20"/>
                <w:szCs w:val="20"/>
              </w:rPr>
              <w:t>9</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5A17A9">
              <w:rPr>
                <w:sz w:val="20"/>
                <w:szCs w:val="20"/>
              </w:rPr>
              <w:t>(</w:t>
            </w:r>
            <w:r w:rsidRPr="005A17A9">
              <w:rPr>
                <w:b/>
                <w:bCs/>
                <w:sz w:val="20"/>
                <w:szCs w:val="20"/>
              </w:rPr>
              <w:t>в рабочие дни с 8:00 до 16:00</w:t>
            </w:r>
            <w:r w:rsidRPr="00185166">
              <w:rPr>
                <w:b/>
                <w:bCs/>
                <w:i/>
                <w:sz w:val="20"/>
                <w:szCs w:val="20"/>
              </w:rPr>
              <w:t xml:space="preserve">)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860261">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9964D0">
              <w:rPr>
                <w:b/>
                <w:sz w:val="20"/>
              </w:rPr>
              <w:t>1</w:t>
            </w:r>
            <w:r w:rsidR="00860261">
              <w:rPr>
                <w:b/>
                <w:sz w:val="20"/>
              </w:rPr>
              <w:t>5</w:t>
            </w:r>
            <w:r w:rsidRPr="00F73200">
              <w:rPr>
                <w:b/>
                <w:sz w:val="20"/>
              </w:rPr>
              <w:t>.</w:t>
            </w:r>
            <w:r w:rsidR="005145BF" w:rsidRPr="00F73200">
              <w:rPr>
                <w:b/>
                <w:sz w:val="20"/>
              </w:rPr>
              <w:t>0</w:t>
            </w:r>
            <w:r w:rsidR="00860261">
              <w:rPr>
                <w:b/>
                <w:sz w:val="20"/>
              </w:rPr>
              <w:t>9</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860261">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9964D0">
              <w:rPr>
                <w:b/>
                <w:bCs/>
                <w:sz w:val="20"/>
                <w:szCs w:val="20"/>
              </w:rPr>
              <w:t>1</w:t>
            </w:r>
            <w:r w:rsidR="00860261">
              <w:rPr>
                <w:b/>
                <w:bCs/>
                <w:sz w:val="20"/>
                <w:szCs w:val="20"/>
              </w:rPr>
              <w:t>5</w:t>
            </w:r>
            <w:r w:rsidRPr="00F73200">
              <w:rPr>
                <w:b/>
                <w:bCs/>
                <w:sz w:val="20"/>
                <w:szCs w:val="20"/>
              </w:rPr>
              <w:t xml:space="preserve">» </w:t>
            </w:r>
            <w:r w:rsidR="00860261">
              <w:rPr>
                <w:b/>
                <w:bCs/>
                <w:sz w:val="20"/>
                <w:szCs w:val="20"/>
              </w:rPr>
              <w:t>сентября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w:t>
            </w:r>
            <w:r w:rsidR="009D5183">
              <w:rPr>
                <w:rFonts w:eastAsia="Times New Roman"/>
                <w:color w:val="000000"/>
                <w:sz w:val="18"/>
                <w:szCs w:val="18"/>
              </w:rPr>
              <w:t>30</w:t>
            </w:r>
            <w:r w:rsidRPr="000B0E7C">
              <w:rPr>
                <w:rFonts w:eastAsia="Times New Roman"/>
                <w:color w:val="000000"/>
                <w:sz w:val="18"/>
                <w:szCs w:val="18"/>
              </w:rPr>
              <w:t xml:space="preserve">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0B0E7C">
              <w:rPr>
                <w:color w:val="000000"/>
                <w:sz w:val="18"/>
                <w:szCs w:val="18"/>
              </w:rPr>
              <w:lastRenderedPageBreak/>
              <w:t xml:space="preserve">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C75BAC">
              <w:rPr>
                <w:rStyle w:val="a4"/>
                <w:color w:val="000000"/>
                <w:sz w:val="18"/>
                <w:szCs w:val="18"/>
              </w:rPr>
              <w:t>211</w:t>
            </w:r>
            <w:r w:rsidR="00B60423">
              <w:rPr>
                <w:rStyle w:val="a4"/>
                <w:color w:val="000000"/>
                <w:sz w:val="18"/>
                <w:szCs w:val="18"/>
              </w:rPr>
              <w:t>0000003</w:t>
            </w:r>
            <w:r w:rsidR="00464FA7">
              <w:rPr>
                <w:rStyle w:val="a4"/>
                <w:color w:val="000000"/>
                <w:sz w:val="18"/>
                <w:szCs w:val="18"/>
              </w:rPr>
              <w:t>7</w:t>
            </w:r>
            <w:r w:rsidR="00270997">
              <w:rPr>
                <w:rStyle w:val="a4"/>
                <w:color w:val="000000"/>
                <w:sz w:val="18"/>
                <w:szCs w:val="18"/>
              </w:rPr>
              <w:t xml:space="preserve"> </w:t>
            </w:r>
            <w:r w:rsidRPr="000C2E39">
              <w:rPr>
                <w:rFonts w:eastAsia="Times New Roman"/>
                <w:color w:val="000000"/>
                <w:sz w:val="18"/>
                <w:szCs w:val="18"/>
              </w:rPr>
              <w:t>«на право заключения договора</w:t>
            </w:r>
            <w:r w:rsidR="006B1B9E">
              <w:rPr>
                <w:rFonts w:eastAsia="Times New Roman"/>
                <w:color w:val="000000"/>
                <w:sz w:val="18"/>
                <w:szCs w:val="18"/>
              </w:rPr>
              <w:t xml:space="preserve"> на</w:t>
            </w:r>
            <w:r w:rsidR="006B1B9E" w:rsidRPr="006B1B9E">
              <w:rPr>
                <w:color w:val="333333"/>
                <w:sz w:val="18"/>
                <w:shd w:val="clear" w:color="auto" w:fill="FFFFFF"/>
              </w:rPr>
              <w:t>  </w:t>
            </w:r>
            <w:r w:rsidR="00DA4514" w:rsidRPr="00DA4514">
              <w:rPr>
                <w:sz w:val="18"/>
              </w:rPr>
              <w:t>поставки расходных медицинских материалов</w:t>
            </w:r>
            <w:r w:rsidRPr="00DA4514">
              <w:rPr>
                <w:rStyle w:val="a4"/>
                <w:b w:val="0"/>
                <w:color w:val="000000"/>
                <w:sz w:val="10"/>
                <w:szCs w:val="18"/>
              </w:rPr>
              <w:t>»</w:t>
            </w:r>
            <w:r w:rsidRPr="00DA4514">
              <w:rPr>
                <w:rStyle w:val="a4"/>
                <w:rFonts w:eastAsia="Times New Roman"/>
                <w:b w:val="0"/>
                <w:color w:val="000000"/>
                <w:sz w:val="10"/>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464FA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9964D0">
              <w:rPr>
                <w:rFonts w:eastAsia="Times New Roman"/>
                <w:b/>
                <w:color w:val="000000"/>
                <w:sz w:val="18"/>
                <w:szCs w:val="18"/>
              </w:rPr>
              <w:t>1</w:t>
            </w:r>
            <w:r w:rsidR="00464FA7">
              <w:rPr>
                <w:rFonts w:eastAsia="Times New Roman"/>
                <w:b/>
                <w:color w:val="000000"/>
                <w:sz w:val="18"/>
                <w:szCs w:val="18"/>
              </w:rPr>
              <w:t>5</w:t>
            </w:r>
            <w:r w:rsidR="00DA7E22">
              <w:rPr>
                <w:rFonts w:eastAsia="Times New Roman"/>
                <w:b/>
                <w:color w:val="000000"/>
                <w:sz w:val="18"/>
                <w:szCs w:val="18"/>
              </w:rPr>
              <w:t>.0</w:t>
            </w:r>
            <w:r w:rsidR="00464FA7">
              <w:rPr>
                <w:rFonts w:eastAsia="Times New Roman"/>
                <w:b/>
                <w:color w:val="000000"/>
                <w:sz w:val="18"/>
                <w:szCs w:val="18"/>
              </w:rPr>
              <w:t>9</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323CC5" w:rsidP="00086C09">
      <w:pPr>
        <w:jc w:val="center"/>
        <w:rPr>
          <w:rFonts w:eastAsia="Times New Roman"/>
          <w:color w:val="000000"/>
          <w:sz w:val="18"/>
          <w:szCs w:val="18"/>
        </w:rPr>
      </w:pPr>
      <w:r>
        <w:rPr>
          <w:rFonts w:eastAsia="Times New Roman"/>
          <w:color w:val="000000"/>
          <w:sz w:val="18"/>
          <w:szCs w:val="18"/>
        </w:rPr>
        <w:lastRenderedPageBreak/>
        <w:pict>
          <v:rect id="_x0000_i1025" style="width:467.75pt;height:1.5pt" o:hralign="center" o:hrstd="t" o:hr="t" fillcolor="#a0a0a0" stroked="f"/>
        </w:pict>
      </w:r>
    </w:p>
    <w:p w:rsidR="006D4BB3" w:rsidRPr="000B0E7C" w:rsidRDefault="006D4BB3" w:rsidP="006D4BB3">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00860261">
        <w:rPr>
          <w:rStyle w:val="a4"/>
          <w:rFonts w:eastAsia="Times New Roman"/>
          <w:color w:val="000000"/>
          <w:sz w:val="18"/>
          <w:szCs w:val="18"/>
        </w:rPr>
        <w:t xml:space="preserve">И.О. </w:t>
      </w:r>
      <w:r w:rsidRPr="000B0E7C">
        <w:rPr>
          <w:rStyle w:val="a4"/>
          <w:rFonts w:eastAsia="Times New Roman"/>
          <w:color w:val="000000"/>
          <w:sz w:val="18"/>
          <w:szCs w:val="18"/>
        </w:rPr>
        <w:t>Главн</w:t>
      </w:r>
      <w:r w:rsidR="00860261">
        <w:rPr>
          <w:rStyle w:val="a4"/>
          <w:rFonts w:eastAsia="Times New Roman"/>
          <w:color w:val="000000"/>
          <w:sz w:val="18"/>
          <w:szCs w:val="18"/>
        </w:rPr>
        <w:t>ого</w:t>
      </w:r>
      <w:r w:rsidRPr="000B0E7C">
        <w:rPr>
          <w:rStyle w:val="a4"/>
          <w:rFonts w:eastAsia="Times New Roman"/>
          <w:color w:val="000000"/>
          <w:sz w:val="18"/>
          <w:szCs w:val="18"/>
        </w:rPr>
        <w:t xml:space="preserve"> врач</w:t>
      </w:r>
      <w:r w:rsidR="00860261">
        <w:rPr>
          <w:rStyle w:val="a4"/>
          <w:rFonts w:eastAsia="Times New Roman"/>
          <w:color w:val="000000"/>
          <w:sz w:val="18"/>
          <w:szCs w:val="18"/>
        </w:rPr>
        <w:t>а</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860261">
        <w:rPr>
          <w:rStyle w:val="a4"/>
          <w:rFonts w:eastAsia="Times New Roman"/>
          <w:color w:val="000000"/>
          <w:sz w:val="18"/>
          <w:szCs w:val="18"/>
        </w:rPr>
        <w:t>Загарских</w:t>
      </w:r>
      <w:proofErr w:type="spellEnd"/>
      <w:r w:rsidR="00860261">
        <w:rPr>
          <w:rStyle w:val="a4"/>
          <w:rFonts w:eastAsia="Times New Roman"/>
          <w:color w:val="000000"/>
          <w:sz w:val="18"/>
          <w:szCs w:val="18"/>
        </w:rPr>
        <w:t xml:space="preserve"> Ксении Евгеньевны</w:t>
      </w:r>
      <w:r w:rsidRPr="000B0E7C">
        <w:rPr>
          <w:rFonts w:eastAsia="Times New Roman"/>
          <w:b/>
          <w:bCs/>
          <w:color w:val="000000"/>
          <w:sz w:val="18"/>
          <w:szCs w:val="18"/>
        </w:rPr>
        <w:br/>
      </w:r>
      <w:r w:rsidR="00F93100">
        <w:rPr>
          <w:rStyle w:val="a4"/>
          <w:rFonts w:eastAsia="Times New Roman"/>
          <w:color w:val="000000"/>
          <w:sz w:val="18"/>
          <w:szCs w:val="18"/>
        </w:rPr>
        <w:t>09</w:t>
      </w:r>
      <w:r>
        <w:rPr>
          <w:rStyle w:val="a4"/>
          <w:rFonts w:eastAsia="Times New Roman"/>
          <w:color w:val="000000"/>
          <w:sz w:val="18"/>
          <w:szCs w:val="18"/>
        </w:rPr>
        <w:t>.0</w:t>
      </w:r>
      <w:r w:rsidR="00F93100">
        <w:rPr>
          <w:rStyle w:val="a4"/>
          <w:rFonts w:eastAsia="Times New Roman"/>
          <w:color w:val="000000"/>
          <w:sz w:val="18"/>
          <w:szCs w:val="18"/>
        </w:rPr>
        <w:t>9</w:t>
      </w:r>
      <w:r>
        <w:rPr>
          <w:rStyle w:val="a4"/>
          <w:rFonts w:eastAsia="Times New Roman"/>
          <w:color w:val="000000"/>
          <w:sz w:val="18"/>
          <w:szCs w:val="18"/>
        </w:rPr>
        <w:t>.</w:t>
      </w:r>
      <w:r w:rsidRPr="000B0E7C">
        <w:rPr>
          <w:rStyle w:val="a4"/>
          <w:rFonts w:eastAsia="Times New Roman"/>
          <w:color w:val="000000"/>
          <w:sz w:val="18"/>
          <w:szCs w:val="18"/>
        </w:rPr>
        <w:t>20</w:t>
      </w:r>
      <w:r>
        <w:rPr>
          <w:rStyle w:val="a4"/>
          <w:rFonts w:eastAsia="Times New Roman"/>
          <w:color w:val="000000"/>
          <w:sz w:val="18"/>
          <w:szCs w:val="18"/>
        </w:rPr>
        <w:t>21 г.</w:t>
      </w:r>
    </w:p>
    <w:p w:rsidR="006D4BB3" w:rsidRPr="000B0E7C" w:rsidRDefault="00323CC5" w:rsidP="006D4BB3">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6D4BB3" w:rsidRPr="000B0E7C" w:rsidRDefault="006D4BB3" w:rsidP="006D4BB3">
      <w:pPr>
        <w:jc w:val="both"/>
        <w:rPr>
          <w:rFonts w:eastAsia="Times New Roman"/>
          <w:color w:val="000000"/>
          <w:sz w:val="18"/>
          <w:szCs w:val="18"/>
        </w:rPr>
      </w:pPr>
      <w:r w:rsidRPr="000B0E7C">
        <w:rPr>
          <w:rFonts w:eastAsia="Times New Roman"/>
          <w:color w:val="000000"/>
          <w:sz w:val="18"/>
          <w:szCs w:val="18"/>
        </w:rPr>
        <w:t> </w:t>
      </w:r>
    </w:p>
    <w:p w:rsidR="006D4BB3" w:rsidRPr="00274986" w:rsidRDefault="006D4BB3" w:rsidP="006D4BB3">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sidRPr="00DA4514">
        <w:rPr>
          <w:rStyle w:val="a4"/>
          <w:color w:val="000000"/>
          <w:sz w:val="18"/>
          <w:szCs w:val="18"/>
        </w:rPr>
        <w:t>на</w:t>
      </w:r>
      <w:r w:rsidRPr="00DA4514">
        <w:rPr>
          <w:rStyle w:val="a4"/>
          <w:color w:val="000000"/>
          <w:sz w:val="8"/>
          <w:szCs w:val="18"/>
        </w:rPr>
        <w:t xml:space="preserve"> </w:t>
      </w:r>
      <w:r w:rsidR="00DA4514" w:rsidRPr="00DA4514">
        <w:rPr>
          <w:b/>
          <w:sz w:val="18"/>
        </w:rPr>
        <w:t>поставки расходных медицинских материалов</w:t>
      </w:r>
      <w:r w:rsidR="00DA4514" w:rsidRPr="00DA4514">
        <w:rPr>
          <w:sz w:val="18"/>
        </w:rPr>
        <w:t xml:space="preserve"> </w:t>
      </w:r>
      <w:r w:rsidR="00110300">
        <w:rPr>
          <w:rStyle w:val="a4"/>
          <w:color w:val="000000"/>
          <w:sz w:val="18"/>
          <w:szCs w:val="18"/>
        </w:rPr>
        <w:t xml:space="preserve">для </w:t>
      </w:r>
      <w:r>
        <w:rPr>
          <w:rStyle w:val="a4"/>
          <w:color w:val="000000"/>
          <w:sz w:val="18"/>
          <w:szCs w:val="18"/>
        </w:rPr>
        <w:t>ЧУЗ «РЖД-Медицина» г. Выборг»</w:t>
      </w:r>
      <w:r w:rsidRPr="003A2520">
        <w:rPr>
          <w:rStyle w:val="a4"/>
        </w:rPr>
        <w:t> </w:t>
      </w:r>
    </w:p>
    <w:p w:rsidR="006D4BB3" w:rsidRDefault="006D4BB3" w:rsidP="006D4BB3">
      <w:pPr>
        <w:pStyle w:val="2"/>
        <w:rPr>
          <w:rFonts w:eastAsia="Times New Roman"/>
        </w:rPr>
      </w:pPr>
      <w:r>
        <w:rPr>
          <w:rFonts w:eastAsia="Times New Roman"/>
        </w:rPr>
        <w:t>Расчет начальной (максимальной) цены контракта.</w:t>
      </w:r>
    </w:p>
    <w:p w:rsidR="006D4BB3" w:rsidRDefault="006D4BB3" w:rsidP="006D4BB3">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6D4BB3" w:rsidRDefault="006D4BB3" w:rsidP="006D4BB3">
      <w:pPr>
        <w:pStyle w:val="a3"/>
      </w:pPr>
      <w:r>
        <w:t>1. Стоимость товара рассчитывается как среднее арифметическое значение.</w:t>
      </w:r>
    </w:p>
    <w:p w:rsidR="006D4BB3" w:rsidRDefault="006D4BB3" w:rsidP="005D2BCD">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5D2BCD" w:rsidRDefault="006D4BB3" w:rsidP="005D2BCD">
      <w:pPr>
        <w:pStyle w:val="a3"/>
      </w:pPr>
      <w:r>
        <w:rPr>
          <w:i/>
          <w:iCs/>
        </w:rPr>
        <w:t xml:space="preserve">V = σ / &lt; ц &gt; * 100 </w:t>
      </w:r>
      <w:r>
        <w:t xml:space="preserve">, где: </w:t>
      </w:r>
    </w:p>
    <w:p w:rsidR="006D4BB3" w:rsidRDefault="006D4BB3" w:rsidP="005D2BCD">
      <w:pPr>
        <w:pStyle w:val="a3"/>
        <w:rPr>
          <w:rFonts w:eastAsia="Times New Roman"/>
        </w:rPr>
      </w:pPr>
      <w:r>
        <w:rPr>
          <w:rFonts w:eastAsia="Times New Roman"/>
        </w:rPr>
        <w:t xml:space="preserve">V - коэффициент вариации; </w:t>
      </w:r>
    </w:p>
    <w:p w:rsidR="006D4BB3" w:rsidRDefault="006D4BB3" w:rsidP="005D2BCD">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6D4BB3" w:rsidRPr="003B04B1" w:rsidRDefault="006D4BB3" w:rsidP="005D2BCD">
      <w:pPr>
        <w:rPr>
          <w:rFonts w:eastAsia="Times New Roman"/>
          <w:lang w:val="en-US"/>
        </w:rPr>
      </w:pPr>
      <w:r w:rsidRPr="00323CC5">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5D2BCD" w:rsidRDefault="006D4BB3" w:rsidP="00D0625B">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r w:rsidR="005D2BCD">
        <w:t xml:space="preserve"> </w:t>
      </w:r>
    </w:p>
    <w:p w:rsidR="006D4BB3" w:rsidRDefault="005D2BCD" w:rsidP="001F092C">
      <w:pPr>
        <w:pStyle w:val="a3"/>
        <w:rPr>
          <w:rFonts w:eastAsia="Times New Roman"/>
          <w:vanish/>
        </w:rPr>
      </w:pPr>
      <w:r>
        <w:t>Лот №1</w:t>
      </w:r>
      <w:r w:rsidR="006D4BB3">
        <w:rPr>
          <w:rFonts w:eastAsia="Times New Roman"/>
          <w:vanish/>
        </w:rPr>
        <w:t>Расчет начальной (максимальной) цены контракта.</w:t>
      </w:r>
    </w:p>
    <w:p w:rsidR="006D4BB3" w:rsidRDefault="006D4BB3" w:rsidP="006D4BB3">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6D4BB3" w:rsidRPr="008E66C0" w:rsidTr="00D0625B">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Сумма (руб.)</w:t>
            </w:r>
          </w:p>
        </w:tc>
      </w:tr>
      <w:tr w:rsidR="006D4BB3" w:rsidRPr="008E66C0" w:rsidTr="007B406E">
        <w:trPr>
          <w:trHeight w:val="1027"/>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r>
              <w:t xml:space="preserve">№ 1  </w:t>
            </w:r>
          </w:p>
          <w:p w:rsidR="006D4BB3" w:rsidRDefault="006D4BB3" w:rsidP="00D0625B">
            <w:r>
              <w:t xml:space="preserve">№ 2  </w:t>
            </w:r>
          </w:p>
          <w:p w:rsidR="006D4BB3" w:rsidRDefault="006D4BB3" w:rsidP="00D0625B">
            <w:r>
              <w:t>№ 3</w:t>
            </w:r>
          </w:p>
          <w:p w:rsidR="006D4BB3" w:rsidRPr="008E66C0" w:rsidRDefault="006D4BB3" w:rsidP="006D4BB3"/>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A0E0C" w:rsidRPr="00BA0E0C" w:rsidRDefault="00BA0E0C" w:rsidP="006D4BB3">
            <w:r>
              <w:t xml:space="preserve"> </w:t>
            </w:r>
            <w:r w:rsidRPr="00BA0E0C">
              <w:t>83</w:t>
            </w:r>
            <w:r>
              <w:t xml:space="preserve"> </w:t>
            </w:r>
            <w:r w:rsidRPr="00BA0E0C">
              <w:t>063,15</w:t>
            </w:r>
          </w:p>
          <w:p w:rsidR="00BA0E0C" w:rsidRPr="00BA0E0C" w:rsidRDefault="00BA0E0C" w:rsidP="006D4BB3">
            <w:r w:rsidRPr="00BA0E0C">
              <w:t xml:space="preserve"> 83 063,15  </w:t>
            </w:r>
          </w:p>
          <w:p w:rsidR="005D2BCD" w:rsidRPr="00BA0E0C" w:rsidRDefault="00BA0E0C" w:rsidP="006D4BB3">
            <w:r w:rsidRPr="00BA0E0C">
              <w:t xml:space="preserve"> 83</w:t>
            </w:r>
            <w:r>
              <w:t xml:space="preserve"> </w:t>
            </w:r>
            <w:r w:rsidRPr="00BA0E0C">
              <w:t>063,15</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BA0E0C" w:rsidP="00BA0E0C">
            <w:r>
              <w:t>83063</w:t>
            </w:r>
            <w:r w:rsidR="005D2BCD">
              <w:t>,</w:t>
            </w:r>
            <w:r>
              <w:t>1</w:t>
            </w:r>
            <w:r w:rsidR="005D2BCD">
              <w:t>5</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BA0E0C" w:rsidP="00BA0E0C">
            <w:r>
              <w:t>8</w:t>
            </w:r>
            <w:r w:rsidR="005D2BCD">
              <w:t>3</w:t>
            </w:r>
            <w:r>
              <w:t>063</w:t>
            </w:r>
            <w:r w:rsidR="005D2BCD">
              <w:t>,</w:t>
            </w:r>
            <w:r>
              <w:t>1</w:t>
            </w:r>
            <w:r w:rsidR="005D2BCD">
              <w:t>5</w:t>
            </w:r>
          </w:p>
        </w:tc>
      </w:tr>
    </w:tbl>
    <w:p w:rsidR="006D4BB3" w:rsidRDefault="006D4BB3" w:rsidP="006D4BB3">
      <w:pPr>
        <w:pStyle w:val="11"/>
        <w:spacing w:line="235" w:lineRule="auto"/>
        <w:ind w:firstLine="0"/>
        <w:jc w:val="left"/>
        <w:rPr>
          <w:sz w:val="22"/>
          <w:szCs w:val="22"/>
        </w:rPr>
      </w:pPr>
    </w:p>
    <w:p w:rsidR="007B406E" w:rsidRDefault="006D4BB3" w:rsidP="007B406E">
      <w:pPr>
        <w:pStyle w:val="11"/>
        <w:ind w:firstLine="0"/>
        <w:jc w:val="left"/>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w:t>
      </w:r>
      <w:r w:rsidRPr="007B406E">
        <w:rPr>
          <w:sz w:val="22"/>
          <w:szCs w:val="22"/>
        </w:rPr>
        <w:t xml:space="preserve">:  </w:t>
      </w:r>
      <w:r w:rsidR="00323CC5">
        <w:rPr>
          <w:sz w:val="22"/>
          <w:szCs w:val="22"/>
        </w:rPr>
        <w:t>83063,15</w:t>
      </w:r>
      <w:r w:rsidR="00DA4514" w:rsidRPr="00DA4514">
        <w:rPr>
          <w:sz w:val="22"/>
        </w:rPr>
        <w:t xml:space="preserve"> </w:t>
      </w:r>
      <w:r w:rsidRPr="006D4BB3">
        <w:rPr>
          <w:sz w:val="22"/>
          <w:szCs w:val="22"/>
        </w:rPr>
        <w:t>рубл</w:t>
      </w:r>
      <w:r w:rsidR="00323CC5">
        <w:rPr>
          <w:sz w:val="22"/>
          <w:szCs w:val="22"/>
        </w:rPr>
        <w:t>я</w:t>
      </w:r>
      <w:r w:rsidRPr="008E66C0">
        <w:rPr>
          <w:sz w:val="22"/>
          <w:szCs w:val="22"/>
        </w:rPr>
        <w:t>.</w:t>
      </w:r>
    </w:p>
    <w:p w:rsidR="007B406E" w:rsidRDefault="007B406E" w:rsidP="006D4BB3">
      <w:pPr>
        <w:pStyle w:val="11"/>
        <w:spacing w:line="235" w:lineRule="auto"/>
        <w:ind w:firstLine="0"/>
        <w:jc w:val="left"/>
        <w:rPr>
          <w:sz w:val="22"/>
          <w:szCs w:val="22"/>
        </w:rPr>
      </w:pPr>
    </w:p>
    <w:p w:rsidR="005D2BCD" w:rsidRDefault="005D2BCD" w:rsidP="006D4BB3">
      <w:pPr>
        <w:pStyle w:val="11"/>
        <w:spacing w:line="235" w:lineRule="auto"/>
        <w:ind w:firstLine="0"/>
        <w:jc w:val="left"/>
        <w:rPr>
          <w:sz w:val="22"/>
          <w:szCs w:val="22"/>
        </w:rPr>
      </w:pPr>
      <w:r>
        <w:rPr>
          <w:sz w:val="22"/>
          <w:szCs w:val="22"/>
        </w:rPr>
        <w:t xml:space="preserve">Лот № 2    </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7165C7" w:rsidRPr="008E66C0" w:rsidTr="001F092C">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165C7" w:rsidRPr="008E66C0" w:rsidRDefault="007165C7" w:rsidP="0044318D">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165C7" w:rsidRPr="008E66C0" w:rsidRDefault="007165C7" w:rsidP="0044318D">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165C7" w:rsidRPr="008E66C0" w:rsidRDefault="007165C7" w:rsidP="0044318D">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165C7" w:rsidRPr="008E66C0" w:rsidRDefault="007165C7" w:rsidP="0044318D">
            <w:pPr>
              <w:jc w:val="center"/>
            </w:pPr>
            <w:r w:rsidRPr="008E66C0">
              <w:t>Сумма (руб.)</w:t>
            </w:r>
          </w:p>
        </w:tc>
      </w:tr>
      <w:tr w:rsidR="007165C7" w:rsidRPr="008E66C0" w:rsidTr="001F092C">
        <w:trPr>
          <w:trHeight w:val="1027"/>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165C7" w:rsidRPr="008E66C0" w:rsidRDefault="007165C7" w:rsidP="0044318D">
            <w:r>
              <w:t xml:space="preserve">№ 1  </w:t>
            </w:r>
          </w:p>
          <w:p w:rsidR="007165C7" w:rsidRDefault="007165C7" w:rsidP="0044318D">
            <w:r>
              <w:t xml:space="preserve">№ 2  </w:t>
            </w:r>
          </w:p>
          <w:p w:rsidR="007165C7" w:rsidRDefault="007165C7" w:rsidP="0044318D">
            <w:r>
              <w:t>№ 3</w:t>
            </w:r>
          </w:p>
          <w:p w:rsidR="007165C7" w:rsidRPr="008E66C0" w:rsidRDefault="007165C7" w:rsidP="0044318D"/>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44318D" w:rsidRPr="008E66C0" w:rsidRDefault="0044318D" w:rsidP="0044318D">
            <w:r>
              <w:t>54583,10</w:t>
            </w:r>
          </w:p>
          <w:p w:rsidR="007165C7" w:rsidRPr="008E66C0" w:rsidRDefault="0044318D" w:rsidP="0044318D">
            <w:r w:rsidRPr="0044318D">
              <w:t>54583,10</w:t>
            </w:r>
            <w:r w:rsidR="000B4545">
              <w:t xml:space="preserve">                </w:t>
            </w:r>
            <w:r w:rsidR="000B4545" w:rsidRPr="000B4545">
              <w:t>54583,10</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165C7" w:rsidRPr="008E66C0" w:rsidRDefault="007165C7" w:rsidP="000B4545">
            <w:r>
              <w:t>5</w:t>
            </w:r>
            <w:r w:rsidR="000B4545">
              <w:t>4 583,10</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165C7" w:rsidRPr="008E66C0" w:rsidRDefault="007165C7" w:rsidP="000B4545">
            <w:r>
              <w:t>5</w:t>
            </w:r>
            <w:r w:rsidR="000B4545">
              <w:t>4</w:t>
            </w:r>
            <w:r>
              <w:t> </w:t>
            </w:r>
            <w:r w:rsidR="000B4545">
              <w:t>583</w:t>
            </w:r>
            <w:r>
              <w:t>,</w:t>
            </w:r>
            <w:r w:rsidR="000B4545">
              <w:t>10</w:t>
            </w:r>
          </w:p>
        </w:tc>
      </w:tr>
    </w:tbl>
    <w:p w:rsidR="001F092C" w:rsidRPr="001F092C" w:rsidRDefault="001F092C" w:rsidP="001F092C">
      <w:pPr>
        <w:rPr>
          <w:rStyle w:val="a4"/>
          <w:rFonts w:eastAsia="Times New Roman"/>
          <w:b w:val="0"/>
          <w:color w:val="000000"/>
          <w:sz w:val="22"/>
          <w:szCs w:val="22"/>
        </w:rPr>
      </w:pPr>
      <w:r w:rsidRPr="001F092C">
        <w:rPr>
          <w:rStyle w:val="a4"/>
          <w:rFonts w:eastAsia="Times New Roman"/>
          <w:b w:val="0"/>
          <w:color w:val="000000"/>
          <w:sz w:val="22"/>
          <w:szCs w:val="22"/>
        </w:rPr>
        <w:t xml:space="preserve">В соответствии с вышеизложенными расчетами установлена начальная (максимальная) цена Договора </w:t>
      </w:r>
      <w:proofErr w:type="gramStart"/>
      <w:r w:rsidRPr="001F092C">
        <w:rPr>
          <w:rStyle w:val="a4"/>
          <w:rFonts w:eastAsia="Times New Roman"/>
          <w:b w:val="0"/>
          <w:color w:val="000000"/>
          <w:sz w:val="22"/>
          <w:szCs w:val="22"/>
        </w:rPr>
        <w:t>по</w:t>
      </w:r>
      <w:proofErr w:type="gramEnd"/>
      <w:r w:rsidRPr="001F092C">
        <w:rPr>
          <w:rStyle w:val="a4"/>
          <w:rFonts w:eastAsia="Times New Roman"/>
          <w:b w:val="0"/>
          <w:color w:val="000000"/>
          <w:sz w:val="22"/>
          <w:szCs w:val="22"/>
        </w:rPr>
        <w:t xml:space="preserve"> составляет:  </w:t>
      </w:r>
      <w:r>
        <w:rPr>
          <w:rStyle w:val="a4"/>
          <w:rFonts w:eastAsia="Times New Roman"/>
          <w:b w:val="0"/>
          <w:color w:val="000000"/>
          <w:sz w:val="22"/>
          <w:szCs w:val="22"/>
        </w:rPr>
        <w:t>54 583,10</w:t>
      </w:r>
      <w:r w:rsidRPr="001F092C">
        <w:rPr>
          <w:rStyle w:val="a4"/>
          <w:rFonts w:eastAsia="Times New Roman"/>
          <w:b w:val="0"/>
          <w:color w:val="000000"/>
          <w:sz w:val="22"/>
          <w:szCs w:val="22"/>
        </w:rPr>
        <w:t xml:space="preserve"> рубл</w:t>
      </w:r>
      <w:r w:rsidR="00323CC5">
        <w:rPr>
          <w:rStyle w:val="a4"/>
          <w:rFonts w:eastAsia="Times New Roman"/>
          <w:b w:val="0"/>
          <w:color w:val="000000"/>
          <w:sz w:val="22"/>
          <w:szCs w:val="22"/>
        </w:rPr>
        <w:t>я</w:t>
      </w:r>
      <w:r w:rsidRPr="001F092C">
        <w:rPr>
          <w:rStyle w:val="a4"/>
          <w:rFonts w:eastAsia="Times New Roman"/>
          <w:b w:val="0"/>
          <w:color w:val="000000"/>
          <w:sz w:val="22"/>
          <w:szCs w:val="22"/>
        </w:rPr>
        <w:t>.</w:t>
      </w:r>
    </w:p>
    <w:p w:rsidR="00FB215F" w:rsidRDefault="00FB215F" w:rsidP="00DA4514">
      <w:pPr>
        <w:pStyle w:val="a3"/>
        <w:rPr>
          <w:rStyle w:val="a4"/>
          <w:rFonts w:eastAsia="Times New Roman"/>
          <w:color w:val="000000"/>
          <w:sz w:val="28"/>
          <w:szCs w:val="28"/>
        </w:rPr>
      </w:pPr>
    </w:p>
    <w:p w:rsidR="00C579FE" w:rsidRDefault="00DF2B01" w:rsidP="00FF481D">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r w:rsidR="00A401C0">
        <w:rPr>
          <w:rStyle w:val="a4"/>
          <w:rFonts w:eastAsia="Times New Roman"/>
          <w:color w:val="000000"/>
          <w:sz w:val="28"/>
          <w:szCs w:val="28"/>
        </w:rPr>
        <w:t xml:space="preserve"> Лот № 1</w:t>
      </w:r>
    </w:p>
    <w:tbl>
      <w:tblPr>
        <w:tblW w:w="10881" w:type="dxa"/>
        <w:tblLayout w:type="fixed"/>
        <w:tblLook w:val="04A0" w:firstRow="1" w:lastRow="0" w:firstColumn="1" w:lastColumn="0" w:noHBand="0" w:noVBand="1"/>
      </w:tblPr>
      <w:tblGrid>
        <w:gridCol w:w="534"/>
        <w:gridCol w:w="2399"/>
        <w:gridCol w:w="3979"/>
        <w:gridCol w:w="2552"/>
        <w:gridCol w:w="1417"/>
      </w:tblGrid>
      <w:tr w:rsidR="00DA4514" w:rsidTr="00972D09">
        <w:trPr>
          <w:trHeight w:val="960"/>
        </w:trPr>
        <w:tc>
          <w:tcPr>
            <w:tcW w:w="534" w:type="dxa"/>
            <w:tcBorders>
              <w:top w:val="single" w:sz="4" w:space="0" w:color="auto"/>
              <w:left w:val="single" w:sz="4" w:space="0" w:color="auto"/>
              <w:bottom w:val="single" w:sz="4" w:space="0" w:color="auto"/>
              <w:right w:val="single" w:sz="4" w:space="0" w:color="auto"/>
            </w:tcBorders>
            <w:vAlign w:val="center"/>
            <w:hideMark/>
          </w:tcPr>
          <w:p w:rsidR="00DA4514" w:rsidRDefault="00DA4514" w:rsidP="0044318D">
            <w:pPr>
              <w:jc w:val="center"/>
              <w:rPr>
                <w:rFonts w:eastAsia="Times New Roman"/>
                <w:bCs/>
                <w:sz w:val="22"/>
                <w:szCs w:val="22"/>
              </w:rPr>
            </w:pPr>
            <w:r>
              <w:rPr>
                <w:rFonts w:eastAsia="Times New Roman"/>
                <w:bCs/>
              </w:rPr>
              <w:t xml:space="preserve">№ </w:t>
            </w:r>
            <w:proofErr w:type="gramStart"/>
            <w:r>
              <w:rPr>
                <w:rFonts w:eastAsia="Times New Roman"/>
                <w:bCs/>
              </w:rPr>
              <w:t>п</w:t>
            </w:r>
            <w:proofErr w:type="gramEnd"/>
            <w:r>
              <w:rPr>
                <w:rFonts w:eastAsia="Times New Roman"/>
                <w:bCs/>
              </w:rPr>
              <w:t>/п</w:t>
            </w:r>
          </w:p>
        </w:tc>
        <w:tc>
          <w:tcPr>
            <w:tcW w:w="2399" w:type="dxa"/>
            <w:tcBorders>
              <w:top w:val="single" w:sz="4" w:space="0" w:color="auto"/>
              <w:left w:val="nil"/>
              <w:bottom w:val="single" w:sz="4" w:space="0" w:color="auto"/>
              <w:right w:val="single" w:sz="4" w:space="0" w:color="auto"/>
            </w:tcBorders>
            <w:noWrap/>
            <w:vAlign w:val="center"/>
            <w:hideMark/>
          </w:tcPr>
          <w:p w:rsidR="00DA4514" w:rsidRDefault="00DA4514" w:rsidP="0044318D">
            <w:pPr>
              <w:jc w:val="center"/>
              <w:rPr>
                <w:rFonts w:eastAsia="Times New Roman"/>
                <w:bCs/>
                <w:sz w:val="22"/>
                <w:szCs w:val="22"/>
              </w:rPr>
            </w:pPr>
            <w:r>
              <w:rPr>
                <w:rFonts w:eastAsia="Times New Roman"/>
                <w:bCs/>
              </w:rPr>
              <w:t>Торговое наименование</w:t>
            </w:r>
          </w:p>
        </w:tc>
        <w:tc>
          <w:tcPr>
            <w:tcW w:w="3979" w:type="dxa"/>
            <w:tcBorders>
              <w:top w:val="single" w:sz="4" w:space="0" w:color="auto"/>
              <w:left w:val="nil"/>
              <w:bottom w:val="single" w:sz="4" w:space="0" w:color="auto"/>
              <w:right w:val="single" w:sz="4" w:space="0" w:color="auto"/>
            </w:tcBorders>
            <w:hideMark/>
          </w:tcPr>
          <w:p w:rsidR="00DA4514" w:rsidRDefault="00DA4514" w:rsidP="0044318D">
            <w:pPr>
              <w:jc w:val="center"/>
              <w:rPr>
                <w:rFonts w:eastAsia="Times New Roman"/>
                <w:bCs/>
                <w:sz w:val="22"/>
                <w:szCs w:val="22"/>
              </w:rPr>
            </w:pPr>
            <w:r>
              <w:rPr>
                <w:rFonts w:eastAsia="Times New Roman"/>
                <w:bCs/>
              </w:rPr>
              <w:t>Технические характеристики</w:t>
            </w:r>
          </w:p>
        </w:tc>
        <w:tc>
          <w:tcPr>
            <w:tcW w:w="2552" w:type="dxa"/>
            <w:tcBorders>
              <w:top w:val="single" w:sz="4" w:space="0" w:color="auto"/>
              <w:left w:val="single" w:sz="4" w:space="0" w:color="auto"/>
              <w:bottom w:val="single" w:sz="4" w:space="0" w:color="auto"/>
              <w:right w:val="single" w:sz="4" w:space="0" w:color="auto"/>
            </w:tcBorders>
            <w:vAlign w:val="center"/>
          </w:tcPr>
          <w:p w:rsidR="00DA4514" w:rsidRDefault="00DA4514" w:rsidP="0044318D">
            <w:pPr>
              <w:jc w:val="center"/>
              <w:rPr>
                <w:rFonts w:eastAsia="Times New Roman"/>
                <w:bCs/>
              </w:rPr>
            </w:pPr>
            <w:r>
              <w:rPr>
                <w:rFonts w:eastAsia="Times New Roman"/>
                <w:bCs/>
              </w:rPr>
              <w:t xml:space="preserve">Ед. </w:t>
            </w:r>
          </w:p>
          <w:p w:rsidR="00DA4514" w:rsidRDefault="00DA4514" w:rsidP="0044318D">
            <w:pPr>
              <w:jc w:val="center"/>
              <w:rPr>
                <w:rFonts w:eastAsia="Times New Roman"/>
                <w:bCs/>
                <w:sz w:val="22"/>
                <w:szCs w:val="22"/>
              </w:rPr>
            </w:pPr>
            <w:r>
              <w:rPr>
                <w:rFonts w:eastAsia="Times New Roman"/>
                <w:bCs/>
              </w:rPr>
              <w:t>измерения</w:t>
            </w:r>
          </w:p>
        </w:tc>
        <w:tc>
          <w:tcPr>
            <w:tcW w:w="1417" w:type="dxa"/>
            <w:tcBorders>
              <w:top w:val="single" w:sz="4" w:space="0" w:color="auto"/>
              <w:left w:val="nil"/>
              <w:bottom w:val="single" w:sz="4" w:space="0" w:color="auto"/>
              <w:right w:val="single" w:sz="4" w:space="0" w:color="auto"/>
            </w:tcBorders>
            <w:vAlign w:val="center"/>
            <w:hideMark/>
          </w:tcPr>
          <w:p w:rsidR="00DA4514" w:rsidRDefault="00DA4514" w:rsidP="0044318D">
            <w:pPr>
              <w:jc w:val="center"/>
              <w:rPr>
                <w:rFonts w:eastAsia="Times New Roman"/>
                <w:bCs/>
                <w:sz w:val="22"/>
                <w:szCs w:val="22"/>
              </w:rPr>
            </w:pPr>
            <w:r>
              <w:rPr>
                <w:rFonts w:eastAsia="Times New Roman"/>
                <w:bCs/>
              </w:rPr>
              <w:t>Кол-во</w:t>
            </w:r>
          </w:p>
        </w:tc>
      </w:tr>
      <w:tr w:rsidR="00DA4514" w:rsidTr="00972D09">
        <w:trPr>
          <w:trHeight w:val="57"/>
        </w:trPr>
        <w:tc>
          <w:tcPr>
            <w:tcW w:w="534" w:type="dxa"/>
            <w:tcBorders>
              <w:top w:val="nil"/>
              <w:left w:val="single" w:sz="4" w:space="0" w:color="auto"/>
              <w:bottom w:val="single" w:sz="4" w:space="0" w:color="auto"/>
              <w:right w:val="single" w:sz="4" w:space="0" w:color="auto"/>
            </w:tcBorders>
            <w:noWrap/>
            <w:vAlign w:val="center"/>
          </w:tcPr>
          <w:p w:rsidR="00DA4514" w:rsidRDefault="00DA4514" w:rsidP="0044318D">
            <w:pPr>
              <w:jc w:val="center"/>
              <w:rPr>
                <w:rFonts w:eastAsia="Times New Roman"/>
                <w:bCs/>
              </w:rPr>
            </w:pPr>
            <w:r>
              <w:rPr>
                <w:rFonts w:eastAsia="Times New Roman"/>
                <w:bCs/>
              </w:rPr>
              <w:t>1</w:t>
            </w:r>
          </w:p>
        </w:tc>
        <w:tc>
          <w:tcPr>
            <w:tcW w:w="2399" w:type="dxa"/>
            <w:tcBorders>
              <w:top w:val="nil"/>
              <w:left w:val="nil"/>
              <w:bottom w:val="single" w:sz="4" w:space="0" w:color="auto"/>
              <w:right w:val="single" w:sz="4" w:space="0" w:color="auto"/>
            </w:tcBorders>
            <w:vAlign w:val="center"/>
          </w:tcPr>
          <w:p w:rsidR="00DA4514" w:rsidRPr="00532407" w:rsidRDefault="00532407" w:rsidP="0044318D">
            <w:pPr>
              <w:rPr>
                <w:rFonts w:eastAsia="Times New Roman"/>
                <w:bCs/>
                <w:sz w:val="22"/>
                <w:szCs w:val="22"/>
              </w:rPr>
            </w:pPr>
            <w:proofErr w:type="spellStart"/>
            <w:r>
              <w:rPr>
                <w:rFonts w:eastAsia="Times New Roman"/>
                <w:bCs/>
                <w:sz w:val="22"/>
                <w:szCs w:val="22"/>
              </w:rPr>
              <w:t>Биолек</w:t>
            </w:r>
            <w:proofErr w:type="spellEnd"/>
            <w:r>
              <w:rPr>
                <w:rFonts w:eastAsia="Times New Roman"/>
                <w:bCs/>
                <w:sz w:val="22"/>
                <w:szCs w:val="22"/>
              </w:rPr>
              <w:t xml:space="preserve"> Туберкулин ППД-Л р-р внутрикожный</w:t>
            </w:r>
          </w:p>
        </w:tc>
        <w:tc>
          <w:tcPr>
            <w:tcW w:w="3979" w:type="dxa"/>
            <w:tcBorders>
              <w:top w:val="single" w:sz="4" w:space="0" w:color="auto"/>
              <w:left w:val="nil"/>
              <w:bottom w:val="single" w:sz="4" w:space="0" w:color="auto"/>
              <w:right w:val="single" w:sz="4" w:space="0" w:color="auto"/>
            </w:tcBorders>
          </w:tcPr>
          <w:p w:rsidR="00361F83" w:rsidRPr="00532407" w:rsidRDefault="00361F83" w:rsidP="00361F83">
            <w:pPr>
              <w:spacing w:line="24" w:lineRule="atLeast"/>
              <w:jc w:val="center"/>
              <w:rPr>
                <w:bCs/>
                <w:sz w:val="22"/>
                <w:szCs w:val="22"/>
              </w:rPr>
            </w:pPr>
            <w:r w:rsidRPr="00532407">
              <w:rPr>
                <w:bCs/>
                <w:sz w:val="22"/>
                <w:szCs w:val="22"/>
              </w:rPr>
              <w:t xml:space="preserve">раствор для внутрикожного введения 2 ТЕ/0.1 мл </w:t>
            </w:r>
          </w:p>
          <w:p w:rsidR="00DA4514" w:rsidRDefault="00361F83" w:rsidP="00361F83">
            <w:pPr>
              <w:rPr>
                <w:rFonts w:eastAsia="Times New Roman"/>
                <w:bCs/>
                <w:sz w:val="22"/>
                <w:szCs w:val="22"/>
              </w:rPr>
            </w:pPr>
            <w:r w:rsidRPr="00532407">
              <w:rPr>
                <w:bCs/>
                <w:sz w:val="22"/>
                <w:szCs w:val="22"/>
              </w:rPr>
              <w:t>1 мл (10 доз) - ампулы - коробки картонные /в комплекте со шприцами - 5 шт./ - для лечебно-профилактических учреждений</w:t>
            </w:r>
          </w:p>
        </w:tc>
        <w:tc>
          <w:tcPr>
            <w:tcW w:w="2552" w:type="dxa"/>
            <w:tcBorders>
              <w:top w:val="single" w:sz="4" w:space="0" w:color="auto"/>
              <w:left w:val="single" w:sz="4" w:space="0" w:color="auto"/>
              <w:bottom w:val="single" w:sz="4" w:space="0" w:color="auto"/>
              <w:right w:val="single" w:sz="4" w:space="0" w:color="auto"/>
            </w:tcBorders>
            <w:vAlign w:val="center"/>
          </w:tcPr>
          <w:p w:rsidR="00DA4514" w:rsidRDefault="00532407" w:rsidP="00532407">
            <w:pPr>
              <w:jc w:val="center"/>
              <w:rPr>
                <w:rFonts w:eastAsia="Times New Roman"/>
                <w:bCs/>
                <w:sz w:val="22"/>
                <w:szCs w:val="22"/>
              </w:rPr>
            </w:pPr>
            <w:proofErr w:type="spellStart"/>
            <w:proofErr w:type="gramStart"/>
            <w:r>
              <w:rPr>
                <w:rFonts w:eastAsia="Times New Roman"/>
                <w:bCs/>
                <w:sz w:val="22"/>
                <w:szCs w:val="22"/>
              </w:rPr>
              <w:t>шт</w:t>
            </w:r>
            <w:proofErr w:type="spellEnd"/>
            <w:proofErr w:type="gramEnd"/>
          </w:p>
        </w:tc>
        <w:tc>
          <w:tcPr>
            <w:tcW w:w="1417" w:type="dxa"/>
            <w:tcBorders>
              <w:top w:val="nil"/>
              <w:left w:val="nil"/>
              <w:bottom w:val="single" w:sz="4" w:space="0" w:color="auto"/>
              <w:right w:val="single" w:sz="4" w:space="0" w:color="auto"/>
            </w:tcBorders>
            <w:vAlign w:val="center"/>
          </w:tcPr>
          <w:p w:rsidR="00DA4514" w:rsidRDefault="00532407" w:rsidP="00532407">
            <w:pPr>
              <w:jc w:val="right"/>
              <w:rPr>
                <w:rFonts w:eastAsia="Times New Roman"/>
                <w:bCs/>
                <w:sz w:val="22"/>
                <w:szCs w:val="22"/>
              </w:rPr>
            </w:pPr>
            <w:r>
              <w:rPr>
                <w:rFonts w:eastAsia="Times New Roman"/>
                <w:bCs/>
                <w:sz w:val="22"/>
                <w:szCs w:val="22"/>
              </w:rPr>
              <w:t>20</w:t>
            </w:r>
          </w:p>
        </w:tc>
      </w:tr>
      <w:tr w:rsidR="00FE0DE3" w:rsidTr="00972D09">
        <w:trPr>
          <w:trHeight w:val="57"/>
        </w:trPr>
        <w:tc>
          <w:tcPr>
            <w:tcW w:w="534" w:type="dxa"/>
            <w:tcBorders>
              <w:top w:val="nil"/>
              <w:left w:val="single" w:sz="4" w:space="0" w:color="auto"/>
              <w:bottom w:val="single" w:sz="4" w:space="0" w:color="auto"/>
              <w:right w:val="single" w:sz="4" w:space="0" w:color="auto"/>
            </w:tcBorders>
            <w:noWrap/>
          </w:tcPr>
          <w:p w:rsidR="00FE0DE3" w:rsidRPr="00DA6A61" w:rsidRDefault="00FE0DE3" w:rsidP="0044318D">
            <w:r w:rsidRPr="00DA6A61">
              <w:t>2</w:t>
            </w:r>
          </w:p>
        </w:tc>
        <w:tc>
          <w:tcPr>
            <w:tcW w:w="2399" w:type="dxa"/>
            <w:tcBorders>
              <w:top w:val="nil"/>
              <w:left w:val="nil"/>
              <w:bottom w:val="single" w:sz="4" w:space="0" w:color="auto"/>
              <w:right w:val="single" w:sz="4" w:space="0" w:color="auto"/>
            </w:tcBorders>
          </w:tcPr>
          <w:p w:rsidR="00FE0DE3" w:rsidRPr="00DA6A61" w:rsidRDefault="00532407" w:rsidP="0044318D">
            <w:proofErr w:type="spellStart"/>
            <w:r>
              <w:t>Диаскинтест</w:t>
            </w:r>
            <w:proofErr w:type="spellEnd"/>
            <w:r>
              <w:t xml:space="preserve"> </w:t>
            </w:r>
            <w:r w:rsidR="00FE0DE3" w:rsidRPr="00DA6A61">
              <w:t>Аллерген туберкулезный рекомбинантный в стандартном разведении</w:t>
            </w:r>
          </w:p>
        </w:tc>
        <w:tc>
          <w:tcPr>
            <w:tcW w:w="3979" w:type="dxa"/>
            <w:tcBorders>
              <w:top w:val="single" w:sz="4" w:space="0" w:color="auto"/>
              <w:left w:val="nil"/>
              <w:bottom w:val="single" w:sz="4" w:space="0" w:color="auto"/>
              <w:right w:val="single" w:sz="4" w:space="0" w:color="auto"/>
            </w:tcBorders>
          </w:tcPr>
          <w:p w:rsidR="00FE0DE3" w:rsidRPr="00DA6A61" w:rsidRDefault="00FE0DE3" w:rsidP="0044318D">
            <w:r w:rsidRPr="00DA6A61">
              <w:t>раствор для внутрикожного введения 3 мл (30 доз) - флаконы - пачки картонные - для лечебно-профилактических и санитарно-профилактических учреждений</w:t>
            </w:r>
          </w:p>
        </w:tc>
        <w:tc>
          <w:tcPr>
            <w:tcW w:w="2552" w:type="dxa"/>
            <w:tcBorders>
              <w:top w:val="single" w:sz="4" w:space="0" w:color="auto"/>
              <w:left w:val="single" w:sz="4" w:space="0" w:color="auto"/>
              <w:bottom w:val="single" w:sz="4" w:space="0" w:color="auto"/>
              <w:right w:val="single" w:sz="4" w:space="0" w:color="auto"/>
            </w:tcBorders>
          </w:tcPr>
          <w:p w:rsidR="00FE0DE3" w:rsidRPr="00DA6A61" w:rsidRDefault="003745D6" w:rsidP="00532407">
            <w:pPr>
              <w:jc w:val="center"/>
            </w:pPr>
            <w:proofErr w:type="spellStart"/>
            <w:r>
              <w:t>флак</w:t>
            </w:r>
            <w:proofErr w:type="spellEnd"/>
            <w:proofErr w:type="gramStart"/>
            <w:r>
              <w:t>.</w:t>
            </w:r>
            <w:r w:rsidR="00532407">
              <w:t>.</w:t>
            </w:r>
            <w:proofErr w:type="gramEnd"/>
          </w:p>
        </w:tc>
        <w:tc>
          <w:tcPr>
            <w:tcW w:w="1417" w:type="dxa"/>
            <w:tcBorders>
              <w:top w:val="nil"/>
              <w:left w:val="nil"/>
              <w:bottom w:val="single" w:sz="4" w:space="0" w:color="auto"/>
              <w:right w:val="single" w:sz="4" w:space="0" w:color="auto"/>
            </w:tcBorders>
          </w:tcPr>
          <w:p w:rsidR="00FE0DE3" w:rsidRPr="00DA6A61" w:rsidRDefault="00532407" w:rsidP="00532407">
            <w:pPr>
              <w:jc w:val="right"/>
            </w:pPr>
            <w:r>
              <w:t>5</w:t>
            </w:r>
          </w:p>
        </w:tc>
      </w:tr>
      <w:tr w:rsidR="00FE0DE3" w:rsidRPr="003745D6" w:rsidTr="00972D09">
        <w:trPr>
          <w:trHeight w:val="57"/>
        </w:trPr>
        <w:tc>
          <w:tcPr>
            <w:tcW w:w="534" w:type="dxa"/>
            <w:tcBorders>
              <w:top w:val="nil"/>
              <w:left w:val="single" w:sz="4" w:space="0" w:color="auto"/>
              <w:bottom w:val="single" w:sz="4" w:space="0" w:color="auto"/>
              <w:right w:val="single" w:sz="4" w:space="0" w:color="auto"/>
            </w:tcBorders>
            <w:noWrap/>
            <w:vAlign w:val="center"/>
          </w:tcPr>
          <w:p w:rsidR="00FE0DE3" w:rsidRPr="003745D6" w:rsidRDefault="00532407" w:rsidP="0044318D">
            <w:pPr>
              <w:jc w:val="center"/>
              <w:rPr>
                <w:rFonts w:eastAsia="Times New Roman"/>
                <w:bCs/>
              </w:rPr>
            </w:pPr>
            <w:r w:rsidRPr="003745D6">
              <w:rPr>
                <w:rFonts w:eastAsia="Times New Roman"/>
                <w:bCs/>
              </w:rPr>
              <w:t>3</w:t>
            </w:r>
          </w:p>
        </w:tc>
        <w:tc>
          <w:tcPr>
            <w:tcW w:w="2399" w:type="dxa"/>
            <w:tcBorders>
              <w:top w:val="nil"/>
              <w:left w:val="nil"/>
              <w:bottom w:val="single" w:sz="4" w:space="0" w:color="auto"/>
              <w:right w:val="single" w:sz="4" w:space="0" w:color="auto"/>
            </w:tcBorders>
            <w:vAlign w:val="center"/>
          </w:tcPr>
          <w:p w:rsidR="00FE0DE3" w:rsidRPr="003745D6" w:rsidRDefault="003745D6" w:rsidP="0044318D">
            <w:pPr>
              <w:rPr>
                <w:bCs/>
                <w:sz w:val="22"/>
                <w:szCs w:val="22"/>
              </w:rPr>
            </w:pPr>
            <w:proofErr w:type="spellStart"/>
            <w:r w:rsidRPr="003745D6">
              <w:rPr>
                <w:bCs/>
                <w:sz w:val="22"/>
                <w:szCs w:val="22"/>
              </w:rPr>
              <w:t>Превенар</w:t>
            </w:r>
            <w:proofErr w:type="spellEnd"/>
            <w:r w:rsidRPr="003745D6">
              <w:rPr>
                <w:bCs/>
                <w:sz w:val="22"/>
                <w:szCs w:val="22"/>
              </w:rPr>
              <w:t xml:space="preserve"> 13 </w:t>
            </w:r>
          </w:p>
        </w:tc>
        <w:tc>
          <w:tcPr>
            <w:tcW w:w="3979" w:type="dxa"/>
            <w:tcBorders>
              <w:top w:val="single" w:sz="4" w:space="0" w:color="auto"/>
              <w:left w:val="nil"/>
              <w:bottom w:val="single" w:sz="4" w:space="0" w:color="auto"/>
              <w:right w:val="single" w:sz="4" w:space="0" w:color="auto"/>
            </w:tcBorders>
          </w:tcPr>
          <w:p w:rsidR="00FE0DE3" w:rsidRPr="001F092C" w:rsidRDefault="003745D6" w:rsidP="003745D6">
            <w:pPr>
              <w:spacing w:line="24" w:lineRule="atLeast"/>
              <w:jc w:val="center"/>
              <w:rPr>
                <w:bCs/>
                <w:sz w:val="22"/>
                <w:szCs w:val="22"/>
              </w:rPr>
            </w:pPr>
            <w:r w:rsidRPr="003745D6">
              <w:rPr>
                <w:bCs/>
                <w:sz w:val="22"/>
                <w:szCs w:val="22"/>
              </w:rPr>
              <w:t>Вакцина</w:t>
            </w:r>
            <w:r>
              <w:rPr>
                <w:bCs/>
                <w:sz w:val="22"/>
                <w:szCs w:val="22"/>
              </w:rPr>
              <w:t xml:space="preserve"> пневмококковая полисахаридная конъюгированная адсорбированная </w:t>
            </w:r>
            <w:proofErr w:type="spellStart"/>
            <w:r>
              <w:rPr>
                <w:bCs/>
                <w:sz w:val="22"/>
                <w:szCs w:val="22"/>
              </w:rPr>
              <w:t>тринадцативалентная</w:t>
            </w:r>
            <w:proofErr w:type="spellEnd"/>
            <w:r>
              <w:rPr>
                <w:bCs/>
                <w:sz w:val="22"/>
                <w:szCs w:val="22"/>
              </w:rPr>
              <w:t xml:space="preserve">  суспензия для </w:t>
            </w:r>
            <w:proofErr w:type="spellStart"/>
            <w:r>
              <w:rPr>
                <w:bCs/>
                <w:sz w:val="22"/>
                <w:szCs w:val="22"/>
              </w:rPr>
              <w:t>внутримышечноговедения</w:t>
            </w:r>
            <w:proofErr w:type="spellEnd"/>
            <w:r>
              <w:rPr>
                <w:bCs/>
                <w:sz w:val="22"/>
                <w:szCs w:val="22"/>
              </w:rPr>
              <w:t xml:space="preserve"> 0,5мл*доза/13</w:t>
            </w:r>
            <w:r>
              <w:rPr>
                <w:bCs/>
                <w:sz w:val="22"/>
                <w:szCs w:val="22"/>
                <w:lang w:val="en-US"/>
              </w:rPr>
              <w:t>V</w:t>
            </w:r>
          </w:p>
        </w:tc>
        <w:tc>
          <w:tcPr>
            <w:tcW w:w="2552" w:type="dxa"/>
            <w:tcBorders>
              <w:top w:val="single" w:sz="4" w:space="0" w:color="auto"/>
              <w:left w:val="single" w:sz="4" w:space="0" w:color="auto"/>
              <w:bottom w:val="single" w:sz="4" w:space="0" w:color="auto"/>
              <w:right w:val="single" w:sz="4" w:space="0" w:color="auto"/>
            </w:tcBorders>
            <w:vAlign w:val="center"/>
          </w:tcPr>
          <w:p w:rsidR="00FE0DE3" w:rsidRPr="003745D6" w:rsidRDefault="003745D6" w:rsidP="00532407">
            <w:pPr>
              <w:jc w:val="center"/>
              <w:rPr>
                <w:rFonts w:eastAsia="Times New Roman"/>
                <w:bCs/>
              </w:rPr>
            </w:pPr>
            <w:r>
              <w:rPr>
                <w:rFonts w:eastAsia="Times New Roman"/>
                <w:bCs/>
              </w:rPr>
              <w:t>доза</w:t>
            </w:r>
          </w:p>
        </w:tc>
        <w:tc>
          <w:tcPr>
            <w:tcW w:w="1417" w:type="dxa"/>
            <w:tcBorders>
              <w:top w:val="nil"/>
              <w:left w:val="nil"/>
              <w:bottom w:val="single" w:sz="4" w:space="0" w:color="auto"/>
              <w:right w:val="single" w:sz="4" w:space="0" w:color="auto"/>
            </w:tcBorders>
            <w:vAlign w:val="center"/>
          </w:tcPr>
          <w:p w:rsidR="00FE0DE3" w:rsidRPr="003745D6" w:rsidRDefault="003745D6" w:rsidP="00532407">
            <w:pPr>
              <w:jc w:val="right"/>
              <w:rPr>
                <w:rFonts w:eastAsia="Times New Roman"/>
                <w:bCs/>
              </w:rPr>
            </w:pPr>
            <w:r>
              <w:rPr>
                <w:rFonts w:eastAsia="Times New Roman"/>
                <w:bCs/>
              </w:rPr>
              <w:t>30</w:t>
            </w:r>
          </w:p>
        </w:tc>
      </w:tr>
      <w:tr w:rsidR="00FE0DE3" w:rsidRPr="003745D6" w:rsidTr="00972D09">
        <w:trPr>
          <w:trHeight w:val="57"/>
        </w:trPr>
        <w:tc>
          <w:tcPr>
            <w:tcW w:w="534" w:type="dxa"/>
            <w:tcBorders>
              <w:top w:val="nil"/>
              <w:left w:val="single" w:sz="4" w:space="0" w:color="auto"/>
              <w:bottom w:val="single" w:sz="4" w:space="0" w:color="auto"/>
              <w:right w:val="single" w:sz="4" w:space="0" w:color="auto"/>
            </w:tcBorders>
            <w:noWrap/>
            <w:vAlign w:val="center"/>
          </w:tcPr>
          <w:p w:rsidR="00FE0DE3" w:rsidRPr="003745D6" w:rsidRDefault="003745D6" w:rsidP="0044318D">
            <w:pPr>
              <w:jc w:val="center"/>
              <w:rPr>
                <w:rFonts w:eastAsia="Times New Roman"/>
                <w:bCs/>
              </w:rPr>
            </w:pPr>
            <w:r>
              <w:rPr>
                <w:rFonts w:eastAsia="Times New Roman"/>
                <w:bCs/>
              </w:rPr>
              <w:t>4</w:t>
            </w:r>
          </w:p>
        </w:tc>
        <w:tc>
          <w:tcPr>
            <w:tcW w:w="2399" w:type="dxa"/>
            <w:tcBorders>
              <w:top w:val="nil"/>
              <w:left w:val="nil"/>
              <w:bottom w:val="single" w:sz="4" w:space="0" w:color="auto"/>
              <w:right w:val="single" w:sz="4" w:space="0" w:color="auto"/>
            </w:tcBorders>
            <w:vAlign w:val="center"/>
          </w:tcPr>
          <w:p w:rsidR="00FE0DE3" w:rsidRPr="003745D6" w:rsidRDefault="003745D6" w:rsidP="0044318D">
            <w:pPr>
              <w:rPr>
                <w:bCs/>
                <w:sz w:val="22"/>
                <w:szCs w:val="22"/>
              </w:rPr>
            </w:pPr>
            <w:proofErr w:type="spellStart"/>
            <w:r>
              <w:rPr>
                <w:bCs/>
                <w:sz w:val="22"/>
                <w:szCs w:val="22"/>
              </w:rPr>
              <w:t>БиВак</w:t>
            </w:r>
            <w:proofErr w:type="spellEnd"/>
            <w:r>
              <w:rPr>
                <w:bCs/>
                <w:sz w:val="22"/>
                <w:szCs w:val="22"/>
              </w:rPr>
              <w:t xml:space="preserve"> </w:t>
            </w:r>
            <w:proofErr w:type="spellStart"/>
            <w:r>
              <w:rPr>
                <w:bCs/>
                <w:sz w:val="22"/>
                <w:szCs w:val="22"/>
              </w:rPr>
              <w:t>полио</w:t>
            </w:r>
            <w:proofErr w:type="spellEnd"/>
          </w:p>
        </w:tc>
        <w:tc>
          <w:tcPr>
            <w:tcW w:w="3979" w:type="dxa"/>
            <w:tcBorders>
              <w:top w:val="single" w:sz="4" w:space="0" w:color="auto"/>
              <w:left w:val="nil"/>
              <w:bottom w:val="single" w:sz="4" w:space="0" w:color="auto"/>
              <w:right w:val="single" w:sz="4" w:space="0" w:color="auto"/>
            </w:tcBorders>
          </w:tcPr>
          <w:p w:rsidR="00FE0DE3" w:rsidRPr="003745D6" w:rsidRDefault="003745D6" w:rsidP="00361F83">
            <w:pPr>
              <w:spacing w:line="24" w:lineRule="atLeast"/>
              <w:jc w:val="center"/>
              <w:rPr>
                <w:bCs/>
                <w:sz w:val="22"/>
                <w:szCs w:val="22"/>
              </w:rPr>
            </w:pPr>
            <w:r>
              <w:rPr>
                <w:bCs/>
                <w:sz w:val="22"/>
                <w:szCs w:val="22"/>
              </w:rPr>
              <w:t xml:space="preserve">Вакцина полиомиелитная пероральная, двухвалентная, живая </w:t>
            </w:r>
            <w:proofErr w:type="spellStart"/>
            <w:r>
              <w:rPr>
                <w:bCs/>
                <w:sz w:val="22"/>
                <w:szCs w:val="22"/>
              </w:rPr>
              <w:t>аттеуированная</w:t>
            </w:r>
            <w:proofErr w:type="spellEnd"/>
            <w:r>
              <w:rPr>
                <w:bCs/>
                <w:sz w:val="22"/>
                <w:szCs w:val="22"/>
              </w:rPr>
              <w:t xml:space="preserve"> 1,3 типов, р-р для приема внутрь</w:t>
            </w:r>
          </w:p>
        </w:tc>
        <w:tc>
          <w:tcPr>
            <w:tcW w:w="2552" w:type="dxa"/>
            <w:tcBorders>
              <w:top w:val="single" w:sz="4" w:space="0" w:color="auto"/>
              <w:left w:val="single" w:sz="4" w:space="0" w:color="auto"/>
              <w:bottom w:val="single" w:sz="4" w:space="0" w:color="auto"/>
              <w:right w:val="single" w:sz="4" w:space="0" w:color="auto"/>
            </w:tcBorders>
            <w:vAlign w:val="center"/>
          </w:tcPr>
          <w:p w:rsidR="00FE0DE3" w:rsidRPr="003745D6" w:rsidRDefault="003745D6" w:rsidP="00532407">
            <w:pPr>
              <w:jc w:val="center"/>
              <w:rPr>
                <w:rFonts w:eastAsia="Times New Roman"/>
                <w:bCs/>
              </w:rPr>
            </w:pPr>
            <w:r>
              <w:rPr>
                <w:rFonts w:eastAsia="Times New Roman"/>
                <w:bCs/>
              </w:rPr>
              <w:t xml:space="preserve">доза </w:t>
            </w:r>
          </w:p>
        </w:tc>
        <w:tc>
          <w:tcPr>
            <w:tcW w:w="1417" w:type="dxa"/>
            <w:tcBorders>
              <w:top w:val="nil"/>
              <w:left w:val="nil"/>
              <w:bottom w:val="single" w:sz="4" w:space="0" w:color="auto"/>
              <w:right w:val="single" w:sz="4" w:space="0" w:color="auto"/>
            </w:tcBorders>
            <w:vAlign w:val="center"/>
          </w:tcPr>
          <w:p w:rsidR="00FE0DE3" w:rsidRPr="003745D6" w:rsidRDefault="003745D6" w:rsidP="00323CC5">
            <w:pPr>
              <w:jc w:val="right"/>
              <w:rPr>
                <w:rFonts w:eastAsia="Times New Roman"/>
                <w:bCs/>
              </w:rPr>
            </w:pPr>
            <w:r>
              <w:rPr>
                <w:rFonts w:eastAsia="Times New Roman"/>
                <w:bCs/>
              </w:rPr>
              <w:t>1</w:t>
            </w:r>
            <w:bookmarkStart w:id="0" w:name="_GoBack"/>
            <w:bookmarkEnd w:id="0"/>
          </w:p>
        </w:tc>
      </w:tr>
      <w:tr w:rsidR="00FE0DE3" w:rsidRPr="003745D6" w:rsidTr="00972D09">
        <w:trPr>
          <w:trHeight w:val="57"/>
        </w:trPr>
        <w:tc>
          <w:tcPr>
            <w:tcW w:w="534" w:type="dxa"/>
            <w:tcBorders>
              <w:top w:val="nil"/>
              <w:left w:val="single" w:sz="4" w:space="0" w:color="auto"/>
              <w:bottom w:val="single" w:sz="4" w:space="0" w:color="auto"/>
              <w:right w:val="single" w:sz="4" w:space="0" w:color="auto"/>
            </w:tcBorders>
            <w:noWrap/>
            <w:vAlign w:val="center"/>
          </w:tcPr>
          <w:p w:rsidR="00FE0DE3" w:rsidRPr="003745D6" w:rsidRDefault="003745D6" w:rsidP="0044318D">
            <w:pPr>
              <w:jc w:val="center"/>
              <w:rPr>
                <w:rFonts w:eastAsia="Times New Roman"/>
                <w:bCs/>
              </w:rPr>
            </w:pPr>
            <w:r>
              <w:rPr>
                <w:rFonts w:eastAsia="Times New Roman"/>
                <w:bCs/>
              </w:rPr>
              <w:t>5</w:t>
            </w:r>
          </w:p>
        </w:tc>
        <w:tc>
          <w:tcPr>
            <w:tcW w:w="2399" w:type="dxa"/>
            <w:tcBorders>
              <w:top w:val="nil"/>
              <w:left w:val="nil"/>
              <w:bottom w:val="single" w:sz="4" w:space="0" w:color="auto"/>
              <w:right w:val="single" w:sz="4" w:space="0" w:color="auto"/>
            </w:tcBorders>
            <w:vAlign w:val="center"/>
          </w:tcPr>
          <w:p w:rsidR="00FE0DE3" w:rsidRPr="003745D6" w:rsidRDefault="00A401C0" w:rsidP="00A401C0">
            <w:pPr>
              <w:rPr>
                <w:bCs/>
                <w:sz w:val="22"/>
                <w:szCs w:val="22"/>
              </w:rPr>
            </w:pPr>
            <w:r>
              <w:rPr>
                <w:bCs/>
                <w:sz w:val="22"/>
                <w:szCs w:val="22"/>
              </w:rPr>
              <w:t xml:space="preserve">Вакцина </w:t>
            </w:r>
            <w:proofErr w:type="spellStart"/>
            <w:r>
              <w:rPr>
                <w:bCs/>
                <w:sz w:val="22"/>
                <w:szCs w:val="22"/>
              </w:rPr>
              <w:t>Полимилекс</w:t>
            </w:r>
            <w:proofErr w:type="spellEnd"/>
            <w:r>
              <w:rPr>
                <w:bCs/>
                <w:sz w:val="22"/>
                <w:szCs w:val="22"/>
              </w:rPr>
              <w:t xml:space="preserve"> </w:t>
            </w:r>
          </w:p>
        </w:tc>
        <w:tc>
          <w:tcPr>
            <w:tcW w:w="3979" w:type="dxa"/>
            <w:tcBorders>
              <w:top w:val="single" w:sz="4" w:space="0" w:color="auto"/>
              <w:left w:val="nil"/>
              <w:bottom w:val="single" w:sz="4" w:space="0" w:color="auto"/>
              <w:right w:val="single" w:sz="4" w:space="0" w:color="auto"/>
            </w:tcBorders>
          </w:tcPr>
          <w:p w:rsidR="00FE0DE3" w:rsidRPr="003745D6" w:rsidRDefault="00A401C0" w:rsidP="00361F83">
            <w:pPr>
              <w:spacing w:line="24" w:lineRule="atLeast"/>
              <w:jc w:val="center"/>
              <w:rPr>
                <w:bCs/>
                <w:sz w:val="22"/>
                <w:szCs w:val="22"/>
              </w:rPr>
            </w:pPr>
            <w:r w:rsidRPr="00A401C0">
              <w:rPr>
                <w:bCs/>
                <w:sz w:val="22"/>
                <w:szCs w:val="22"/>
              </w:rPr>
              <w:t xml:space="preserve">Вакцина </w:t>
            </w:r>
            <w:proofErr w:type="spellStart"/>
            <w:r w:rsidRPr="00A401C0">
              <w:rPr>
                <w:bCs/>
                <w:sz w:val="22"/>
                <w:szCs w:val="22"/>
              </w:rPr>
              <w:t>Полимилекс</w:t>
            </w:r>
            <w:proofErr w:type="spellEnd"/>
            <w:r w:rsidRPr="00A401C0">
              <w:rPr>
                <w:bCs/>
                <w:sz w:val="22"/>
                <w:szCs w:val="22"/>
              </w:rPr>
              <w:t xml:space="preserve"> для профилактики </w:t>
            </w:r>
            <w:proofErr w:type="spellStart"/>
            <w:r w:rsidRPr="00A401C0">
              <w:rPr>
                <w:bCs/>
                <w:sz w:val="22"/>
                <w:szCs w:val="22"/>
              </w:rPr>
              <w:t>полиомелита</w:t>
            </w:r>
            <w:proofErr w:type="spellEnd"/>
            <w:r w:rsidRPr="00A401C0">
              <w:rPr>
                <w:bCs/>
                <w:sz w:val="22"/>
                <w:szCs w:val="22"/>
              </w:rPr>
              <w:t xml:space="preserve"> инактивированная</w:t>
            </w:r>
            <w:r>
              <w:rPr>
                <w:bCs/>
                <w:sz w:val="22"/>
                <w:szCs w:val="22"/>
              </w:rPr>
              <w:t xml:space="preserve"> 0,5 мл/доза </w:t>
            </w:r>
            <w:proofErr w:type="spellStart"/>
            <w:r>
              <w:rPr>
                <w:bCs/>
                <w:sz w:val="22"/>
                <w:szCs w:val="22"/>
              </w:rPr>
              <w:t>фл</w:t>
            </w:r>
            <w:proofErr w:type="spellEnd"/>
            <w:r>
              <w:rPr>
                <w:bCs/>
                <w:sz w:val="22"/>
                <w:szCs w:val="22"/>
              </w:rPr>
              <w:t>. №1</w:t>
            </w:r>
          </w:p>
        </w:tc>
        <w:tc>
          <w:tcPr>
            <w:tcW w:w="2552" w:type="dxa"/>
            <w:tcBorders>
              <w:top w:val="single" w:sz="4" w:space="0" w:color="auto"/>
              <w:left w:val="single" w:sz="4" w:space="0" w:color="auto"/>
              <w:bottom w:val="single" w:sz="4" w:space="0" w:color="auto"/>
              <w:right w:val="single" w:sz="4" w:space="0" w:color="auto"/>
            </w:tcBorders>
            <w:vAlign w:val="center"/>
          </w:tcPr>
          <w:p w:rsidR="00FE0DE3" w:rsidRPr="003745D6" w:rsidRDefault="00A401C0" w:rsidP="00532407">
            <w:pPr>
              <w:jc w:val="center"/>
              <w:rPr>
                <w:rFonts w:eastAsia="Times New Roman"/>
                <w:bCs/>
              </w:rPr>
            </w:pPr>
            <w:proofErr w:type="spellStart"/>
            <w:r>
              <w:rPr>
                <w:rFonts w:eastAsia="Times New Roman"/>
                <w:bCs/>
              </w:rPr>
              <w:t>флак</w:t>
            </w:r>
            <w:proofErr w:type="spellEnd"/>
            <w:r>
              <w:rPr>
                <w:rFonts w:eastAsia="Times New Roman"/>
                <w:bCs/>
              </w:rPr>
              <w:t>.</w:t>
            </w:r>
          </w:p>
        </w:tc>
        <w:tc>
          <w:tcPr>
            <w:tcW w:w="1417" w:type="dxa"/>
            <w:tcBorders>
              <w:top w:val="nil"/>
              <w:left w:val="nil"/>
              <w:bottom w:val="single" w:sz="4" w:space="0" w:color="auto"/>
              <w:right w:val="single" w:sz="4" w:space="0" w:color="auto"/>
            </w:tcBorders>
            <w:vAlign w:val="center"/>
          </w:tcPr>
          <w:p w:rsidR="00FE0DE3" w:rsidRPr="003745D6" w:rsidRDefault="00A401C0" w:rsidP="00532407">
            <w:pPr>
              <w:jc w:val="right"/>
              <w:rPr>
                <w:rFonts w:eastAsia="Times New Roman"/>
                <w:bCs/>
              </w:rPr>
            </w:pPr>
            <w:r>
              <w:rPr>
                <w:rFonts w:eastAsia="Times New Roman"/>
                <w:bCs/>
              </w:rPr>
              <w:t>5</w:t>
            </w:r>
          </w:p>
        </w:tc>
      </w:tr>
    </w:tbl>
    <w:p w:rsidR="00CA2D71" w:rsidRDefault="00CA2D71" w:rsidP="005D2BCD">
      <w:pPr>
        <w:pStyle w:val="a3"/>
        <w:jc w:val="center"/>
        <w:rPr>
          <w:rStyle w:val="a4"/>
          <w:rFonts w:eastAsia="Times New Roman"/>
          <w:color w:val="000000"/>
          <w:sz w:val="28"/>
          <w:szCs w:val="28"/>
        </w:rPr>
      </w:pPr>
    </w:p>
    <w:p w:rsidR="00C473F4" w:rsidRDefault="00972D09" w:rsidP="005D2BCD">
      <w:pPr>
        <w:pStyle w:val="a3"/>
        <w:jc w:val="center"/>
      </w:pPr>
      <w:r w:rsidRPr="00972D09">
        <w:rPr>
          <w:rStyle w:val="a4"/>
          <w:rFonts w:eastAsia="Times New Roman"/>
          <w:color w:val="000000"/>
          <w:sz w:val="28"/>
          <w:szCs w:val="28"/>
        </w:rPr>
        <w:t xml:space="preserve">Техническое задание Лот № </w:t>
      </w:r>
      <w:r>
        <w:rPr>
          <w:rStyle w:val="a4"/>
          <w:rFonts w:eastAsia="Times New Roman"/>
          <w:color w:val="000000"/>
          <w:sz w:val="28"/>
          <w:szCs w:val="28"/>
        </w:rPr>
        <w:t>2</w:t>
      </w:r>
    </w:p>
    <w:tbl>
      <w:tblPr>
        <w:tblW w:w="10881" w:type="dxa"/>
        <w:tblLayout w:type="fixed"/>
        <w:tblLook w:val="04A0" w:firstRow="1" w:lastRow="0" w:firstColumn="1" w:lastColumn="0" w:noHBand="0" w:noVBand="1"/>
      </w:tblPr>
      <w:tblGrid>
        <w:gridCol w:w="534"/>
        <w:gridCol w:w="2399"/>
        <w:gridCol w:w="3979"/>
        <w:gridCol w:w="2552"/>
        <w:gridCol w:w="1417"/>
      </w:tblGrid>
      <w:tr w:rsidR="00972D09" w:rsidRPr="003745D6" w:rsidTr="00972D09">
        <w:trPr>
          <w:trHeight w:val="57"/>
        </w:trPr>
        <w:tc>
          <w:tcPr>
            <w:tcW w:w="534" w:type="dxa"/>
            <w:tcBorders>
              <w:top w:val="single" w:sz="4" w:space="0" w:color="auto"/>
              <w:left w:val="single" w:sz="4" w:space="0" w:color="auto"/>
              <w:bottom w:val="single" w:sz="4" w:space="0" w:color="auto"/>
              <w:right w:val="single" w:sz="4" w:space="0" w:color="auto"/>
            </w:tcBorders>
            <w:noWrap/>
            <w:vAlign w:val="center"/>
          </w:tcPr>
          <w:p w:rsidR="00972D09" w:rsidRPr="003745D6" w:rsidRDefault="00972D09" w:rsidP="00972D09">
            <w:pPr>
              <w:jc w:val="center"/>
              <w:rPr>
                <w:rFonts w:eastAsia="Times New Roman"/>
                <w:bCs/>
              </w:rPr>
            </w:pPr>
            <w:r>
              <w:rPr>
                <w:rFonts w:eastAsia="Times New Roman"/>
                <w:bCs/>
              </w:rPr>
              <w:t>№</w:t>
            </w:r>
            <w:proofErr w:type="gramStart"/>
            <w:r>
              <w:rPr>
                <w:rFonts w:eastAsia="Times New Roman"/>
                <w:bCs/>
              </w:rPr>
              <w:t>п</w:t>
            </w:r>
            <w:proofErr w:type="gramEnd"/>
            <w:r>
              <w:rPr>
                <w:rFonts w:eastAsia="Times New Roman"/>
                <w:bCs/>
              </w:rPr>
              <w:t>/п</w:t>
            </w:r>
          </w:p>
        </w:tc>
        <w:tc>
          <w:tcPr>
            <w:tcW w:w="2399" w:type="dxa"/>
            <w:tcBorders>
              <w:top w:val="single" w:sz="4" w:space="0" w:color="auto"/>
              <w:left w:val="nil"/>
              <w:bottom w:val="single" w:sz="4" w:space="0" w:color="auto"/>
              <w:right w:val="single" w:sz="4" w:space="0" w:color="auto"/>
            </w:tcBorders>
            <w:vAlign w:val="center"/>
          </w:tcPr>
          <w:p w:rsidR="00972D09" w:rsidRPr="003745D6" w:rsidRDefault="00972D09" w:rsidP="0044318D">
            <w:pPr>
              <w:rPr>
                <w:rFonts w:eastAsia="Times New Roman"/>
                <w:bCs/>
                <w:sz w:val="22"/>
                <w:szCs w:val="22"/>
              </w:rPr>
            </w:pPr>
            <w:r>
              <w:rPr>
                <w:rFonts w:eastAsia="Times New Roman"/>
                <w:bCs/>
                <w:sz w:val="22"/>
                <w:szCs w:val="22"/>
              </w:rPr>
              <w:t>Торговое наименование</w:t>
            </w:r>
          </w:p>
        </w:tc>
        <w:tc>
          <w:tcPr>
            <w:tcW w:w="3979" w:type="dxa"/>
            <w:tcBorders>
              <w:top w:val="single" w:sz="4" w:space="0" w:color="auto"/>
              <w:left w:val="nil"/>
              <w:bottom w:val="single" w:sz="4" w:space="0" w:color="auto"/>
              <w:right w:val="single" w:sz="4" w:space="0" w:color="auto"/>
            </w:tcBorders>
          </w:tcPr>
          <w:p w:rsidR="00972D09" w:rsidRPr="003745D6" w:rsidRDefault="00972D09" w:rsidP="0044318D">
            <w:pPr>
              <w:rPr>
                <w:rFonts w:eastAsia="Times New Roman"/>
                <w:bCs/>
                <w:sz w:val="22"/>
                <w:szCs w:val="22"/>
              </w:rPr>
            </w:pPr>
            <w:r>
              <w:rPr>
                <w:rFonts w:eastAsia="Times New Roman"/>
                <w:bCs/>
                <w:sz w:val="22"/>
                <w:szCs w:val="22"/>
              </w:rPr>
              <w:t xml:space="preserve"> Техническая характеристика</w:t>
            </w:r>
          </w:p>
        </w:tc>
        <w:tc>
          <w:tcPr>
            <w:tcW w:w="2552" w:type="dxa"/>
            <w:tcBorders>
              <w:top w:val="single" w:sz="4" w:space="0" w:color="auto"/>
              <w:left w:val="single" w:sz="4" w:space="0" w:color="auto"/>
              <w:bottom w:val="single" w:sz="4" w:space="0" w:color="auto"/>
              <w:right w:val="single" w:sz="4" w:space="0" w:color="auto"/>
            </w:tcBorders>
            <w:vAlign w:val="center"/>
          </w:tcPr>
          <w:p w:rsidR="00972D09" w:rsidRPr="003745D6" w:rsidRDefault="00972D09" w:rsidP="0044318D">
            <w:pPr>
              <w:jc w:val="center"/>
              <w:rPr>
                <w:rFonts w:eastAsia="Times New Roman"/>
                <w:bCs/>
                <w:sz w:val="22"/>
                <w:szCs w:val="22"/>
              </w:rPr>
            </w:pPr>
            <w:r>
              <w:rPr>
                <w:rFonts w:eastAsia="Times New Roman"/>
                <w:bCs/>
                <w:sz w:val="22"/>
                <w:szCs w:val="22"/>
              </w:rPr>
              <w:t>Ед. измерения</w:t>
            </w:r>
          </w:p>
        </w:tc>
        <w:tc>
          <w:tcPr>
            <w:tcW w:w="1417" w:type="dxa"/>
            <w:tcBorders>
              <w:top w:val="single" w:sz="4" w:space="0" w:color="auto"/>
              <w:left w:val="nil"/>
              <w:bottom w:val="single" w:sz="4" w:space="0" w:color="auto"/>
              <w:right w:val="single" w:sz="4" w:space="0" w:color="auto"/>
            </w:tcBorders>
            <w:vAlign w:val="center"/>
          </w:tcPr>
          <w:p w:rsidR="00972D09" w:rsidRPr="003745D6" w:rsidRDefault="00972D09" w:rsidP="0044318D">
            <w:pPr>
              <w:jc w:val="right"/>
              <w:rPr>
                <w:rFonts w:eastAsia="Times New Roman"/>
                <w:bCs/>
                <w:sz w:val="22"/>
                <w:szCs w:val="22"/>
              </w:rPr>
            </w:pPr>
            <w:r>
              <w:rPr>
                <w:rFonts w:eastAsia="Times New Roman"/>
                <w:bCs/>
                <w:sz w:val="22"/>
                <w:szCs w:val="22"/>
              </w:rPr>
              <w:t>Кол-во</w:t>
            </w:r>
          </w:p>
        </w:tc>
      </w:tr>
      <w:tr w:rsidR="00972D09" w:rsidRPr="003745D6" w:rsidTr="00972D09">
        <w:trPr>
          <w:trHeight w:val="57"/>
        </w:trPr>
        <w:tc>
          <w:tcPr>
            <w:tcW w:w="534" w:type="dxa"/>
            <w:tcBorders>
              <w:top w:val="single" w:sz="4" w:space="0" w:color="auto"/>
              <w:left w:val="single" w:sz="4" w:space="0" w:color="auto"/>
              <w:bottom w:val="single" w:sz="4" w:space="0" w:color="auto"/>
              <w:right w:val="single" w:sz="4" w:space="0" w:color="auto"/>
            </w:tcBorders>
            <w:noWrap/>
            <w:vAlign w:val="center"/>
          </w:tcPr>
          <w:p w:rsidR="00972D09" w:rsidRPr="003745D6" w:rsidRDefault="0044318D" w:rsidP="0044318D">
            <w:pPr>
              <w:jc w:val="center"/>
              <w:rPr>
                <w:rFonts w:eastAsia="Times New Roman"/>
                <w:bCs/>
              </w:rPr>
            </w:pPr>
            <w:r>
              <w:rPr>
                <w:rFonts w:eastAsia="Times New Roman"/>
                <w:bCs/>
              </w:rPr>
              <w:t>1</w:t>
            </w:r>
          </w:p>
        </w:tc>
        <w:tc>
          <w:tcPr>
            <w:tcW w:w="2399" w:type="dxa"/>
            <w:tcBorders>
              <w:top w:val="single" w:sz="4" w:space="0" w:color="auto"/>
              <w:left w:val="nil"/>
              <w:bottom w:val="single" w:sz="4" w:space="0" w:color="auto"/>
              <w:right w:val="single" w:sz="4" w:space="0" w:color="auto"/>
            </w:tcBorders>
            <w:vAlign w:val="center"/>
          </w:tcPr>
          <w:p w:rsidR="00972D09" w:rsidRPr="005D2BCD" w:rsidRDefault="005D2BCD" w:rsidP="0044318D">
            <w:pPr>
              <w:rPr>
                <w:rFonts w:eastAsia="Times New Roman"/>
                <w:bCs/>
                <w:sz w:val="22"/>
                <w:szCs w:val="22"/>
              </w:rPr>
            </w:pPr>
            <w:r>
              <w:rPr>
                <w:rFonts w:eastAsia="Times New Roman"/>
                <w:bCs/>
                <w:sz w:val="22"/>
                <w:szCs w:val="22"/>
              </w:rPr>
              <w:t xml:space="preserve">М-М-Р </w:t>
            </w:r>
            <w:r>
              <w:rPr>
                <w:rFonts w:eastAsia="Times New Roman"/>
                <w:bCs/>
                <w:sz w:val="22"/>
                <w:szCs w:val="22"/>
                <w:lang w:val="en-US"/>
              </w:rPr>
              <w:t>II</w:t>
            </w:r>
          </w:p>
        </w:tc>
        <w:tc>
          <w:tcPr>
            <w:tcW w:w="3979" w:type="dxa"/>
            <w:tcBorders>
              <w:top w:val="single" w:sz="4" w:space="0" w:color="auto"/>
              <w:left w:val="nil"/>
              <w:bottom w:val="single" w:sz="4" w:space="0" w:color="auto"/>
              <w:right w:val="single" w:sz="4" w:space="0" w:color="auto"/>
            </w:tcBorders>
          </w:tcPr>
          <w:p w:rsidR="00972D09" w:rsidRPr="003745D6" w:rsidRDefault="005D2BCD" w:rsidP="0044318D">
            <w:pPr>
              <w:rPr>
                <w:rFonts w:eastAsia="Times New Roman"/>
                <w:bCs/>
                <w:sz w:val="22"/>
                <w:szCs w:val="22"/>
              </w:rPr>
            </w:pPr>
            <w:r>
              <w:rPr>
                <w:rFonts w:eastAsia="Times New Roman"/>
                <w:bCs/>
                <w:sz w:val="22"/>
                <w:szCs w:val="22"/>
              </w:rPr>
              <w:t>Вакцина против кори, паротита и краснухи, живая</w:t>
            </w:r>
            <w:r w:rsidR="0044318D">
              <w:rPr>
                <w:rFonts w:eastAsia="Times New Roman"/>
                <w:bCs/>
                <w:sz w:val="22"/>
                <w:szCs w:val="22"/>
              </w:rPr>
              <w:t xml:space="preserve">, </w:t>
            </w:r>
            <w:proofErr w:type="spellStart"/>
            <w:r w:rsidR="0044318D">
              <w:rPr>
                <w:rFonts w:eastAsia="Times New Roman"/>
                <w:bCs/>
                <w:sz w:val="22"/>
                <w:szCs w:val="22"/>
              </w:rPr>
              <w:t>лиофилизат</w:t>
            </w:r>
            <w:proofErr w:type="spellEnd"/>
            <w:r w:rsidR="0044318D">
              <w:rPr>
                <w:rFonts w:eastAsia="Times New Roman"/>
                <w:bCs/>
                <w:sz w:val="22"/>
                <w:szCs w:val="22"/>
              </w:rPr>
              <w:t xml:space="preserve"> для </w:t>
            </w:r>
            <w:proofErr w:type="spellStart"/>
            <w:r w:rsidR="0044318D">
              <w:rPr>
                <w:rFonts w:eastAsia="Times New Roman"/>
                <w:bCs/>
                <w:sz w:val="22"/>
                <w:szCs w:val="22"/>
              </w:rPr>
              <w:t>пригот</w:t>
            </w:r>
            <w:proofErr w:type="spellEnd"/>
            <w:r w:rsidR="0044318D">
              <w:rPr>
                <w:rFonts w:eastAsia="Times New Roman"/>
                <w:bCs/>
                <w:sz w:val="22"/>
                <w:szCs w:val="22"/>
              </w:rPr>
              <w:t>. Р-</w:t>
            </w:r>
            <w:proofErr w:type="spellStart"/>
            <w:r w:rsidR="0044318D">
              <w:rPr>
                <w:rFonts w:eastAsia="Times New Roman"/>
                <w:bCs/>
                <w:sz w:val="22"/>
                <w:szCs w:val="22"/>
              </w:rPr>
              <w:t>ра</w:t>
            </w:r>
            <w:proofErr w:type="spellEnd"/>
            <w:r w:rsidR="0044318D">
              <w:rPr>
                <w:rFonts w:eastAsia="Times New Roman"/>
                <w:bCs/>
                <w:sz w:val="22"/>
                <w:szCs w:val="22"/>
              </w:rPr>
              <w:t xml:space="preserve"> </w:t>
            </w:r>
            <w:proofErr w:type="gramStart"/>
            <w:r w:rsidR="0044318D">
              <w:rPr>
                <w:rFonts w:eastAsia="Times New Roman"/>
                <w:bCs/>
                <w:sz w:val="22"/>
                <w:szCs w:val="22"/>
              </w:rPr>
              <w:t>п</w:t>
            </w:r>
            <w:proofErr w:type="gramEnd"/>
            <w:r w:rsidR="0044318D">
              <w:rPr>
                <w:rFonts w:eastAsia="Times New Roman"/>
                <w:bCs/>
                <w:sz w:val="22"/>
                <w:szCs w:val="22"/>
              </w:rPr>
              <w:t xml:space="preserve">/в </w:t>
            </w:r>
            <w:proofErr w:type="spellStart"/>
            <w:r w:rsidR="0044318D">
              <w:rPr>
                <w:rFonts w:eastAsia="Times New Roman"/>
                <w:bCs/>
                <w:sz w:val="22"/>
                <w:szCs w:val="22"/>
              </w:rPr>
              <w:t>введ</w:t>
            </w:r>
            <w:proofErr w:type="spellEnd"/>
            <w:r w:rsidR="0044318D">
              <w:rPr>
                <w:rFonts w:eastAsia="Times New Roman"/>
                <w:bCs/>
                <w:sz w:val="22"/>
                <w:szCs w:val="22"/>
              </w:rPr>
              <w:t xml:space="preserve">. 1 доза №1 флакон, в комплекте с растворителем (вода для инъекций) 0,7 мл </w:t>
            </w:r>
            <w:proofErr w:type="spellStart"/>
            <w:r w:rsidR="0044318D">
              <w:rPr>
                <w:rFonts w:eastAsia="Times New Roman"/>
                <w:bCs/>
                <w:sz w:val="22"/>
                <w:szCs w:val="22"/>
              </w:rPr>
              <w:t>фл</w:t>
            </w:r>
            <w:proofErr w:type="spellEnd"/>
            <w:r w:rsidR="0044318D">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972D09" w:rsidRPr="003745D6" w:rsidRDefault="0044318D" w:rsidP="0044318D">
            <w:pPr>
              <w:jc w:val="center"/>
              <w:rPr>
                <w:rFonts w:eastAsia="Times New Roman"/>
                <w:bCs/>
                <w:sz w:val="22"/>
                <w:szCs w:val="22"/>
              </w:rPr>
            </w:pPr>
            <w:r>
              <w:rPr>
                <w:rFonts w:eastAsia="Times New Roman"/>
                <w:bCs/>
                <w:sz w:val="22"/>
                <w:szCs w:val="22"/>
              </w:rPr>
              <w:t xml:space="preserve">доза </w:t>
            </w:r>
          </w:p>
        </w:tc>
        <w:tc>
          <w:tcPr>
            <w:tcW w:w="1417" w:type="dxa"/>
            <w:tcBorders>
              <w:top w:val="single" w:sz="4" w:space="0" w:color="auto"/>
              <w:left w:val="nil"/>
              <w:bottom w:val="single" w:sz="4" w:space="0" w:color="auto"/>
              <w:right w:val="single" w:sz="4" w:space="0" w:color="auto"/>
            </w:tcBorders>
            <w:vAlign w:val="center"/>
          </w:tcPr>
          <w:p w:rsidR="00972D09" w:rsidRPr="003745D6" w:rsidRDefault="0044318D" w:rsidP="0044318D">
            <w:pPr>
              <w:jc w:val="right"/>
              <w:rPr>
                <w:rFonts w:eastAsia="Times New Roman"/>
                <w:bCs/>
                <w:sz w:val="22"/>
                <w:szCs w:val="22"/>
              </w:rPr>
            </w:pPr>
            <w:r>
              <w:rPr>
                <w:rFonts w:eastAsia="Times New Roman"/>
                <w:bCs/>
                <w:sz w:val="22"/>
                <w:szCs w:val="22"/>
              </w:rPr>
              <w:t>5</w:t>
            </w:r>
          </w:p>
        </w:tc>
      </w:tr>
      <w:tr w:rsidR="00972D09" w:rsidRPr="003745D6" w:rsidTr="00972D09">
        <w:trPr>
          <w:trHeight w:val="57"/>
        </w:trPr>
        <w:tc>
          <w:tcPr>
            <w:tcW w:w="534" w:type="dxa"/>
            <w:tcBorders>
              <w:top w:val="single" w:sz="4" w:space="0" w:color="auto"/>
              <w:left w:val="single" w:sz="4" w:space="0" w:color="auto"/>
              <w:bottom w:val="single" w:sz="4" w:space="0" w:color="auto"/>
              <w:right w:val="single" w:sz="4" w:space="0" w:color="auto"/>
            </w:tcBorders>
            <w:noWrap/>
            <w:vAlign w:val="center"/>
          </w:tcPr>
          <w:p w:rsidR="00972D09" w:rsidRPr="003745D6" w:rsidRDefault="0044318D" w:rsidP="0044318D">
            <w:pPr>
              <w:jc w:val="center"/>
              <w:rPr>
                <w:rFonts w:eastAsia="Times New Roman"/>
                <w:bCs/>
              </w:rPr>
            </w:pPr>
            <w:r>
              <w:rPr>
                <w:rFonts w:eastAsia="Times New Roman"/>
                <w:bCs/>
              </w:rPr>
              <w:t>2</w:t>
            </w:r>
          </w:p>
        </w:tc>
        <w:tc>
          <w:tcPr>
            <w:tcW w:w="2399" w:type="dxa"/>
            <w:tcBorders>
              <w:top w:val="single" w:sz="4" w:space="0" w:color="auto"/>
              <w:left w:val="nil"/>
              <w:bottom w:val="single" w:sz="4" w:space="0" w:color="auto"/>
              <w:right w:val="single" w:sz="4" w:space="0" w:color="auto"/>
            </w:tcBorders>
            <w:vAlign w:val="center"/>
          </w:tcPr>
          <w:p w:rsidR="00972D09" w:rsidRPr="003745D6" w:rsidRDefault="0044318D" w:rsidP="0044318D">
            <w:pPr>
              <w:rPr>
                <w:rFonts w:eastAsia="Times New Roman"/>
                <w:bCs/>
                <w:sz w:val="22"/>
                <w:szCs w:val="22"/>
              </w:rPr>
            </w:pPr>
            <w:proofErr w:type="spellStart"/>
            <w:r>
              <w:rPr>
                <w:rFonts w:eastAsia="Times New Roman"/>
                <w:bCs/>
                <w:sz w:val="22"/>
                <w:szCs w:val="22"/>
              </w:rPr>
              <w:t>Пентаксим</w:t>
            </w:r>
            <w:proofErr w:type="spellEnd"/>
          </w:p>
        </w:tc>
        <w:tc>
          <w:tcPr>
            <w:tcW w:w="3979" w:type="dxa"/>
            <w:tcBorders>
              <w:top w:val="single" w:sz="4" w:space="0" w:color="auto"/>
              <w:left w:val="nil"/>
              <w:bottom w:val="single" w:sz="4" w:space="0" w:color="auto"/>
              <w:right w:val="single" w:sz="4" w:space="0" w:color="auto"/>
            </w:tcBorders>
          </w:tcPr>
          <w:p w:rsidR="00972D09" w:rsidRPr="0044318D" w:rsidRDefault="0044318D" w:rsidP="0044318D">
            <w:pPr>
              <w:rPr>
                <w:rFonts w:eastAsia="Times New Roman"/>
                <w:bCs/>
                <w:sz w:val="22"/>
                <w:szCs w:val="22"/>
              </w:rPr>
            </w:pPr>
            <w:r>
              <w:rPr>
                <w:rFonts w:eastAsia="Times New Roman"/>
                <w:bCs/>
                <w:sz w:val="22"/>
                <w:szCs w:val="22"/>
              </w:rPr>
              <w:t xml:space="preserve">Вакцина для профилактики дифтерии и столбняка </w:t>
            </w:r>
            <w:proofErr w:type="spellStart"/>
            <w:r>
              <w:rPr>
                <w:rFonts w:eastAsia="Times New Roman"/>
                <w:bCs/>
                <w:sz w:val="22"/>
                <w:szCs w:val="22"/>
              </w:rPr>
              <w:t>адсорб</w:t>
            </w:r>
            <w:proofErr w:type="gramStart"/>
            <w:r>
              <w:rPr>
                <w:rFonts w:eastAsia="Times New Roman"/>
                <w:bCs/>
                <w:sz w:val="22"/>
                <w:szCs w:val="22"/>
              </w:rPr>
              <w:t>.к</w:t>
            </w:r>
            <w:proofErr w:type="gramEnd"/>
            <w:r>
              <w:rPr>
                <w:rFonts w:eastAsia="Times New Roman"/>
                <w:bCs/>
                <w:sz w:val="22"/>
                <w:szCs w:val="22"/>
              </w:rPr>
              <w:t>оклюша</w:t>
            </w:r>
            <w:proofErr w:type="spellEnd"/>
            <w:r>
              <w:rPr>
                <w:rFonts w:eastAsia="Times New Roman"/>
                <w:bCs/>
                <w:sz w:val="22"/>
                <w:szCs w:val="22"/>
              </w:rPr>
              <w:t xml:space="preserve"> </w:t>
            </w:r>
            <w:proofErr w:type="spellStart"/>
            <w:r>
              <w:rPr>
                <w:rFonts w:eastAsia="Times New Roman"/>
                <w:bCs/>
                <w:sz w:val="22"/>
                <w:szCs w:val="22"/>
              </w:rPr>
              <w:t>ацелллюл</w:t>
            </w:r>
            <w:proofErr w:type="spellEnd"/>
            <w:r>
              <w:rPr>
                <w:rFonts w:eastAsia="Times New Roman"/>
                <w:bCs/>
                <w:sz w:val="22"/>
                <w:szCs w:val="22"/>
              </w:rPr>
              <w:t xml:space="preserve">., полиомиелита  </w:t>
            </w:r>
            <w:proofErr w:type="spellStart"/>
            <w:r>
              <w:rPr>
                <w:rFonts w:eastAsia="Times New Roman"/>
                <w:bCs/>
                <w:sz w:val="22"/>
                <w:szCs w:val="22"/>
              </w:rPr>
              <w:t>инакт</w:t>
            </w:r>
            <w:proofErr w:type="spellEnd"/>
            <w:r>
              <w:rPr>
                <w:rFonts w:eastAsia="Times New Roman"/>
                <w:bCs/>
                <w:sz w:val="22"/>
                <w:szCs w:val="22"/>
              </w:rPr>
              <w:t xml:space="preserve">., и </w:t>
            </w:r>
            <w:proofErr w:type="spellStart"/>
            <w:r>
              <w:rPr>
                <w:rFonts w:eastAsia="Times New Roman"/>
                <w:bCs/>
                <w:sz w:val="22"/>
                <w:szCs w:val="22"/>
              </w:rPr>
              <w:t>инфескций</w:t>
            </w:r>
            <w:proofErr w:type="spellEnd"/>
            <w:r>
              <w:rPr>
                <w:rFonts w:eastAsia="Times New Roman"/>
                <w:bCs/>
                <w:sz w:val="22"/>
                <w:szCs w:val="22"/>
              </w:rPr>
              <w:t xml:space="preserve"> вызываемых </w:t>
            </w:r>
            <w:proofErr w:type="spellStart"/>
            <w:r>
              <w:rPr>
                <w:rFonts w:eastAsia="Times New Roman"/>
                <w:bCs/>
                <w:sz w:val="22"/>
                <w:szCs w:val="22"/>
                <w:lang w:val="en-US"/>
              </w:rPr>
              <w:t>Haemophilus</w:t>
            </w:r>
            <w:proofErr w:type="spellEnd"/>
            <w:r w:rsidRPr="0044318D">
              <w:rPr>
                <w:rFonts w:eastAsia="Times New Roman"/>
                <w:bCs/>
                <w:sz w:val="22"/>
                <w:szCs w:val="22"/>
              </w:rPr>
              <w:t xml:space="preserve"> </w:t>
            </w:r>
            <w:r>
              <w:rPr>
                <w:rFonts w:eastAsia="Times New Roman"/>
                <w:bCs/>
                <w:sz w:val="22"/>
                <w:szCs w:val="22"/>
                <w:lang w:val="en-US"/>
              </w:rPr>
              <w:t>influenza</w:t>
            </w:r>
            <w:r>
              <w:rPr>
                <w:rFonts w:eastAsia="Times New Roman"/>
                <w:bCs/>
                <w:sz w:val="22"/>
                <w:szCs w:val="22"/>
              </w:rPr>
              <w:t xml:space="preserve"> тип </w:t>
            </w:r>
            <w:r w:rsidRPr="0044318D">
              <w:rPr>
                <w:rFonts w:eastAsia="Times New Roman"/>
                <w:bCs/>
                <w:sz w:val="22"/>
                <w:szCs w:val="22"/>
              </w:rPr>
              <w:t xml:space="preserve"> </w:t>
            </w:r>
            <w:r>
              <w:rPr>
                <w:rFonts w:eastAsia="Times New Roman"/>
                <w:bCs/>
                <w:sz w:val="22"/>
                <w:szCs w:val="22"/>
                <w:lang w:val="en-US"/>
              </w:rPr>
              <w:t>b</w:t>
            </w:r>
            <w:r>
              <w:rPr>
                <w:rFonts w:eastAsia="Times New Roman"/>
                <w:bCs/>
                <w:sz w:val="22"/>
                <w:szCs w:val="22"/>
              </w:rPr>
              <w:t xml:space="preserve"> </w:t>
            </w:r>
            <w:proofErr w:type="spellStart"/>
            <w:r>
              <w:rPr>
                <w:rFonts w:eastAsia="Times New Roman"/>
                <w:bCs/>
                <w:sz w:val="22"/>
                <w:szCs w:val="22"/>
              </w:rPr>
              <w:t>конъюг-ая</w:t>
            </w:r>
            <w:proofErr w:type="spellEnd"/>
            <w:r>
              <w:rPr>
                <w:rFonts w:eastAsia="Times New Roman"/>
                <w:bCs/>
                <w:sz w:val="22"/>
                <w:szCs w:val="22"/>
              </w:rPr>
              <w:t xml:space="preserve">, лиоф.1 доза в </w:t>
            </w:r>
            <w:proofErr w:type="spellStart"/>
            <w:r>
              <w:rPr>
                <w:rFonts w:eastAsia="Times New Roman"/>
                <w:bCs/>
                <w:sz w:val="22"/>
                <w:szCs w:val="22"/>
              </w:rPr>
              <w:t>компл</w:t>
            </w:r>
            <w:proofErr w:type="spellEnd"/>
            <w:r>
              <w:rPr>
                <w:rFonts w:eastAsia="Times New Roman"/>
                <w:bCs/>
                <w:sz w:val="22"/>
                <w:szCs w:val="22"/>
              </w:rPr>
              <w:t xml:space="preserve">. С </w:t>
            </w:r>
            <w:proofErr w:type="spellStart"/>
            <w:r>
              <w:rPr>
                <w:rFonts w:eastAsia="Times New Roman"/>
                <w:bCs/>
                <w:sz w:val="22"/>
                <w:szCs w:val="22"/>
              </w:rPr>
              <w:t>сусп</w:t>
            </w:r>
            <w:proofErr w:type="spellEnd"/>
            <w:r>
              <w:rPr>
                <w:rFonts w:eastAsia="Times New Roman"/>
                <w:bCs/>
                <w:sz w:val="22"/>
                <w:szCs w:val="22"/>
              </w:rPr>
              <w:t xml:space="preserve"> 0,5 мл (шприц)</w:t>
            </w:r>
          </w:p>
        </w:tc>
        <w:tc>
          <w:tcPr>
            <w:tcW w:w="2552" w:type="dxa"/>
            <w:tcBorders>
              <w:top w:val="single" w:sz="4" w:space="0" w:color="auto"/>
              <w:left w:val="single" w:sz="4" w:space="0" w:color="auto"/>
              <w:bottom w:val="single" w:sz="4" w:space="0" w:color="auto"/>
              <w:right w:val="single" w:sz="4" w:space="0" w:color="auto"/>
            </w:tcBorders>
            <w:vAlign w:val="center"/>
          </w:tcPr>
          <w:p w:rsidR="00972D09" w:rsidRPr="003745D6" w:rsidRDefault="0044318D" w:rsidP="0044318D">
            <w:pPr>
              <w:jc w:val="center"/>
              <w:rPr>
                <w:rFonts w:eastAsia="Times New Roman"/>
                <w:bCs/>
                <w:sz w:val="22"/>
                <w:szCs w:val="22"/>
              </w:rPr>
            </w:pPr>
            <w:r>
              <w:rPr>
                <w:rFonts w:eastAsia="Times New Roman"/>
                <w:bCs/>
                <w:sz w:val="22"/>
                <w:szCs w:val="22"/>
              </w:rPr>
              <w:t>доза</w:t>
            </w:r>
          </w:p>
        </w:tc>
        <w:tc>
          <w:tcPr>
            <w:tcW w:w="1417" w:type="dxa"/>
            <w:tcBorders>
              <w:top w:val="single" w:sz="4" w:space="0" w:color="auto"/>
              <w:left w:val="nil"/>
              <w:bottom w:val="single" w:sz="4" w:space="0" w:color="auto"/>
              <w:right w:val="single" w:sz="4" w:space="0" w:color="auto"/>
            </w:tcBorders>
            <w:vAlign w:val="center"/>
          </w:tcPr>
          <w:p w:rsidR="00972D09" w:rsidRPr="003745D6" w:rsidRDefault="0044318D" w:rsidP="0044318D">
            <w:pPr>
              <w:jc w:val="right"/>
              <w:rPr>
                <w:rFonts w:eastAsia="Times New Roman"/>
                <w:bCs/>
                <w:sz w:val="22"/>
                <w:szCs w:val="22"/>
              </w:rPr>
            </w:pPr>
            <w:r>
              <w:rPr>
                <w:rFonts w:eastAsia="Times New Roman"/>
                <w:bCs/>
                <w:sz w:val="22"/>
                <w:szCs w:val="22"/>
              </w:rPr>
              <w:t>40</w:t>
            </w:r>
          </w:p>
        </w:tc>
      </w:tr>
    </w:tbl>
    <w:p w:rsidR="00270997" w:rsidRDefault="00270997" w:rsidP="00DF2B01">
      <w:pPr>
        <w:pStyle w:val="ConsTitle"/>
        <w:widowControl/>
        <w:tabs>
          <w:tab w:val="left" w:pos="1620"/>
        </w:tabs>
        <w:jc w:val="center"/>
        <w:rPr>
          <w:rFonts w:ascii="Times New Roman" w:hAnsi="Times New Roman"/>
          <w:sz w:val="24"/>
          <w:szCs w:val="24"/>
        </w:rPr>
      </w:pPr>
    </w:p>
    <w:p w:rsidR="00CA2D71" w:rsidRDefault="00CA2D71" w:rsidP="00CE4BAD">
      <w:pPr>
        <w:pStyle w:val="ConsTitle"/>
        <w:widowControl/>
        <w:tabs>
          <w:tab w:val="left" w:pos="1620"/>
        </w:tabs>
        <w:spacing w:line="360" w:lineRule="exact"/>
        <w:jc w:val="center"/>
        <w:rPr>
          <w:rFonts w:ascii="Times New Roman" w:hAnsi="Times New Roman"/>
          <w:sz w:val="24"/>
          <w:szCs w:val="24"/>
        </w:rPr>
      </w:pPr>
    </w:p>
    <w:p w:rsidR="00CA2D71" w:rsidRDefault="00CA2D71" w:rsidP="00CE4BAD">
      <w:pPr>
        <w:pStyle w:val="ConsTitle"/>
        <w:widowControl/>
        <w:tabs>
          <w:tab w:val="left" w:pos="1620"/>
        </w:tabs>
        <w:spacing w:line="360" w:lineRule="exact"/>
        <w:jc w:val="center"/>
        <w:rPr>
          <w:rFonts w:ascii="Times New Roman" w:hAnsi="Times New Roman"/>
          <w:sz w:val="24"/>
          <w:szCs w:val="24"/>
        </w:rPr>
      </w:pPr>
    </w:p>
    <w:p w:rsidR="00CA2D71" w:rsidRDefault="00CA2D71" w:rsidP="00CE4BAD">
      <w:pPr>
        <w:pStyle w:val="ConsTitle"/>
        <w:widowControl/>
        <w:tabs>
          <w:tab w:val="left" w:pos="1620"/>
        </w:tabs>
        <w:spacing w:line="360" w:lineRule="exact"/>
        <w:jc w:val="center"/>
        <w:rPr>
          <w:rFonts w:ascii="Times New Roman" w:hAnsi="Times New Roman"/>
          <w:sz w:val="24"/>
          <w:szCs w:val="24"/>
        </w:rPr>
      </w:pPr>
    </w:p>
    <w:p w:rsidR="00CA2D71" w:rsidRDefault="00CA2D71" w:rsidP="00CE4BAD">
      <w:pPr>
        <w:pStyle w:val="ConsTitle"/>
        <w:widowControl/>
        <w:tabs>
          <w:tab w:val="left" w:pos="1620"/>
        </w:tabs>
        <w:spacing w:line="360" w:lineRule="exact"/>
        <w:jc w:val="center"/>
        <w:rPr>
          <w:rFonts w:ascii="Times New Roman" w:hAnsi="Times New Roman"/>
          <w:sz w:val="24"/>
          <w:szCs w:val="24"/>
        </w:rPr>
      </w:pPr>
    </w:p>
    <w:p w:rsidR="00CA2D71" w:rsidRDefault="00CA2D71" w:rsidP="00CE4BAD">
      <w:pPr>
        <w:pStyle w:val="ConsTitle"/>
        <w:widowControl/>
        <w:tabs>
          <w:tab w:val="left" w:pos="1620"/>
        </w:tabs>
        <w:spacing w:line="360" w:lineRule="exact"/>
        <w:jc w:val="center"/>
        <w:rPr>
          <w:rFonts w:ascii="Times New Roman" w:hAnsi="Times New Roman"/>
          <w:sz w:val="24"/>
          <w:szCs w:val="24"/>
        </w:rPr>
      </w:pPr>
    </w:p>
    <w:p w:rsidR="00464FA7" w:rsidRPr="00464FA7" w:rsidRDefault="00464FA7" w:rsidP="00464FA7">
      <w:pPr>
        <w:tabs>
          <w:tab w:val="left" w:pos="1620"/>
        </w:tabs>
        <w:suppressAutoHyphens/>
        <w:autoSpaceDN w:val="0"/>
        <w:spacing w:line="360" w:lineRule="exact"/>
        <w:jc w:val="center"/>
        <w:rPr>
          <w:rFonts w:eastAsia="Calibri"/>
          <w:b/>
          <w:kern w:val="3"/>
        </w:rPr>
      </w:pPr>
      <w:r w:rsidRPr="00464FA7">
        <w:rPr>
          <w:rFonts w:eastAsia="Calibri"/>
          <w:b/>
          <w:kern w:val="3"/>
        </w:rPr>
        <w:lastRenderedPageBreak/>
        <w:t>Договор № ____</w:t>
      </w:r>
    </w:p>
    <w:p w:rsidR="00464FA7" w:rsidRPr="00464FA7" w:rsidRDefault="00464FA7" w:rsidP="00464FA7">
      <w:pPr>
        <w:widowControl w:val="0"/>
        <w:autoSpaceDE w:val="0"/>
        <w:autoSpaceDN w:val="0"/>
        <w:spacing w:line="360" w:lineRule="exact"/>
        <w:jc w:val="center"/>
        <w:rPr>
          <w:rFonts w:eastAsia="Times New Roman"/>
          <w:b/>
        </w:rPr>
      </w:pPr>
      <w:r w:rsidRPr="00464FA7">
        <w:rPr>
          <w:rFonts w:eastAsia="Times New Roman"/>
          <w:b/>
        </w:rPr>
        <w:t>на поставку лекарственн</w:t>
      </w:r>
      <w:r>
        <w:rPr>
          <w:rFonts w:eastAsia="Times New Roman"/>
          <w:b/>
        </w:rPr>
        <w:t>ых</w:t>
      </w:r>
      <w:r w:rsidRPr="00464FA7">
        <w:rPr>
          <w:rFonts w:eastAsia="Times New Roman"/>
          <w:b/>
        </w:rPr>
        <w:t xml:space="preserve"> препаратов</w:t>
      </w:r>
    </w:p>
    <w:p w:rsidR="00464FA7" w:rsidRPr="00464FA7" w:rsidRDefault="00464FA7" w:rsidP="00464FA7">
      <w:pPr>
        <w:tabs>
          <w:tab w:val="left" w:pos="1620"/>
        </w:tabs>
        <w:suppressAutoHyphens/>
        <w:autoSpaceDN w:val="0"/>
        <w:spacing w:line="360" w:lineRule="exact"/>
        <w:jc w:val="center"/>
        <w:rPr>
          <w:rFonts w:eastAsia="Calibri"/>
          <w:b/>
          <w:kern w:val="3"/>
        </w:rPr>
      </w:pPr>
      <w:r w:rsidRPr="00464FA7">
        <w:rPr>
          <w:rFonts w:eastAsia="Calibri"/>
          <w:b/>
          <w:kern w:val="3"/>
        </w:rPr>
        <w:t xml:space="preserve">для медицинского применения </w:t>
      </w:r>
    </w:p>
    <w:p w:rsidR="00464FA7" w:rsidRPr="00464FA7" w:rsidRDefault="00464FA7" w:rsidP="00464FA7">
      <w:pPr>
        <w:tabs>
          <w:tab w:val="left" w:pos="1620"/>
        </w:tabs>
        <w:suppressAutoHyphens/>
        <w:autoSpaceDN w:val="0"/>
        <w:spacing w:line="360" w:lineRule="exact"/>
        <w:jc w:val="both"/>
        <w:rPr>
          <w:rFonts w:eastAsia="Calibri"/>
          <w:b/>
          <w:kern w:val="3"/>
        </w:rPr>
      </w:pPr>
    </w:p>
    <w:p w:rsidR="00464FA7" w:rsidRPr="00464FA7" w:rsidRDefault="00464FA7" w:rsidP="00464FA7">
      <w:pPr>
        <w:spacing w:line="360" w:lineRule="exact"/>
        <w:jc w:val="both"/>
        <w:rPr>
          <w:rFonts w:eastAsia="Times New Roman"/>
        </w:rPr>
      </w:pPr>
      <w:r w:rsidRPr="00464FA7">
        <w:rPr>
          <w:rFonts w:eastAsia="Calibri"/>
        </w:rPr>
        <w:t xml:space="preserve">г. _______________                                                      </w:t>
      </w:r>
      <w:r w:rsidRPr="00464FA7">
        <w:rPr>
          <w:rFonts w:eastAsia="Times New Roman"/>
        </w:rPr>
        <w:tab/>
        <w:t xml:space="preserve">              «___» _________ 20_</w:t>
      </w:r>
      <w:r w:rsidRPr="00464FA7">
        <w:rPr>
          <w:rFonts w:eastAsia="Calibri"/>
        </w:rPr>
        <w:t>__ г.</w:t>
      </w:r>
    </w:p>
    <w:p w:rsidR="00464FA7" w:rsidRPr="00464FA7" w:rsidRDefault="00464FA7" w:rsidP="00464FA7">
      <w:pPr>
        <w:spacing w:line="360" w:lineRule="exact"/>
        <w:jc w:val="both"/>
        <w:rPr>
          <w:rFonts w:eastAsia="Times New Roman"/>
        </w:rPr>
      </w:pPr>
    </w:p>
    <w:p w:rsidR="00464FA7" w:rsidRPr="00464FA7" w:rsidRDefault="00464FA7" w:rsidP="00464FA7">
      <w:pPr>
        <w:spacing w:line="360" w:lineRule="exact"/>
        <w:ind w:firstLine="708"/>
        <w:jc w:val="both"/>
        <w:rPr>
          <w:rFonts w:eastAsia="Times New Roman"/>
        </w:rPr>
      </w:pPr>
      <w:proofErr w:type="gramStart"/>
      <w:r w:rsidRPr="00464FA7">
        <w:rPr>
          <w:rFonts w:eastAsia="Times New Roman"/>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64FA7" w:rsidRPr="00464FA7" w:rsidRDefault="00464FA7" w:rsidP="00464FA7">
      <w:pPr>
        <w:suppressAutoHyphens/>
        <w:autoSpaceDN w:val="0"/>
        <w:spacing w:line="360" w:lineRule="exact"/>
        <w:ind w:firstLine="708"/>
        <w:jc w:val="both"/>
        <w:textAlignment w:val="baseline"/>
        <w:rPr>
          <w:rFonts w:eastAsia="Calibri"/>
          <w:kern w:val="3"/>
        </w:rPr>
      </w:pPr>
    </w:p>
    <w:p w:rsidR="00464FA7" w:rsidRPr="00464FA7" w:rsidRDefault="00464FA7" w:rsidP="00464FA7">
      <w:pPr>
        <w:spacing w:line="360" w:lineRule="exact"/>
        <w:jc w:val="center"/>
        <w:rPr>
          <w:rFonts w:eastAsia="Times New Roman"/>
          <w:b/>
        </w:rPr>
      </w:pPr>
      <w:r w:rsidRPr="00464FA7">
        <w:rPr>
          <w:rFonts w:eastAsia="Times New Roman"/>
          <w:b/>
        </w:rPr>
        <w:t>1. Предмет Договора</w:t>
      </w:r>
    </w:p>
    <w:p w:rsidR="00464FA7" w:rsidRPr="00464FA7" w:rsidRDefault="00464FA7" w:rsidP="00464FA7">
      <w:pPr>
        <w:suppressAutoHyphens/>
        <w:autoSpaceDN w:val="0"/>
        <w:spacing w:line="360" w:lineRule="exact"/>
        <w:ind w:firstLine="720"/>
        <w:jc w:val="both"/>
        <w:textAlignment w:val="baseline"/>
        <w:rPr>
          <w:rFonts w:eastAsia="Calibri"/>
          <w:kern w:val="3"/>
        </w:rPr>
      </w:pPr>
      <w:r w:rsidRPr="00464FA7">
        <w:rPr>
          <w:rFonts w:eastAsia="Calibri"/>
          <w:kern w:val="3"/>
        </w:rPr>
        <w:t>1.1. Поставщик обязуется</w:t>
      </w:r>
      <w:r w:rsidRPr="00464FA7">
        <w:rPr>
          <w:rFonts w:eastAsia="Calibri"/>
          <w:i/>
          <w:iCs/>
          <w:kern w:val="3"/>
        </w:rPr>
        <w:t xml:space="preserve"> </w:t>
      </w:r>
      <w:r w:rsidRPr="00464FA7">
        <w:rPr>
          <w:rFonts w:eastAsia="Calibri"/>
          <w:kern w:val="3"/>
        </w:rPr>
        <w:t>в порядке и сроки, предусмотренные настоящим Договором, осуществить поставку лекарственног</w:t>
      </w:r>
      <w:proofErr w:type="gramStart"/>
      <w:r w:rsidRPr="00464FA7">
        <w:rPr>
          <w:rFonts w:eastAsia="Calibri"/>
          <w:kern w:val="3"/>
        </w:rPr>
        <w:t>о(</w:t>
      </w:r>
      <w:proofErr w:type="gramEnd"/>
      <w:r w:rsidRPr="00464FA7">
        <w:rPr>
          <w:rFonts w:eastAsia="Calibri"/>
          <w:kern w:val="3"/>
        </w:rPr>
        <w:t>-ых) препарата(-</w:t>
      </w:r>
      <w:proofErr w:type="spellStart"/>
      <w:r w:rsidRPr="00464FA7">
        <w:rPr>
          <w:rFonts w:eastAsia="Calibri"/>
          <w:kern w:val="3"/>
        </w:rPr>
        <w:t>ов</w:t>
      </w:r>
      <w:proofErr w:type="spellEnd"/>
      <w:r w:rsidRPr="00464FA7">
        <w:rPr>
          <w:rFonts w:eastAsia="Calibri"/>
          <w:kern w:val="3"/>
        </w:rPr>
        <w:t>) для медицинского применения _______ (далее - Товар) в соответствии со Спецификацией (</w:t>
      </w:r>
      <w:hyperlink w:anchor="Par369" w:tooltip="СПЕЦИФИКАЦИЯ &lt;15&gt;" w:history="1">
        <w:r w:rsidRPr="00464FA7">
          <w:rPr>
            <w:rFonts w:eastAsia="Calibri"/>
            <w:kern w:val="3"/>
          </w:rPr>
          <w:t>Приложение № 1</w:t>
        </w:r>
      </w:hyperlink>
      <w:r w:rsidRPr="00464FA7">
        <w:rPr>
          <w:rFonts w:eastAsia="Calibri"/>
          <w:kern w:val="3"/>
        </w:rPr>
        <w:t>), а Покупатель обязуется в порядке и сроки, предусмотренные настоящим Договором, принять и оплатить поставленный Товар.</w:t>
      </w:r>
    </w:p>
    <w:p w:rsidR="00464FA7" w:rsidRPr="00464FA7" w:rsidRDefault="00464FA7" w:rsidP="00464FA7">
      <w:pPr>
        <w:suppressAutoHyphens/>
        <w:autoSpaceDN w:val="0"/>
        <w:spacing w:line="360" w:lineRule="exact"/>
        <w:ind w:firstLine="720"/>
        <w:jc w:val="both"/>
        <w:textAlignment w:val="baseline"/>
        <w:rPr>
          <w:rFonts w:eastAsia="Calibri"/>
          <w:kern w:val="3"/>
        </w:rPr>
      </w:pPr>
      <w:r w:rsidRPr="00464FA7">
        <w:rPr>
          <w:rFonts w:eastAsia="Calibri"/>
          <w:kern w:val="3"/>
        </w:rPr>
        <w:t>1.2. Срок поставки Товара:</w:t>
      </w:r>
    </w:p>
    <w:p w:rsidR="00464FA7" w:rsidRPr="00464FA7" w:rsidRDefault="00464FA7" w:rsidP="00464FA7">
      <w:pPr>
        <w:suppressAutoHyphens/>
        <w:autoSpaceDN w:val="0"/>
        <w:spacing w:line="360" w:lineRule="exact"/>
        <w:jc w:val="both"/>
        <w:textAlignment w:val="baseline"/>
        <w:rPr>
          <w:rFonts w:eastAsia="Calibri"/>
          <w:i/>
          <w:kern w:val="3"/>
        </w:rPr>
      </w:pPr>
      <w:r w:rsidRPr="00464FA7">
        <w:rPr>
          <w:rFonts w:eastAsia="Calibri"/>
          <w:i/>
          <w:kern w:val="3"/>
          <w:u w:val="single"/>
        </w:rPr>
        <w:t>Вариант 1.</w:t>
      </w:r>
      <w:r w:rsidRPr="00464FA7">
        <w:rPr>
          <w:rFonts w:eastAsia="Calibri"/>
          <w:i/>
          <w:kern w:val="3"/>
        </w:rPr>
        <w:t xml:space="preserve"> конкретная дата:  до «___»________</w:t>
      </w:r>
      <w:proofErr w:type="gramStart"/>
      <w:r w:rsidRPr="00464FA7">
        <w:rPr>
          <w:rFonts w:eastAsia="Calibri"/>
          <w:i/>
          <w:kern w:val="3"/>
        </w:rPr>
        <w:t xml:space="preserve"> ,</w:t>
      </w:r>
      <w:proofErr w:type="gramEnd"/>
      <w:r w:rsidRPr="00464FA7">
        <w:rPr>
          <w:rFonts w:eastAsia="Calibri"/>
          <w:i/>
          <w:kern w:val="3"/>
        </w:rPr>
        <w:t xml:space="preserve"> или порядок ее определения.</w:t>
      </w:r>
    </w:p>
    <w:p w:rsidR="00464FA7" w:rsidRPr="00464FA7" w:rsidRDefault="00464FA7" w:rsidP="00464FA7">
      <w:pPr>
        <w:suppressAutoHyphens/>
        <w:autoSpaceDN w:val="0"/>
        <w:spacing w:line="360" w:lineRule="exact"/>
        <w:jc w:val="both"/>
        <w:textAlignment w:val="baseline"/>
        <w:rPr>
          <w:rFonts w:eastAsia="Calibri"/>
          <w:b/>
          <w:i/>
          <w:kern w:val="3"/>
        </w:rPr>
      </w:pPr>
      <w:r w:rsidRPr="00464FA7">
        <w:rPr>
          <w:rFonts w:eastAsia="Calibri"/>
          <w:b/>
          <w:i/>
          <w:kern w:val="3"/>
        </w:rPr>
        <w:t>или</w:t>
      </w:r>
    </w:p>
    <w:p w:rsidR="00464FA7" w:rsidRPr="00464FA7" w:rsidRDefault="00464FA7" w:rsidP="00464FA7">
      <w:pPr>
        <w:suppressAutoHyphens/>
        <w:autoSpaceDN w:val="0"/>
        <w:spacing w:line="360" w:lineRule="exact"/>
        <w:jc w:val="both"/>
        <w:textAlignment w:val="baseline"/>
        <w:rPr>
          <w:rFonts w:eastAsia="Calibri"/>
          <w:i/>
          <w:kern w:val="3"/>
        </w:rPr>
      </w:pPr>
      <w:r w:rsidRPr="00464FA7">
        <w:rPr>
          <w:rFonts w:eastAsia="Calibri"/>
          <w:i/>
          <w:kern w:val="3"/>
          <w:u w:val="single"/>
        </w:rPr>
        <w:t xml:space="preserve">Вариант 2. </w:t>
      </w:r>
      <w:r w:rsidRPr="00464FA7">
        <w:rPr>
          <w:rFonts w:eastAsia="Calibri"/>
          <w:i/>
          <w:kern w:val="3"/>
        </w:rPr>
        <w:t>определяется в Графике поставки (Приложение № 2).</w:t>
      </w:r>
    </w:p>
    <w:p w:rsidR="00464FA7" w:rsidRPr="00464FA7" w:rsidRDefault="00464FA7" w:rsidP="00464FA7">
      <w:pPr>
        <w:suppressAutoHyphens/>
        <w:autoSpaceDN w:val="0"/>
        <w:spacing w:line="360" w:lineRule="exact"/>
        <w:jc w:val="both"/>
        <w:textAlignment w:val="baseline"/>
        <w:rPr>
          <w:rFonts w:eastAsia="Calibri"/>
          <w:b/>
          <w:i/>
          <w:kern w:val="3"/>
        </w:rPr>
      </w:pPr>
      <w:r w:rsidRPr="00464FA7">
        <w:rPr>
          <w:rFonts w:eastAsia="Calibri"/>
          <w:b/>
          <w:i/>
          <w:kern w:val="3"/>
        </w:rPr>
        <w:t>или</w:t>
      </w:r>
    </w:p>
    <w:p w:rsidR="00464FA7" w:rsidRPr="00464FA7" w:rsidRDefault="00464FA7" w:rsidP="00464FA7">
      <w:pPr>
        <w:suppressAutoHyphens/>
        <w:autoSpaceDN w:val="0"/>
        <w:spacing w:line="360" w:lineRule="exact"/>
        <w:jc w:val="both"/>
        <w:textAlignment w:val="baseline"/>
        <w:rPr>
          <w:rFonts w:eastAsia="Calibri"/>
          <w:i/>
          <w:kern w:val="3"/>
          <w:u w:val="single"/>
        </w:rPr>
      </w:pPr>
      <w:r w:rsidRPr="00464FA7">
        <w:rPr>
          <w:rFonts w:eastAsia="Calibri"/>
          <w:i/>
          <w:kern w:val="3"/>
          <w:u w:val="single"/>
        </w:rPr>
        <w:t>Вариант 3.</w:t>
      </w:r>
    </w:p>
    <w:p w:rsidR="00464FA7" w:rsidRPr="00464FA7" w:rsidRDefault="00464FA7" w:rsidP="00464FA7">
      <w:pPr>
        <w:spacing w:line="360" w:lineRule="exact"/>
        <w:ind w:firstLine="709"/>
        <w:jc w:val="both"/>
        <w:rPr>
          <w:rFonts w:eastAsia="Times New Roman"/>
          <w:i/>
        </w:rPr>
      </w:pPr>
      <w:proofErr w:type="gramStart"/>
      <w:r w:rsidRPr="00464FA7">
        <w:rPr>
          <w:rFonts w:eastAsia="Times New Roman"/>
          <w:i/>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w:t>
      </w:r>
      <w:proofErr w:type="gramEnd"/>
      <w:r w:rsidRPr="00464FA7">
        <w:rPr>
          <w:rFonts w:eastAsia="Times New Roman"/>
          <w:i/>
        </w:rPr>
        <w:t xml:space="preserve">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464FA7">
        <w:rPr>
          <w:rFonts w:eastAsia="Times New Roman"/>
          <w:i/>
        </w:rPr>
        <w:t>в______форме</w:t>
      </w:r>
      <w:proofErr w:type="spellEnd"/>
      <w:r w:rsidRPr="00464FA7">
        <w:rPr>
          <w:rFonts w:eastAsia="Times New Roman"/>
          <w:i/>
        </w:rPr>
        <w:t xml:space="preserve"> по средствам__________.</w:t>
      </w:r>
    </w:p>
    <w:p w:rsidR="00464FA7" w:rsidRPr="00464FA7" w:rsidRDefault="00464FA7" w:rsidP="00464FA7">
      <w:pPr>
        <w:suppressAutoHyphens/>
        <w:autoSpaceDN w:val="0"/>
        <w:spacing w:line="360" w:lineRule="exact"/>
        <w:ind w:firstLine="709"/>
        <w:jc w:val="both"/>
        <w:textAlignment w:val="baseline"/>
        <w:rPr>
          <w:rFonts w:eastAsia="Calibri"/>
          <w:kern w:val="3"/>
        </w:rPr>
      </w:pPr>
      <w:r w:rsidRPr="00464FA7">
        <w:rPr>
          <w:rFonts w:eastAsia="Calibri"/>
          <w:kern w:val="3"/>
        </w:rPr>
        <w:t xml:space="preserve">1.3.Поставка Товара осуществляется: </w:t>
      </w:r>
    </w:p>
    <w:p w:rsidR="00464FA7" w:rsidRPr="00464FA7" w:rsidRDefault="00464FA7" w:rsidP="00464FA7">
      <w:pPr>
        <w:suppressAutoHyphens/>
        <w:autoSpaceDN w:val="0"/>
        <w:spacing w:line="360" w:lineRule="exact"/>
        <w:jc w:val="both"/>
        <w:textAlignment w:val="baseline"/>
        <w:rPr>
          <w:rFonts w:eastAsia="Calibri"/>
          <w:i/>
          <w:kern w:val="3"/>
        </w:rPr>
      </w:pPr>
      <w:r w:rsidRPr="00464FA7">
        <w:rPr>
          <w:rFonts w:eastAsia="Calibri"/>
          <w:i/>
          <w:kern w:val="3"/>
          <w:u w:val="single"/>
        </w:rPr>
        <w:t>Вариант</w:t>
      </w:r>
      <w:proofErr w:type="gramStart"/>
      <w:r w:rsidRPr="00464FA7">
        <w:rPr>
          <w:rFonts w:eastAsia="Calibri"/>
          <w:i/>
          <w:kern w:val="3"/>
          <w:u w:val="single"/>
        </w:rPr>
        <w:t>1</w:t>
      </w:r>
      <w:proofErr w:type="gramEnd"/>
      <w:r w:rsidRPr="00464FA7">
        <w:rPr>
          <w:rFonts w:eastAsia="Calibri"/>
          <w:i/>
          <w:kern w:val="3"/>
          <w:u w:val="single"/>
        </w:rPr>
        <w:t>:</w:t>
      </w:r>
      <w:r w:rsidRPr="00464FA7">
        <w:rPr>
          <w:rFonts w:eastAsia="Calibri"/>
          <w:kern w:val="3"/>
        </w:rPr>
        <w:t>на склад Покупателя, расположенный по адресу:</w:t>
      </w:r>
      <w:r w:rsidRPr="00464FA7">
        <w:rPr>
          <w:rFonts w:eastAsia="Calibri"/>
          <w:i/>
          <w:kern w:val="3"/>
        </w:rPr>
        <w:t>______________________. (конкретный адрес)</w:t>
      </w:r>
    </w:p>
    <w:p w:rsidR="00464FA7" w:rsidRPr="00464FA7" w:rsidRDefault="00464FA7" w:rsidP="00464FA7">
      <w:pPr>
        <w:suppressAutoHyphens/>
        <w:autoSpaceDN w:val="0"/>
        <w:spacing w:line="360" w:lineRule="exact"/>
        <w:jc w:val="both"/>
        <w:textAlignment w:val="baseline"/>
        <w:rPr>
          <w:rFonts w:eastAsia="Calibri"/>
          <w:b/>
          <w:i/>
          <w:kern w:val="3"/>
        </w:rPr>
      </w:pPr>
      <w:r w:rsidRPr="00464FA7">
        <w:rPr>
          <w:rFonts w:eastAsia="Calibri"/>
          <w:b/>
          <w:i/>
          <w:kern w:val="3"/>
        </w:rPr>
        <w:t>или</w:t>
      </w:r>
    </w:p>
    <w:p w:rsidR="00464FA7" w:rsidRPr="00464FA7" w:rsidRDefault="00464FA7" w:rsidP="00464FA7">
      <w:pPr>
        <w:suppressAutoHyphens/>
        <w:autoSpaceDN w:val="0"/>
        <w:spacing w:line="360" w:lineRule="exact"/>
        <w:jc w:val="both"/>
        <w:textAlignment w:val="baseline"/>
        <w:rPr>
          <w:rFonts w:eastAsia="Calibri"/>
          <w:i/>
          <w:kern w:val="3"/>
        </w:rPr>
      </w:pPr>
      <w:r w:rsidRPr="00464FA7">
        <w:rPr>
          <w:rFonts w:eastAsia="Calibri"/>
          <w:i/>
          <w:kern w:val="3"/>
          <w:u w:val="single"/>
        </w:rPr>
        <w:t>Вариант 2:</w:t>
      </w:r>
      <w:r w:rsidRPr="00464FA7">
        <w:rPr>
          <w:rFonts w:eastAsia="Calibri"/>
          <w:i/>
          <w:kern w:val="3"/>
        </w:rPr>
        <w:t xml:space="preserve"> путем выборки Товара на складе Поставщика, расположенном по адресу:_____________ (указать адрес).</w:t>
      </w:r>
    </w:p>
    <w:p w:rsidR="00464FA7" w:rsidRPr="00464FA7" w:rsidRDefault="00464FA7" w:rsidP="00464FA7">
      <w:pPr>
        <w:suppressAutoHyphens/>
        <w:autoSpaceDN w:val="0"/>
        <w:spacing w:line="360" w:lineRule="exact"/>
        <w:ind w:firstLine="709"/>
        <w:jc w:val="both"/>
        <w:textAlignment w:val="baseline"/>
        <w:rPr>
          <w:rFonts w:eastAsia="Calibri"/>
          <w:kern w:val="3"/>
        </w:rPr>
      </w:pPr>
      <w:r w:rsidRPr="00464FA7">
        <w:rPr>
          <w:rFonts w:eastAsia="Calibri"/>
          <w:kern w:val="3"/>
        </w:rPr>
        <w:t>1.4. Время поставки:</w:t>
      </w:r>
    </w:p>
    <w:p w:rsidR="00464FA7" w:rsidRPr="00464FA7" w:rsidRDefault="00464FA7" w:rsidP="00464FA7">
      <w:pPr>
        <w:tabs>
          <w:tab w:val="left" w:pos="7891"/>
        </w:tabs>
        <w:suppressAutoHyphens/>
        <w:autoSpaceDN w:val="0"/>
        <w:spacing w:line="360" w:lineRule="exact"/>
        <w:jc w:val="both"/>
        <w:textAlignment w:val="baseline"/>
        <w:rPr>
          <w:rFonts w:eastAsia="Calibri"/>
          <w:i/>
          <w:kern w:val="3"/>
        </w:rPr>
      </w:pPr>
      <w:r w:rsidRPr="00464FA7">
        <w:rPr>
          <w:rFonts w:eastAsia="Calibri"/>
          <w:i/>
          <w:kern w:val="3"/>
          <w:u w:val="single"/>
        </w:rPr>
        <w:t>Вариант</w:t>
      </w:r>
      <w:proofErr w:type="gramStart"/>
      <w:r w:rsidRPr="00464FA7">
        <w:rPr>
          <w:rFonts w:eastAsia="Calibri"/>
          <w:i/>
          <w:kern w:val="3"/>
          <w:u w:val="single"/>
        </w:rPr>
        <w:t>1</w:t>
      </w:r>
      <w:proofErr w:type="gramEnd"/>
      <w:r w:rsidRPr="00464FA7">
        <w:rPr>
          <w:rFonts w:eastAsia="Calibri"/>
          <w:i/>
          <w:kern w:val="3"/>
          <w:u w:val="single"/>
        </w:rPr>
        <w:t>:</w:t>
      </w:r>
      <w:r w:rsidRPr="00464FA7">
        <w:rPr>
          <w:rFonts w:eastAsia="Calibri"/>
          <w:kern w:val="3"/>
          <w:u w:val="single"/>
        </w:rPr>
        <w:t xml:space="preserve"> </w:t>
      </w:r>
      <w:r w:rsidRPr="00464FA7">
        <w:rPr>
          <w:rFonts w:eastAsia="Calibri"/>
          <w:i/>
          <w:kern w:val="3"/>
        </w:rPr>
        <w:t xml:space="preserve"> с ___ч. </w:t>
      </w:r>
      <w:proofErr w:type="spellStart"/>
      <w:r w:rsidRPr="00464FA7">
        <w:rPr>
          <w:rFonts w:eastAsia="Calibri"/>
          <w:i/>
          <w:kern w:val="3"/>
        </w:rPr>
        <w:t>до____ч</w:t>
      </w:r>
      <w:proofErr w:type="spellEnd"/>
      <w:r w:rsidRPr="00464FA7">
        <w:rPr>
          <w:rFonts w:eastAsia="Calibri"/>
          <w:i/>
          <w:kern w:val="3"/>
        </w:rPr>
        <w:t>.</w:t>
      </w:r>
    </w:p>
    <w:p w:rsidR="00464FA7" w:rsidRPr="00464FA7" w:rsidRDefault="00464FA7" w:rsidP="00464FA7">
      <w:pPr>
        <w:tabs>
          <w:tab w:val="left" w:pos="7891"/>
        </w:tabs>
        <w:suppressAutoHyphens/>
        <w:autoSpaceDN w:val="0"/>
        <w:spacing w:line="360" w:lineRule="exact"/>
        <w:jc w:val="both"/>
        <w:textAlignment w:val="baseline"/>
        <w:rPr>
          <w:rFonts w:eastAsia="Calibri"/>
          <w:i/>
          <w:kern w:val="3"/>
        </w:rPr>
      </w:pPr>
      <w:r w:rsidRPr="00464FA7">
        <w:rPr>
          <w:rFonts w:eastAsia="Calibri"/>
          <w:i/>
          <w:kern w:val="3"/>
        </w:rPr>
        <w:t>или</w:t>
      </w:r>
    </w:p>
    <w:p w:rsidR="00464FA7" w:rsidRPr="00464FA7" w:rsidRDefault="00464FA7" w:rsidP="00464FA7">
      <w:pPr>
        <w:tabs>
          <w:tab w:val="left" w:pos="7891"/>
        </w:tabs>
        <w:suppressAutoHyphens/>
        <w:autoSpaceDN w:val="0"/>
        <w:spacing w:line="360" w:lineRule="exact"/>
        <w:jc w:val="both"/>
        <w:textAlignment w:val="baseline"/>
        <w:rPr>
          <w:rFonts w:eastAsia="Calibri"/>
          <w:kern w:val="3"/>
        </w:rPr>
      </w:pPr>
      <w:r w:rsidRPr="00464FA7">
        <w:rPr>
          <w:rFonts w:eastAsia="Calibri"/>
          <w:i/>
          <w:kern w:val="3"/>
          <w:u w:val="single"/>
        </w:rPr>
        <w:t>Вариант 2:</w:t>
      </w:r>
      <w:r w:rsidRPr="00464FA7">
        <w:rPr>
          <w:rFonts w:eastAsia="Calibri"/>
          <w:i/>
          <w:kern w:val="3"/>
        </w:rPr>
        <w:t xml:space="preserve"> согласовывается не менее чем за 48 часов до поставки.</w:t>
      </w:r>
      <w:r w:rsidRPr="00464FA7">
        <w:rPr>
          <w:rFonts w:eastAsia="Calibri"/>
          <w:kern w:val="3"/>
        </w:rPr>
        <w:tab/>
      </w:r>
    </w:p>
    <w:p w:rsidR="00464FA7" w:rsidRPr="00464FA7" w:rsidRDefault="00464FA7" w:rsidP="00464FA7">
      <w:pPr>
        <w:widowControl w:val="0"/>
        <w:autoSpaceDE w:val="0"/>
        <w:autoSpaceDN w:val="0"/>
        <w:spacing w:line="360" w:lineRule="exact"/>
        <w:ind w:firstLine="680"/>
        <w:jc w:val="both"/>
        <w:rPr>
          <w:rFonts w:eastAsia="Times New Roman"/>
        </w:rPr>
      </w:pPr>
      <w:r w:rsidRPr="00464FA7">
        <w:rPr>
          <w:rFonts w:eastAsia="Times New Roman"/>
        </w:rPr>
        <w:lastRenderedPageBreak/>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464FA7" w:rsidRPr="00464FA7" w:rsidRDefault="00464FA7" w:rsidP="00464FA7">
      <w:pPr>
        <w:widowControl w:val="0"/>
        <w:autoSpaceDE w:val="0"/>
        <w:autoSpaceDN w:val="0"/>
        <w:spacing w:line="360" w:lineRule="exact"/>
        <w:ind w:firstLine="680"/>
        <w:jc w:val="both"/>
        <w:rPr>
          <w:rFonts w:eastAsia="Times New Roman"/>
        </w:rPr>
      </w:pPr>
      <w:r w:rsidRPr="00464FA7">
        <w:rPr>
          <w:rFonts w:eastAsia="Times New Roman"/>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464FA7" w:rsidRPr="00464FA7" w:rsidRDefault="00464FA7" w:rsidP="00464FA7">
      <w:pPr>
        <w:widowControl w:val="0"/>
        <w:autoSpaceDE w:val="0"/>
        <w:autoSpaceDN w:val="0"/>
        <w:spacing w:line="360" w:lineRule="exact"/>
        <w:ind w:firstLine="680"/>
        <w:jc w:val="both"/>
        <w:rPr>
          <w:rFonts w:eastAsia="Times New Roman"/>
        </w:rPr>
      </w:pPr>
      <w:r w:rsidRPr="00464FA7">
        <w:rPr>
          <w:rFonts w:eastAsia="Times New Roman"/>
        </w:rPr>
        <w:t>1.7. Поставщик осуществляет свою деятельность на основании лицензии № ___ "__"___________ ____ г., выданной __________________.</w:t>
      </w:r>
    </w:p>
    <w:p w:rsidR="00464FA7" w:rsidRPr="00464FA7" w:rsidRDefault="00464FA7" w:rsidP="00464FA7">
      <w:pPr>
        <w:suppressAutoHyphens/>
        <w:autoSpaceDN w:val="0"/>
        <w:spacing w:line="360" w:lineRule="exact"/>
        <w:textAlignment w:val="baseline"/>
        <w:rPr>
          <w:rFonts w:eastAsia="Calibri"/>
          <w:b/>
          <w:kern w:val="3"/>
        </w:rPr>
      </w:pPr>
    </w:p>
    <w:p w:rsidR="00464FA7" w:rsidRPr="00464FA7" w:rsidRDefault="00464FA7" w:rsidP="00464FA7">
      <w:pPr>
        <w:suppressAutoHyphens/>
        <w:autoSpaceDN w:val="0"/>
        <w:spacing w:line="360" w:lineRule="exact"/>
        <w:jc w:val="center"/>
        <w:textAlignment w:val="baseline"/>
        <w:rPr>
          <w:rFonts w:eastAsia="Calibri"/>
          <w:b/>
          <w:kern w:val="3"/>
        </w:rPr>
      </w:pPr>
      <w:r w:rsidRPr="00464FA7">
        <w:rPr>
          <w:rFonts w:eastAsia="Calibri"/>
          <w:b/>
          <w:kern w:val="3"/>
        </w:rPr>
        <w:t>2. Стоимость и порядок оплаты</w:t>
      </w:r>
    </w:p>
    <w:p w:rsidR="00464FA7" w:rsidRPr="00464FA7" w:rsidRDefault="00464FA7" w:rsidP="00464FA7">
      <w:pPr>
        <w:spacing w:line="360" w:lineRule="exact"/>
        <w:ind w:firstLine="720"/>
        <w:jc w:val="both"/>
        <w:rPr>
          <w:rFonts w:eastAsia="Times New Roman"/>
        </w:rPr>
      </w:pPr>
      <w:r w:rsidRPr="00464FA7">
        <w:rPr>
          <w:rFonts w:eastAsia="Times New Roman"/>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64FA7">
        <w:rPr>
          <w:rFonts w:eastAsia="Times New Roman"/>
        </w:rPr>
        <w:t xml:space="preserve"> — __________________ (___________________________________) </w:t>
      </w:r>
      <w:proofErr w:type="gramEnd"/>
      <w:r w:rsidRPr="00464FA7">
        <w:rPr>
          <w:rFonts w:eastAsia="Times New Roman"/>
        </w:rPr>
        <w:t xml:space="preserve">руб. ___ коп. (в том числе НДС (___%)/ </w:t>
      </w:r>
      <w:r w:rsidRPr="00464FA7">
        <w:rPr>
          <w:rFonts w:eastAsia="Times New Roman"/>
          <w:i/>
        </w:rPr>
        <w:t>или НДС не облагается на основании _____________________).</w:t>
      </w:r>
    </w:p>
    <w:p w:rsidR="00464FA7" w:rsidRPr="00464FA7" w:rsidRDefault="00464FA7" w:rsidP="00464FA7">
      <w:pPr>
        <w:spacing w:line="360" w:lineRule="exact"/>
        <w:ind w:firstLine="720"/>
        <w:jc w:val="both"/>
        <w:rPr>
          <w:rFonts w:eastAsia="Times New Roman"/>
          <w:i/>
          <w:szCs w:val="28"/>
          <w:highlight w:val="cyan"/>
        </w:rPr>
      </w:pPr>
      <w:r w:rsidRPr="00464FA7">
        <w:rPr>
          <w:rFonts w:eastAsia="Times New Roman"/>
          <w:szCs w:val="28"/>
          <w:highlight w:val="cyan"/>
        </w:rPr>
        <w:t>2.2. </w:t>
      </w:r>
      <w:r w:rsidRPr="00464FA7">
        <w:rPr>
          <w:rFonts w:eastAsia="Times New Roman"/>
          <w:i/>
          <w:szCs w:val="28"/>
          <w:highlight w:val="cyan"/>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464FA7" w:rsidRPr="00464FA7" w:rsidRDefault="00464FA7" w:rsidP="00464FA7">
      <w:pPr>
        <w:suppressAutoHyphens/>
        <w:autoSpaceDN w:val="0"/>
        <w:spacing w:line="360" w:lineRule="exact"/>
        <w:ind w:firstLine="709"/>
        <w:jc w:val="both"/>
        <w:textAlignment w:val="baseline"/>
        <w:rPr>
          <w:rFonts w:eastAsia="Calibri"/>
          <w:i/>
          <w:kern w:val="3"/>
          <w:szCs w:val="28"/>
          <w:highlight w:val="cyan"/>
        </w:rPr>
      </w:pPr>
      <w:r w:rsidRPr="00464FA7">
        <w:rPr>
          <w:rFonts w:eastAsia="Calibri"/>
          <w:i/>
          <w:kern w:val="3"/>
          <w:szCs w:val="28"/>
          <w:highlight w:val="cyan"/>
          <w:u w:val="single"/>
        </w:rPr>
        <w:t xml:space="preserve">Вариант 1: </w:t>
      </w:r>
      <w:r w:rsidRPr="00464FA7">
        <w:rPr>
          <w:rFonts w:eastAsia="Calibri"/>
          <w:kern w:val="3"/>
          <w:szCs w:val="28"/>
          <w:highlight w:val="cyan"/>
        </w:rPr>
        <w:t>2.2.1.</w:t>
      </w:r>
      <w:r w:rsidRPr="00464FA7">
        <w:rPr>
          <w:rFonts w:eastAsia="Calibri"/>
          <w:i/>
          <w:kern w:val="3"/>
          <w:szCs w:val="28"/>
          <w:highlight w:val="cyan"/>
        </w:rPr>
        <w:t xml:space="preserve"> Авансовый платеж перечисляется Покупателем Поставщику  в течение</w:t>
      </w:r>
      <w:proofErr w:type="gramStart"/>
      <w:r w:rsidRPr="00464FA7">
        <w:rPr>
          <w:rFonts w:eastAsia="Calibri"/>
          <w:i/>
          <w:kern w:val="3"/>
          <w:szCs w:val="28"/>
          <w:highlight w:val="cyan"/>
        </w:rPr>
        <w:t xml:space="preserve">  ____  (_____) </w:t>
      </w:r>
      <w:proofErr w:type="gramEnd"/>
      <w:r w:rsidRPr="00464FA7">
        <w:rPr>
          <w:rFonts w:eastAsia="Calibri"/>
          <w:i/>
          <w:kern w:val="3"/>
          <w:szCs w:val="28"/>
          <w:highlight w:val="cyan"/>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464FA7">
        <w:rPr>
          <w:rFonts w:eastAsia="Calibri"/>
          <w:bCs/>
          <w:i/>
          <w:kern w:val="3"/>
          <w:szCs w:val="28"/>
          <w:highlight w:val="cyan"/>
        </w:rPr>
        <w:t xml:space="preserve">_____________ (_________) рублей ______ копеек. Поставщик обязан выставить счет на оплату авансового платежа в </w:t>
      </w:r>
      <w:proofErr w:type="spellStart"/>
      <w:r w:rsidRPr="00464FA7">
        <w:rPr>
          <w:rFonts w:eastAsia="Calibri"/>
          <w:bCs/>
          <w:i/>
          <w:kern w:val="3"/>
          <w:szCs w:val="28"/>
          <w:highlight w:val="cyan"/>
        </w:rPr>
        <w:t>течение:_______________дней</w:t>
      </w:r>
      <w:proofErr w:type="spellEnd"/>
      <w:r w:rsidRPr="00464FA7">
        <w:rPr>
          <w:rFonts w:eastAsia="Calibri"/>
          <w:bCs/>
          <w:i/>
          <w:kern w:val="3"/>
          <w:szCs w:val="28"/>
          <w:highlight w:val="cyan"/>
        </w:rPr>
        <w:t xml:space="preserve"> </w:t>
      </w:r>
      <w:proofErr w:type="gramStart"/>
      <w:r w:rsidRPr="00464FA7">
        <w:rPr>
          <w:rFonts w:eastAsia="Calibri"/>
          <w:bCs/>
          <w:i/>
          <w:kern w:val="3"/>
          <w:szCs w:val="28"/>
          <w:highlight w:val="cyan"/>
        </w:rPr>
        <w:t xml:space="preserve">с даты </w:t>
      </w:r>
      <w:r w:rsidRPr="00464FA7">
        <w:rPr>
          <w:rFonts w:eastAsia="Calibri"/>
          <w:i/>
          <w:kern w:val="3"/>
          <w:szCs w:val="28"/>
          <w:highlight w:val="cyan"/>
        </w:rPr>
        <w:t>заключения</w:t>
      </w:r>
      <w:proofErr w:type="gramEnd"/>
      <w:r w:rsidRPr="00464FA7">
        <w:rPr>
          <w:rFonts w:eastAsia="Calibri"/>
          <w:i/>
          <w:kern w:val="3"/>
          <w:szCs w:val="28"/>
          <w:highlight w:val="cyan"/>
        </w:rPr>
        <w:t xml:space="preserve"> Сторонами настоящего Договора;</w:t>
      </w:r>
    </w:p>
    <w:p w:rsidR="00464FA7" w:rsidRPr="00464FA7" w:rsidRDefault="00464FA7" w:rsidP="00464FA7">
      <w:pPr>
        <w:spacing w:line="360" w:lineRule="exact"/>
        <w:ind w:firstLine="720"/>
        <w:jc w:val="both"/>
        <w:rPr>
          <w:rFonts w:eastAsia="Times New Roman"/>
          <w:i/>
          <w:szCs w:val="28"/>
          <w:highlight w:val="cyan"/>
        </w:rPr>
      </w:pPr>
      <w:r w:rsidRPr="00464FA7">
        <w:rPr>
          <w:rFonts w:eastAsia="Times New Roman"/>
          <w:i/>
          <w:szCs w:val="28"/>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464FA7" w:rsidRPr="00464FA7" w:rsidRDefault="00464FA7" w:rsidP="00464FA7">
      <w:pPr>
        <w:spacing w:line="360" w:lineRule="exact"/>
        <w:ind w:firstLine="720"/>
        <w:jc w:val="both"/>
        <w:rPr>
          <w:rFonts w:eastAsia="Times New Roman"/>
          <w:b/>
          <w:i/>
          <w:szCs w:val="28"/>
          <w:highlight w:val="cyan"/>
        </w:rPr>
      </w:pPr>
      <w:r w:rsidRPr="00464FA7">
        <w:rPr>
          <w:rFonts w:eastAsia="Times New Roman"/>
          <w:b/>
          <w:i/>
          <w:szCs w:val="28"/>
          <w:highlight w:val="cyan"/>
        </w:rPr>
        <w:t>или</w:t>
      </w:r>
    </w:p>
    <w:p w:rsidR="00464FA7" w:rsidRPr="00464FA7" w:rsidRDefault="00464FA7" w:rsidP="00464FA7">
      <w:pPr>
        <w:spacing w:line="360" w:lineRule="exact"/>
        <w:ind w:firstLine="720"/>
        <w:jc w:val="both"/>
        <w:rPr>
          <w:rFonts w:eastAsia="Times New Roman"/>
          <w:i/>
          <w:szCs w:val="28"/>
          <w:highlight w:val="cyan"/>
        </w:rPr>
      </w:pPr>
      <w:r w:rsidRPr="00464FA7">
        <w:rPr>
          <w:rFonts w:eastAsia="Times New Roman"/>
          <w:i/>
          <w:szCs w:val="28"/>
          <w:highlight w:val="cyan"/>
        </w:rPr>
        <w:t>Окончательный расчет осуществляется в соответствии с Графиком платежей (Приложение №3).</w:t>
      </w:r>
    </w:p>
    <w:p w:rsidR="00464FA7" w:rsidRPr="00464FA7" w:rsidRDefault="00464FA7" w:rsidP="00464FA7">
      <w:pPr>
        <w:suppressAutoHyphens/>
        <w:autoSpaceDN w:val="0"/>
        <w:spacing w:line="360" w:lineRule="exact"/>
        <w:ind w:firstLine="709"/>
        <w:jc w:val="both"/>
        <w:textAlignment w:val="baseline"/>
        <w:rPr>
          <w:rFonts w:eastAsia="Calibri"/>
          <w:i/>
          <w:kern w:val="3"/>
          <w:szCs w:val="28"/>
          <w:highlight w:val="cyan"/>
        </w:rPr>
      </w:pPr>
      <w:r w:rsidRPr="00464FA7">
        <w:rPr>
          <w:rFonts w:eastAsia="Calibri"/>
          <w:i/>
          <w:kern w:val="3"/>
          <w:szCs w:val="28"/>
          <w:highlight w:val="cyan"/>
          <w:u w:val="single"/>
        </w:rPr>
        <w:t xml:space="preserve">Вариант </w:t>
      </w:r>
      <w:r w:rsidRPr="00464FA7">
        <w:rPr>
          <w:rFonts w:eastAsia="Calibri"/>
          <w:i/>
          <w:kern w:val="3"/>
          <w:szCs w:val="28"/>
          <w:highlight w:val="cyan"/>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464FA7" w:rsidRPr="00464FA7" w:rsidRDefault="00464FA7" w:rsidP="00464FA7">
      <w:pPr>
        <w:suppressAutoHyphens/>
        <w:autoSpaceDN w:val="0"/>
        <w:spacing w:line="360" w:lineRule="exact"/>
        <w:ind w:firstLine="709"/>
        <w:jc w:val="both"/>
        <w:textAlignment w:val="baseline"/>
        <w:rPr>
          <w:rFonts w:eastAsia="Calibri"/>
          <w:b/>
          <w:i/>
          <w:kern w:val="3"/>
          <w:szCs w:val="28"/>
          <w:highlight w:val="cyan"/>
        </w:rPr>
      </w:pPr>
      <w:r w:rsidRPr="00464FA7">
        <w:rPr>
          <w:rFonts w:eastAsia="Calibri"/>
          <w:b/>
          <w:i/>
          <w:kern w:val="3"/>
          <w:szCs w:val="28"/>
          <w:highlight w:val="cyan"/>
        </w:rPr>
        <w:t>или</w:t>
      </w:r>
    </w:p>
    <w:p w:rsidR="00464FA7" w:rsidRPr="00464FA7" w:rsidRDefault="00464FA7" w:rsidP="00464FA7">
      <w:pPr>
        <w:spacing w:line="360" w:lineRule="exact"/>
        <w:ind w:firstLine="720"/>
        <w:jc w:val="both"/>
        <w:rPr>
          <w:rFonts w:eastAsia="Times New Roman"/>
          <w:i/>
          <w:szCs w:val="28"/>
          <w:highlight w:val="cyan"/>
        </w:rPr>
      </w:pPr>
      <w:r w:rsidRPr="00464FA7">
        <w:rPr>
          <w:rFonts w:eastAsia="Times New Roman"/>
          <w:i/>
          <w:szCs w:val="28"/>
          <w:highlight w:val="cyan"/>
          <w:u w:val="single"/>
        </w:rPr>
        <w:t xml:space="preserve">Вариант </w:t>
      </w:r>
      <w:r w:rsidRPr="00464FA7">
        <w:rPr>
          <w:rFonts w:eastAsia="Times New Roman"/>
          <w:i/>
          <w:szCs w:val="28"/>
          <w:highlight w:val="cyan"/>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464FA7" w:rsidRPr="00464FA7" w:rsidRDefault="00464FA7" w:rsidP="00464FA7">
      <w:pPr>
        <w:spacing w:line="360" w:lineRule="exact"/>
        <w:ind w:firstLine="720"/>
        <w:jc w:val="both"/>
        <w:rPr>
          <w:rFonts w:eastAsia="Times New Roman"/>
          <w:b/>
          <w:i/>
          <w:szCs w:val="28"/>
          <w:highlight w:val="cyan"/>
        </w:rPr>
      </w:pPr>
      <w:r w:rsidRPr="00464FA7">
        <w:rPr>
          <w:rFonts w:eastAsia="Times New Roman"/>
          <w:b/>
          <w:i/>
          <w:szCs w:val="28"/>
          <w:highlight w:val="cyan"/>
        </w:rPr>
        <w:t>Или</w:t>
      </w:r>
    </w:p>
    <w:p w:rsidR="00464FA7" w:rsidRPr="00464FA7" w:rsidRDefault="00464FA7" w:rsidP="00464FA7">
      <w:pPr>
        <w:spacing w:line="360" w:lineRule="exact"/>
        <w:ind w:firstLine="720"/>
        <w:jc w:val="both"/>
        <w:rPr>
          <w:rFonts w:eastAsia="Times New Roman"/>
          <w:i/>
          <w:szCs w:val="28"/>
          <w:u w:val="single"/>
        </w:rPr>
      </w:pPr>
      <w:r w:rsidRPr="00464FA7">
        <w:rPr>
          <w:rFonts w:eastAsia="Times New Roman"/>
          <w:i/>
          <w:szCs w:val="28"/>
          <w:highlight w:val="cyan"/>
          <w:u w:val="single"/>
        </w:rPr>
        <w:t>Вариант 4:</w:t>
      </w:r>
      <w:r w:rsidRPr="00464FA7">
        <w:rPr>
          <w:rFonts w:eastAsia="Times New Roman"/>
          <w:i/>
          <w:szCs w:val="28"/>
          <w:highlight w:val="cyan"/>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464FA7" w:rsidRPr="00464FA7" w:rsidRDefault="00464FA7" w:rsidP="00464FA7">
      <w:pPr>
        <w:spacing w:line="360" w:lineRule="exact"/>
        <w:ind w:firstLine="720"/>
        <w:jc w:val="both"/>
        <w:rPr>
          <w:rFonts w:eastAsia="Times New Roman"/>
        </w:rPr>
      </w:pPr>
      <w:r w:rsidRPr="00464FA7">
        <w:rPr>
          <w:rFonts w:eastAsia="Times New Roman"/>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64FA7">
        <w:rPr>
          <w:rFonts w:eastAsia="Times New Roman"/>
        </w:rPr>
        <w:t>дств с б</w:t>
      </w:r>
      <w:proofErr w:type="gramEnd"/>
      <w:r w:rsidRPr="00464FA7">
        <w:rPr>
          <w:rFonts w:eastAsia="Times New Roman"/>
        </w:rPr>
        <w:t>анковского счета Покупателя.</w:t>
      </w:r>
    </w:p>
    <w:p w:rsidR="00464FA7" w:rsidRPr="00464FA7" w:rsidRDefault="00464FA7" w:rsidP="00464FA7">
      <w:pPr>
        <w:spacing w:line="360" w:lineRule="exact"/>
        <w:ind w:firstLine="720"/>
        <w:jc w:val="both"/>
        <w:rPr>
          <w:rFonts w:eastAsia="Times New Roman"/>
        </w:rPr>
      </w:pPr>
    </w:p>
    <w:p w:rsidR="00464FA7" w:rsidRPr="00464FA7" w:rsidRDefault="00464FA7" w:rsidP="00464FA7">
      <w:pPr>
        <w:snapToGrid w:val="0"/>
        <w:spacing w:line="360" w:lineRule="exact"/>
        <w:jc w:val="center"/>
        <w:rPr>
          <w:rFonts w:eastAsia="Calibri"/>
          <w:b/>
        </w:rPr>
      </w:pPr>
      <w:r w:rsidRPr="00464FA7">
        <w:rPr>
          <w:rFonts w:eastAsia="Calibri"/>
          <w:b/>
        </w:rPr>
        <w:t>3.  Права и обязанности Сторон</w:t>
      </w:r>
    </w:p>
    <w:p w:rsidR="00464FA7" w:rsidRPr="00464FA7" w:rsidRDefault="00464FA7" w:rsidP="00464FA7">
      <w:pPr>
        <w:snapToGrid w:val="0"/>
        <w:spacing w:line="360" w:lineRule="exact"/>
        <w:ind w:firstLine="709"/>
        <w:jc w:val="both"/>
        <w:rPr>
          <w:rFonts w:eastAsia="Calibri"/>
          <w:bCs/>
        </w:rPr>
      </w:pPr>
      <w:r w:rsidRPr="00464FA7">
        <w:rPr>
          <w:rFonts w:eastAsia="Calibri"/>
          <w:bCs/>
        </w:rPr>
        <w:t>3.1. Поставщик обязан:</w:t>
      </w:r>
    </w:p>
    <w:p w:rsidR="00464FA7" w:rsidRPr="00464FA7" w:rsidRDefault="00464FA7" w:rsidP="00464FA7">
      <w:pPr>
        <w:snapToGrid w:val="0"/>
        <w:spacing w:line="360" w:lineRule="exact"/>
        <w:ind w:firstLine="709"/>
        <w:jc w:val="both"/>
        <w:rPr>
          <w:rFonts w:eastAsia="Calibri"/>
          <w:bCs/>
          <w:i/>
        </w:rPr>
      </w:pPr>
      <w:r w:rsidRPr="00464FA7">
        <w:rPr>
          <w:rFonts w:eastAsia="Calibri"/>
          <w:bCs/>
        </w:rPr>
        <w:t xml:space="preserve">3.1.1. </w:t>
      </w:r>
      <w:r w:rsidRPr="00464FA7">
        <w:rPr>
          <w:rFonts w:eastAsia="Calibri"/>
          <w:bCs/>
          <w:i/>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464FA7" w:rsidRPr="00464FA7" w:rsidRDefault="00464FA7" w:rsidP="00464FA7">
      <w:pPr>
        <w:snapToGrid w:val="0"/>
        <w:spacing w:line="360" w:lineRule="exact"/>
        <w:ind w:firstLine="709"/>
        <w:jc w:val="both"/>
        <w:rPr>
          <w:rFonts w:eastAsia="Calibri"/>
          <w:b/>
          <w:bCs/>
          <w:i/>
        </w:rPr>
      </w:pPr>
      <w:r w:rsidRPr="00464FA7">
        <w:rPr>
          <w:rFonts w:eastAsia="Calibri"/>
          <w:b/>
          <w:bCs/>
          <w:i/>
        </w:rPr>
        <w:t>Или</w:t>
      </w:r>
    </w:p>
    <w:p w:rsidR="00464FA7" w:rsidRPr="00464FA7" w:rsidRDefault="00464FA7" w:rsidP="00464FA7">
      <w:pPr>
        <w:spacing w:line="360" w:lineRule="exact"/>
        <w:ind w:firstLine="709"/>
        <w:jc w:val="both"/>
        <w:rPr>
          <w:rFonts w:eastAsia="Times New Roman"/>
          <w:i/>
        </w:rPr>
      </w:pPr>
      <w:r w:rsidRPr="00464FA7">
        <w:rPr>
          <w:rFonts w:eastAsia="Times New Roman"/>
          <w:i/>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64FA7" w:rsidRPr="00464FA7" w:rsidRDefault="00464FA7" w:rsidP="00464FA7">
      <w:pPr>
        <w:widowControl w:val="0"/>
        <w:autoSpaceDE w:val="0"/>
        <w:autoSpaceDN w:val="0"/>
        <w:spacing w:line="360" w:lineRule="exact"/>
        <w:ind w:firstLine="680"/>
        <w:jc w:val="both"/>
        <w:rPr>
          <w:rFonts w:eastAsia="Times New Roman"/>
        </w:rPr>
      </w:pPr>
      <w:r w:rsidRPr="00464FA7">
        <w:rPr>
          <w:rFonts w:eastAsia="Times New Roman"/>
          <w:bCs/>
        </w:rPr>
        <w:t xml:space="preserve">3.1.2. </w:t>
      </w:r>
      <w:proofErr w:type="gramStart"/>
      <w:r w:rsidRPr="00464FA7">
        <w:rPr>
          <w:rFonts w:eastAsia="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464FA7">
        <w:rPr>
          <w:rFonts w:eastAsia="Times New Roman"/>
          <w:i/>
          <w:iCs/>
        </w:rPr>
        <w:t>(при поставке Товара, включенного в перечень жизненно необходимых и важнейших лекарственных препаратов)</w:t>
      </w:r>
      <w:r w:rsidRPr="00464FA7">
        <w:rPr>
          <w:rFonts w:eastAsia="Times New Roman"/>
        </w:rPr>
        <w:t>,_________________________________(</w:t>
      </w:r>
      <w:r w:rsidRPr="00464FA7">
        <w:rPr>
          <w:rFonts w:eastAsia="Times New Roman"/>
          <w:i/>
          <w:iCs/>
        </w:rPr>
        <w:t>сопроводительный</w:t>
      </w:r>
      <w:proofErr w:type="gramEnd"/>
      <w:r w:rsidRPr="00464FA7">
        <w:rPr>
          <w:rFonts w:eastAsia="Times New Roman"/>
          <w:i/>
          <w:iCs/>
        </w:rPr>
        <w:t xml:space="preserve"> документ и т.д.)</w:t>
      </w:r>
      <w:r w:rsidRPr="00464FA7">
        <w:rPr>
          <w:rFonts w:eastAsia="Times New Roman"/>
        </w:rPr>
        <w:t>.</w:t>
      </w:r>
    </w:p>
    <w:p w:rsidR="00464FA7" w:rsidRPr="00464FA7" w:rsidRDefault="00464FA7" w:rsidP="00464FA7">
      <w:pPr>
        <w:shd w:val="clear" w:color="auto" w:fill="FFFFFF"/>
        <w:suppressAutoHyphens/>
        <w:autoSpaceDN w:val="0"/>
        <w:spacing w:line="360" w:lineRule="exact"/>
        <w:ind w:firstLine="709"/>
        <w:jc w:val="both"/>
        <w:textAlignment w:val="baseline"/>
        <w:rPr>
          <w:rFonts w:eastAsia="Calibri"/>
          <w:kern w:val="3"/>
        </w:rPr>
      </w:pPr>
      <w:r w:rsidRPr="00464FA7">
        <w:rPr>
          <w:rFonts w:eastAsia="Calibri"/>
          <w:spacing w:val="-4"/>
          <w:kern w:val="3"/>
        </w:rPr>
        <w:t xml:space="preserve">3.1.3. </w:t>
      </w:r>
      <w:r w:rsidRPr="00464FA7">
        <w:rPr>
          <w:rFonts w:eastAsia="Calibri"/>
          <w:spacing w:val="-3"/>
          <w:kern w:val="3"/>
        </w:rPr>
        <w:t xml:space="preserve">При отгрузке </w:t>
      </w:r>
      <w:r w:rsidRPr="00464FA7">
        <w:rPr>
          <w:rFonts w:eastAsia="Calibri"/>
          <w:kern w:val="3"/>
        </w:rPr>
        <w:t>Товара передать Покупателю подлинники следующих документов:</w:t>
      </w:r>
    </w:p>
    <w:p w:rsidR="00464FA7" w:rsidRPr="00464FA7" w:rsidRDefault="00464FA7" w:rsidP="00464FA7">
      <w:pPr>
        <w:shd w:val="clear" w:color="auto" w:fill="FFFFFF"/>
        <w:suppressAutoHyphens/>
        <w:autoSpaceDN w:val="0"/>
        <w:spacing w:line="360" w:lineRule="exact"/>
        <w:ind w:firstLine="709"/>
        <w:jc w:val="both"/>
        <w:textAlignment w:val="baseline"/>
        <w:rPr>
          <w:rFonts w:eastAsia="Calibri"/>
          <w:i/>
          <w:kern w:val="3"/>
        </w:rPr>
      </w:pPr>
      <w:r w:rsidRPr="00464FA7">
        <w:rPr>
          <w:rFonts w:eastAsia="Calibri"/>
          <w:i/>
          <w:kern w:val="3"/>
        </w:rPr>
        <w:t xml:space="preserve">товарную накладную формы (ТОРГ-12); </w:t>
      </w:r>
    </w:p>
    <w:p w:rsidR="00464FA7" w:rsidRPr="00464FA7" w:rsidRDefault="00464FA7" w:rsidP="00464FA7">
      <w:pPr>
        <w:shd w:val="clear" w:color="auto" w:fill="FFFFFF"/>
        <w:suppressAutoHyphens/>
        <w:autoSpaceDN w:val="0"/>
        <w:spacing w:line="360" w:lineRule="exact"/>
        <w:ind w:firstLine="709"/>
        <w:jc w:val="both"/>
        <w:textAlignment w:val="baseline"/>
        <w:rPr>
          <w:rFonts w:eastAsia="Calibri"/>
          <w:i/>
          <w:kern w:val="3"/>
        </w:rPr>
      </w:pPr>
      <w:r w:rsidRPr="00464FA7">
        <w:rPr>
          <w:rFonts w:eastAsia="Calibri"/>
          <w:i/>
          <w:kern w:val="3"/>
        </w:rPr>
        <w:t>счет – фактуру.</w:t>
      </w:r>
    </w:p>
    <w:p w:rsidR="00464FA7" w:rsidRPr="00464FA7" w:rsidRDefault="00464FA7" w:rsidP="00464FA7">
      <w:pPr>
        <w:shd w:val="clear" w:color="auto" w:fill="FFFFFF"/>
        <w:suppressAutoHyphens/>
        <w:autoSpaceDN w:val="0"/>
        <w:spacing w:line="360" w:lineRule="exact"/>
        <w:ind w:firstLine="709"/>
        <w:jc w:val="both"/>
        <w:textAlignment w:val="baseline"/>
        <w:rPr>
          <w:rFonts w:eastAsia="Calibri"/>
          <w:b/>
          <w:i/>
          <w:kern w:val="3"/>
        </w:rPr>
      </w:pPr>
      <w:r w:rsidRPr="00464FA7">
        <w:rPr>
          <w:rFonts w:eastAsia="Calibri"/>
          <w:b/>
          <w:i/>
          <w:kern w:val="3"/>
        </w:rPr>
        <w:t xml:space="preserve">или </w:t>
      </w:r>
    </w:p>
    <w:p w:rsidR="00464FA7" w:rsidRPr="00464FA7" w:rsidRDefault="00464FA7" w:rsidP="00464FA7">
      <w:pPr>
        <w:shd w:val="clear" w:color="auto" w:fill="FFFFFF"/>
        <w:suppressAutoHyphens/>
        <w:autoSpaceDN w:val="0"/>
        <w:spacing w:line="360" w:lineRule="exact"/>
        <w:ind w:firstLine="709"/>
        <w:jc w:val="both"/>
        <w:textAlignment w:val="baseline"/>
        <w:rPr>
          <w:rFonts w:eastAsia="Calibri"/>
          <w:i/>
          <w:kern w:val="3"/>
        </w:rPr>
      </w:pPr>
      <w:r w:rsidRPr="00464FA7">
        <w:rPr>
          <w:rFonts w:eastAsia="Calibri"/>
          <w:i/>
          <w:kern w:val="3"/>
        </w:rPr>
        <w:t>Универсальный передаточный документ (УПД).</w:t>
      </w:r>
    </w:p>
    <w:p w:rsidR="00464FA7" w:rsidRPr="00464FA7" w:rsidRDefault="00464FA7" w:rsidP="00464FA7">
      <w:pPr>
        <w:suppressAutoHyphens/>
        <w:autoSpaceDN w:val="0"/>
        <w:spacing w:line="360" w:lineRule="exact"/>
        <w:ind w:firstLine="709"/>
        <w:jc w:val="both"/>
        <w:textAlignment w:val="baseline"/>
        <w:rPr>
          <w:rFonts w:eastAsia="Calibri"/>
          <w:kern w:val="3"/>
        </w:rPr>
      </w:pPr>
      <w:r w:rsidRPr="00464FA7">
        <w:rPr>
          <w:rFonts w:eastAsia="Calibri"/>
          <w:bCs/>
          <w:kern w:val="3"/>
        </w:rPr>
        <w:t xml:space="preserve">3.1.4. </w:t>
      </w:r>
      <w:r w:rsidRPr="00464FA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64FA7" w:rsidRPr="00464FA7" w:rsidRDefault="00464FA7" w:rsidP="00464FA7">
      <w:pPr>
        <w:suppressAutoHyphens/>
        <w:autoSpaceDN w:val="0"/>
        <w:spacing w:line="360" w:lineRule="exact"/>
        <w:ind w:firstLine="709"/>
        <w:jc w:val="both"/>
        <w:textAlignment w:val="baseline"/>
        <w:rPr>
          <w:rFonts w:eastAsia="Calibri"/>
          <w:kern w:val="3"/>
        </w:rPr>
      </w:pPr>
      <w:r w:rsidRPr="00464FA7">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64FA7" w:rsidRPr="00464FA7" w:rsidRDefault="00464FA7" w:rsidP="00464FA7">
      <w:pPr>
        <w:suppressAutoHyphens/>
        <w:autoSpaceDN w:val="0"/>
        <w:spacing w:line="360" w:lineRule="exact"/>
        <w:ind w:firstLine="709"/>
        <w:jc w:val="both"/>
        <w:textAlignment w:val="baseline"/>
        <w:rPr>
          <w:rFonts w:eastAsia="Calibri"/>
          <w:kern w:val="3"/>
        </w:rPr>
      </w:pPr>
      <w:r w:rsidRPr="00464FA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64FA7" w:rsidRPr="00464FA7" w:rsidRDefault="00464FA7" w:rsidP="00464FA7">
      <w:pPr>
        <w:suppressAutoHyphens/>
        <w:autoSpaceDN w:val="0"/>
        <w:spacing w:line="360" w:lineRule="exact"/>
        <w:ind w:firstLine="709"/>
        <w:jc w:val="both"/>
        <w:textAlignment w:val="baseline"/>
        <w:rPr>
          <w:rFonts w:eastAsia="Calibri"/>
          <w:kern w:val="3"/>
        </w:rPr>
      </w:pPr>
      <w:r w:rsidRPr="00464FA7">
        <w:rPr>
          <w:rFonts w:eastAsia="Calibri"/>
          <w:kern w:val="3"/>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464FA7" w:rsidRPr="00464FA7" w:rsidRDefault="00464FA7" w:rsidP="00464FA7">
      <w:pPr>
        <w:snapToGrid w:val="0"/>
        <w:spacing w:line="360" w:lineRule="exact"/>
        <w:ind w:firstLine="709"/>
        <w:jc w:val="both"/>
        <w:rPr>
          <w:rFonts w:eastAsia="Calibri"/>
          <w:bCs/>
        </w:rPr>
      </w:pPr>
      <w:r w:rsidRPr="00464FA7">
        <w:rPr>
          <w:rFonts w:eastAsia="Calibri"/>
          <w:bCs/>
        </w:rPr>
        <w:t>3.2. Покупатель обязан:</w:t>
      </w:r>
    </w:p>
    <w:p w:rsidR="00464FA7" w:rsidRPr="00464FA7" w:rsidRDefault="00464FA7" w:rsidP="00464FA7">
      <w:pPr>
        <w:snapToGrid w:val="0"/>
        <w:spacing w:line="360" w:lineRule="exact"/>
        <w:ind w:firstLine="709"/>
        <w:jc w:val="both"/>
        <w:rPr>
          <w:rFonts w:eastAsia="Calibri"/>
          <w:bCs/>
        </w:rPr>
      </w:pPr>
      <w:r w:rsidRPr="00464FA7">
        <w:rPr>
          <w:rFonts w:eastAsia="Calibri"/>
          <w:bCs/>
        </w:rPr>
        <w:t>3.2.1. Обеспечить проверку при приемке Товара по количеству качеству и комплектности.</w:t>
      </w:r>
    </w:p>
    <w:p w:rsidR="00464FA7" w:rsidRPr="00464FA7" w:rsidRDefault="00464FA7" w:rsidP="00464FA7">
      <w:pPr>
        <w:snapToGrid w:val="0"/>
        <w:spacing w:line="360" w:lineRule="exact"/>
        <w:ind w:firstLine="709"/>
        <w:jc w:val="both"/>
        <w:rPr>
          <w:rFonts w:eastAsia="Calibri"/>
          <w:bCs/>
        </w:rPr>
      </w:pPr>
      <w:r w:rsidRPr="00464FA7">
        <w:rPr>
          <w:rFonts w:eastAsia="Calibri"/>
          <w:bCs/>
        </w:rPr>
        <w:t>3.2.2. Принять и оплатить Товар в размерах и в сроки, установленные настоящим Договором.</w:t>
      </w:r>
    </w:p>
    <w:p w:rsidR="00464FA7" w:rsidRPr="00464FA7" w:rsidRDefault="00464FA7" w:rsidP="00464FA7">
      <w:pPr>
        <w:suppressAutoHyphens/>
        <w:autoSpaceDN w:val="0"/>
        <w:spacing w:line="360" w:lineRule="exact"/>
        <w:ind w:firstLine="720"/>
        <w:jc w:val="both"/>
        <w:textAlignment w:val="baseline"/>
        <w:rPr>
          <w:rFonts w:eastAsia="Calibri"/>
          <w:kern w:val="3"/>
        </w:rPr>
      </w:pPr>
      <w:r w:rsidRPr="00464FA7">
        <w:rPr>
          <w:rFonts w:eastAsia="Calibri"/>
          <w:kern w:val="3"/>
        </w:rPr>
        <w:t>3.3. Покупатель вправе досрочно принять и оплатить поставленный Поставщиком Товар.</w:t>
      </w:r>
    </w:p>
    <w:p w:rsidR="00464FA7" w:rsidRPr="00464FA7" w:rsidRDefault="00464FA7" w:rsidP="00464FA7">
      <w:pPr>
        <w:suppressAutoHyphens/>
        <w:autoSpaceDN w:val="0"/>
        <w:spacing w:line="360" w:lineRule="exact"/>
        <w:ind w:firstLine="720"/>
        <w:jc w:val="both"/>
        <w:textAlignment w:val="baseline"/>
        <w:rPr>
          <w:rFonts w:eastAsia="Calibri"/>
          <w:kern w:val="3"/>
          <w:shd w:val="clear" w:color="auto" w:fill="FFFFFF"/>
        </w:rPr>
      </w:pPr>
      <w:r w:rsidRPr="00464FA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64FA7" w:rsidRPr="00464FA7" w:rsidRDefault="00464FA7" w:rsidP="00464FA7">
      <w:pPr>
        <w:suppressAutoHyphens/>
        <w:autoSpaceDN w:val="0"/>
        <w:spacing w:line="360" w:lineRule="exact"/>
        <w:ind w:firstLine="720"/>
        <w:jc w:val="both"/>
        <w:textAlignment w:val="baseline"/>
        <w:rPr>
          <w:rFonts w:eastAsia="Calibri"/>
          <w:kern w:val="3"/>
          <w:shd w:val="clear" w:color="auto" w:fill="FFFFFF"/>
        </w:rPr>
      </w:pPr>
    </w:p>
    <w:p w:rsidR="00464FA7" w:rsidRPr="00464FA7" w:rsidRDefault="00464FA7" w:rsidP="00464FA7">
      <w:pPr>
        <w:snapToGrid w:val="0"/>
        <w:spacing w:line="360" w:lineRule="exact"/>
        <w:jc w:val="center"/>
        <w:rPr>
          <w:rFonts w:eastAsia="Calibri"/>
          <w:b/>
        </w:rPr>
      </w:pPr>
      <w:r w:rsidRPr="00464FA7">
        <w:rPr>
          <w:rFonts w:eastAsia="Calibri"/>
          <w:b/>
        </w:rPr>
        <w:t>4. Условия поставки</w:t>
      </w:r>
    </w:p>
    <w:p w:rsidR="00464FA7" w:rsidRPr="00464FA7" w:rsidRDefault="00464FA7" w:rsidP="00464FA7">
      <w:pPr>
        <w:suppressAutoHyphens/>
        <w:autoSpaceDN w:val="0"/>
        <w:spacing w:line="360" w:lineRule="exact"/>
        <w:ind w:firstLine="709"/>
        <w:jc w:val="both"/>
        <w:textAlignment w:val="baseline"/>
        <w:rPr>
          <w:rFonts w:eastAsia="Calibri"/>
          <w:spacing w:val="3"/>
          <w:kern w:val="3"/>
        </w:rPr>
      </w:pPr>
      <w:r w:rsidRPr="00464FA7">
        <w:rPr>
          <w:rFonts w:eastAsia="Calibri"/>
          <w:kern w:val="3"/>
        </w:rPr>
        <w:t xml:space="preserve">4.1. Доставка Товара Покупателю производится Поставщиком </w:t>
      </w:r>
      <w:r w:rsidRPr="00464FA7">
        <w:rPr>
          <w:rFonts w:eastAsia="Calibri"/>
          <w:spacing w:val="3"/>
          <w:kern w:val="3"/>
        </w:rPr>
        <w:t>путем его отгрузки воздушным, железнодорожным, автомобильным или водным транспортом.</w:t>
      </w:r>
    </w:p>
    <w:p w:rsidR="00464FA7" w:rsidRPr="00464FA7" w:rsidRDefault="00464FA7" w:rsidP="00464FA7">
      <w:pPr>
        <w:suppressAutoHyphens/>
        <w:autoSpaceDN w:val="0"/>
        <w:spacing w:line="360" w:lineRule="exact"/>
        <w:ind w:firstLine="720"/>
        <w:jc w:val="both"/>
        <w:textAlignment w:val="baseline"/>
        <w:rPr>
          <w:rFonts w:eastAsia="Calibri"/>
          <w:kern w:val="3"/>
        </w:rPr>
      </w:pPr>
      <w:r w:rsidRPr="00464FA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64FA7" w:rsidRPr="00464FA7" w:rsidRDefault="00464FA7" w:rsidP="00464FA7">
      <w:pPr>
        <w:shd w:val="clear" w:color="auto" w:fill="FFFFFF"/>
        <w:suppressAutoHyphens/>
        <w:autoSpaceDN w:val="0"/>
        <w:spacing w:line="360" w:lineRule="exact"/>
        <w:ind w:firstLine="720"/>
        <w:jc w:val="both"/>
        <w:textAlignment w:val="baseline"/>
        <w:rPr>
          <w:rFonts w:eastAsia="Calibri"/>
          <w:spacing w:val="5"/>
          <w:kern w:val="3"/>
        </w:rPr>
      </w:pPr>
      <w:r w:rsidRPr="00464FA7">
        <w:rPr>
          <w:rFonts w:eastAsia="Calibri"/>
          <w:spacing w:val="5"/>
          <w:kern w:val="3"/>
        </w:rPr>
        <w:t>номер Договора;</w:t>
      </w:r>
    </w:p>
    <w:p w:rsidR="00464FA7" w:rsidRPr="00464FA7" w:rsidRDefault="00464FA7" w:rsidP="00464FA7">
      <w:pPr>
        <w:shd w:val="clear" w:color="auto" w:fill="FFFFFF"/>
        <w:suppressAutoHyphens/>
        <w:autoSpaceDN w:val="0"/>
        <w:spacing w:line="360" w:lineRule="exact"/>
        <w:ind w:firstLine="720"/>
        <w:jc w:val="both"/>
        <w:textAlignment w:val="baseline"/>
        <w:rPr>
          <w:rFonts w:eastAsia="Calibri"/>
          <w:spacing w:val="5"/>
          <w:kern w:val="3"/>
        </w:rPr>
      </w:pPr>
      <w:r w:rsidRPr="00464FA7">
        <w:rPr>
          <w:rFonts w:eastAsia="Calibri"/>
          <w:i/>
          <w:spacing w:val="5"/>
          <w:kern w:val="3"/>
        </w:rPr>
        <w:t>номер товарной накладной формы (ТОРГ-12)/</w:t>
      </w:r>
      <w:r w:rsidRPr="00464FA7">
        <w:rPr>
          <w:rFonts w:eastAsia="Calibri"/>
          <w:i/>
          <w:kern w:val="3"/>
        </w:rPr>
        <w:t>Универсального передаточного документа (УПД)</w:t>
      </w:r>
      <w:r w:rsidRPr="00464FA7">
        <w:rPr>
          <w:rFonts w:eastAsia="Calibri"/>
          <w:spacing w:val="5"/>
          <w:kern w:val="3"/>
        </w:rPr>
        <w:t>;</w:t>
      </w:r>
    </w:p>
    <w:p w:rsidR="00464FA7" w:rsidRPr="00464FA7" w:rsidRDefault="00464FA7" w:rsidP="00464FA7">
      <w:pPr>
        <w:shd w:val="clear" w:color="auto" w:fill="FFFFFF"/>
        <w:suppressAutoHyphens/>
        <w:autoSpaceDN w:val="0"/>
        <w:spacing w:line="360" w:lineRule="exact"/>
        <w:ind w:firstLine="720"/>
        <w:jc w:val="both"/>
        <w:textAlignment w:val="baseline"/>
        <w:rPr>
          <w:rFonts w:eastAsia="Calibri"/>
          <w:spacing w:val="5"/>
          <w:kern w:val="3"/>
        </w:rPr>
      </w:pPr>
      <w:r w:rsidRPr="00464FA7">
        <w:rPr>
          <w:rFonts w:eastAsia="Calibri"/>
          <w:spacing w:val="5"/>
          <w:kern w:val="3"/>
        </w:rPr>
        <w:t>наименование Товара;</w:t>
      </w:r>
    </w:p>
    <w:p w:rsidR="00464FA7" w:rsidRPr="00464FA7" w:rsidRDefault="00464FA7" w:rsidP="00464FA7">
      <w:pPr>
        <w:shd w:val="clear" w:color="auto" w:fill="FFFFFF"/>
        <w:suppressAutoHyphens/>
        <w:autoSpaceDN w:val="0"/>
        <w:spacing w:line="360" w:lineRule="exact"/>
        <w:ind w:firstLine="720"/>
        <w:jc w:val="both"/>
        <w:textAlignment w:val="baseline"/>
        <w:rPr>
          <w:rFonts w:eastAsia="Calibri"/>
          <w:spacing w:val="5"/>
          <w:kern w:val="3"/>
        </w:rPr>
      </w:pPr>
      <w:r w:rsidRPr="00464FA7">
        <w:rPr>
          <w:rFonts w:eastAsia="Calibri"/>
          <w:spacing w:val="5"/>
          <w:kern w:val="3"/>
        </w:rPr>
        <w:t>упаковочный лист;</w:t>
      </w:r>
    </w:p>
    <w:p w:rsidR="00464FA7" w:rsidRPr="00464FA7" w:rsidRDefault="00464FA7" w:rsidP="00464FA7">
      <w:pPr>
        <w:shd w:val="clear" w:color="auto" w:fill="FFFFFF"/>
        <w:suppressAutoHyphens/>
        <w:autoSpaceDN w:val="0"/>
        <w:spacing w:line="360" w:lineRule="exact"/>
        <w:ind w:firstLine="720"/>
        <w:jc w:val="both"/>
        <w:textAlignment w:val="baseline"/>
        <w:rPr>
          <w:rFonts w:eastAsia="Calibri"/>
          <w:spacing w:val="5"/>
          <w:kern w:val="3"/>
        </w:rPr>
      </w:pPr>
      <w:r w:rsidRPr="00464FA7">
        <w:rPr>
          <w:rFonts w:eastAsia="Calibri"/>
          <w:spacing w:val="5"/>
          <w:kern w:val="3"/>
        </w:rPr>
        <w:t>дату отгрузки;</w:t>
      </w:r>
    </w:p>
    <w:p w:rsidR="00464FA7" w:rsidRPr="00464FA7" w:rsidRDefault="00464FA7" w:rsidP="00464FA7">
      <w:pPr>
        <w:shd w:val="clear" w:color="auto" w:fill="FFFFFF"/>
        <w:suppressAutoHyphens/>
        <w:autoSpaceDN w:val="0"/>
        <w:spacing w:line="360" w:lineRule="exact"/>
        <w:ind w:firstLine="720"/>
        <w:jc w:val="both"/>
        <w:textAlignment w:val="baseline"/>
        <w:rPr>
          <w:rFonts w:eastAsia="Calibri"/>
          <w:spacing w:val="5"/>
          <w:kern w:val="3"/>
        </w:rPr>
      </w:pPr>
      <w:r w:rsidRPr="00464FA7">
        <w:rPr>
          <w:rFonts w:eastAsia="Calibri"/>
          <w:spacing w:val="5"/>
          <w:kern w:val="3"/>
        </w:rPr>
        <w:t>количество мест;</w:t>
      </w:r>
    </w:p>
    <w:p w:rsidR="00464FA7" w:rsidRPr="00464FA7" w:rsidRDefault="00464FA7" w:rsidP="00464FA7">
      <w:pPr>
        <w:shd w:val="clear" w:color="auto" w:fill="FFFFFF"/>
        <w:suppressAutoHyphens/>
        <w:autoSpaceDN w:val="0"/>
        <w:spacing w:line="360" w:lineRule="exact"/>
        <w:ind w:firstLine="720"/>
        <w:jc w:val="both"/>
        <w:textAlignment w:val="baseline"/>
        <w:rPr>
          <w:rFonts w:eastAsia="Calibri"/>
          <w:spacing w:val="5"/>
          <w:kern w:val="3"/>
        </w:rPr>
      </w:pPr>
      <w:r w:rsidRPr="00464FA7">
        <w:rPr>
          <w:rFonts w:eastAsia="Calibri"/>
          <w:spacing w:val="5"/>
          <w:kern w:val="3"/>
        </w:rPr>
        <w:t>вес нетто и вес брутто.</w:t>
      </w:r>
    </w:p>
    <w:p w:rsidR="00464FA7" w:rsidRPr="00464FA7" w:rsidRDefault="00464FA7" w:rsidP="00464FA7">
      <w:pPr>
        <w:suppressAutoHyphens/>
        <w:autoSpaceDN w:val="0"/>
        <w:spacing w:line="360" w:lineRule="exact"/>
        <w:ind w:firstLine="720"/>
        <w:jc w:val="both"/>
        <w:textAlignment w:val="baseline"/>
        <w:rPr>
          <w:rFonts w:eastAsia="Calibri"/>
          <w:kern w:val="3"/>
        </w:rPr>
      </w:pPr>
      <w:r w:rsidRPr="00464FA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64FA7">
        <w:rPr>
          <w:rFonts w:eastAsia="Times New Roman"/>
          <w:i/>
          <w:iCs/>
        </w:rPr>
        <w:t>(снабжена инструкцией по медицинскому применению Товара на русском языке и т.д.)</w:t>
      </w:r>
      <w:r w:rsidRPr="00464FA7">
        <w:rPr>
          <w:rFonts w:eastAsia="Times New Roman"/>
        </w:rPr>
        <w:t>.</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 xml:space="preserve">4.5. Поставщик, допустивший недопоставку Товара, обязан восполнить </w:t>
      </w:r>
      <w:proofErr w:type="spellStart"/>
      <w:r w:rsidRPr="00464FA7">
        <w:rPr>
          <w:rFonts w:eastAsia="Times New Roman"/>
        </w:rPr>
        <w:t>непоставленное</w:t>
      </w:r>
      <w:proofErr w:type="spellEnd"/>
      <w:r w:rsidRPr="00464FA7">
        <w:rPr>
          <w:rFonts w:eastAsia="Times New Roman"/>
        </w:rPr>
        <w:t xml:space="preserve"> количество Товара в течение</w:t>
      </w:r>
      <w:proofErr w:type="gramStart"/>
      <w:r w:rsidRPr="00464FA7">
        <w:rPr>
          <w:rFonts w:eastAsia="Times New Roman"/>
        </w:rPr>
        <w:t xml:space="preserve"> ______ (____________) </w:t>
      </w:r>
      <w:proofErr w:type="gramEnd"/>
      <w:r w:rsidRPr="00464FA7">
        <w:rPr>
          <w:rFonts w:eastAsia="Times New Roman"/>
          <w:i/>
        </w:rPr>
        <w:t>календарных</w:t>
      </w:r>
      <w:r w:rsidRPr="00464FA7">
        <w:rPr>
          <w:rFonts w:eastAsia="Times New Roman"/>
        </w:rPr>
        <w:t>/</w:t>
      </w:r>
      <w:r w:rsidRPr="00464FA7">
        <w:rPr>
          <w:rFonts w:eastAsia="Times New Roman"/>
          <w:i/>
          <w:iCs/>
        </w:rPr>
        <w:t>рабочих</w:t>
      </w:r>
      <w:r w:rsidRPr="00464FA7">
        <w:rPr>
          <w:rFonts w:eastAsia="Times New Roman"/>
        </w:rPr>
        <w:t xml:space="preserve"> дней с момента предъявления Покупателем соответствующего требования.</w:t>
      </w:r>
      <w:bookmarkStart w:id="1" w:name="Par62"/>
      <w:bookmarkEnd w:id="1"/>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4.6. В случае поставки Товара ненадлежащего качества Покупатель вправе по своему выбору:</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 отказаться от исполнения настоящего Договора и потребовать возврата уплаченной за Товар денежной суммы;</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 потребовать замены Товара ненадлежащего качества Товаром, соответствующим условиям настоящего Договора, в срок не более</w:t>
      </w:r>
      <w:proofErr w:type="gramStart"/>
      <w:r w:rsidRPr="00464FA7">
        <w:rPr>
          <w:rFonts w:eastAsia="Times New Roman"/>
        </w:rPr>
        <w:t xml:space="preserve"> _____ (___________) </w:t>
      </w:r>
      <w:proofErr w:type="gramEnd"/>
      <w:r w:rsidRPr="00464FA7">
        <w:rPr>
          <w:rFonts w:eastAsia="Times New Roman"/>
          <w:i/>
        </w:rPr>
        <w:t>календарных</w:t>
      </w:r>
      <w:r w:rsidRPr="00464FA7">
        <w:rPr>
          <w:rFonts w:eastAsia="Times New Roman"/>
        </w:rPr>
        <w:t>/</w:t>
      </w:r>
      <w:r w:rsidRPr="00464FA7">
        <w:rPr>
          <w:rFonts w:eastAsia="Times New Roman"/>
          <w:i/>
          <w:iCs/>
        </w:rPr>
        <w:t xml:space="preserve">рабочих </w:t>
      </w:r>
      <w:r w:rsidRPr="00464FA7">
        <w:rPr>
          <w:rFonts w:eastAsia="Times New Roman"/>
          <w:iCs/>
        </w:rPr>
        <w:t>с момента обнаружения Покупателем поставки Товара ненадлежащего качества</w:t>
      </w:r>
      <w:r w:rsidRPr="00464FA7">
        <w:rPr>
          <w:rFonts w:eastAsia="Times New Roman"/>
          <w:i/>
          <w:iCs/>
        </w:rPr>
        <w:t>.</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 принять Товар, соответствующий условию об ассортименте, и отказаться от остального Товара;</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  отказаться от всего переданного Товара;</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lastRenderedPageBreak/>
        <w:t>- потребовать заменить Товар, не соответствующий условию об ассортименте, Товаром в ассортименте, предусмотренном настоящим Договором, в срок не более</w:t>
      </w:r>
      <w:proofErr w:type="gramStart"/>
      <w:r w:rsidRPr="00464FA7">
        <w:rPr>
          <w:rFonts w:eastAsia="Times New Roman"/>
        </w:rPr>
        <w:t xml:space="preserve"> ____ (______________) </w:t>
      </w:r>
      <w:proofErr w:type="gramEnd"/>
      <w:r w:rsidRPr="00464FA7">
        <w:rPr>
          <w:rFonts w:eastAsia="Times New Roman"/>
          <w:i/>
        </w:rPr>
        <w:t>календарных</w:t>
      </w:r>
      <w:r w:rsidRPr="00464FA7">
        <w:rPr>
          <w:rFonts w:eastAsia="Times New Roman"/>
        </w:rPr>
        <w:t xml:space="preserve"> /</w:t>
      </w:r>
      <w:r w:rsidRPr="00464FA7">
        <w:rPr>
          <w:rFonts w:eastAsia="Times New Roman"/>
          <w:i/>
          <w:iCs/>
        </w:rPr>
        <w:t>рабочих</w:t>
      </w:r>
      <w:r w:rsidRPr="00464FA7">
        <w:rPr>
          <w:rFonts w:eastAsia="Times New Roman"/>
        </w:rPr>
        <w:t xml:space="preserve"> дней;</w:t>
      </w:r>
    </w:p>
    <w:p w:rsidR="00464FA7" w:rsidRPr="00464FA7" w:rsidRDefault="00464FA7" w:rsidP="00464FA7">
      <w:pPr>
        <w:widowControl w:val="0"/>
        <w:autoSpaceDE w:val="0"/>
        <w:autoSpaceDN w:val="0"/>
        <w:spacing w:line="360" w:lineRule="exact"/>
        <w:ind w:firstLine="539"/>
        <w:jc w:val="both"/>
        <w:rPr>
          <w:rFonts w:eastAsia="Times New Roman"/>
        </w:rPr>
      </w:pPr>
      <w:r w:rsidRPr="00464FA7">
        <w:rPr>
          <w:rFonts w:eastAsia="Times New Roman"/>
        </w:rPr>
        <w:t>- принять весь переданный Товар.</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464FA7" w:rsidRPr="00464FA7" w:rsidRDefault="00464FA7" w:rsidP="00464FA7">
      <w:pPr>
        <w:snapToGrid w:val="0"/>
        <w:spacing w:line="360" w:lineRule="exact"/>
        <w:ind w:firstLine="360"/>
        <w:jc w:val="center"/>
        <w:rPr>
          <w:rFonts w:eastAsia="Calibri"/>
          <w:b/>
        </w:rPr>
      </w:pPr>
    </w:p>
    <w:p w:rsidR="00464FA7" w:rsidRPr="00464FA7" w:rsidRDefault="00464FA7" w:rsidP="00464FA7">
      <w:pPr>
        <w:snapToGrid w:val="0"/>
        <w:spacing w:line="360" w:lineRule="exact"/>
        <w:ind w:firstLine="360"/>
        <w:jc w:val="center"/>
        <w:rPr>
          <w:rFonts w:eastAsia="Calibri"/>
          <w:b/>
        </w:rPr>
      </w:pPr>
      <w:r w:rsidRPr="00464FA7">
        <w:rPr>
          <w:rFonts w:eastAsia="Calibri"/>
          <w:b/>
        </w:rPr>
        <w:t>5. Комплектность, качество и гарантии</w:t>
      </w:r>
    </w:p>
    <w:p w:rsidR="00464FA7" w:rsidRPr="00464FA7" w:rsidRDefault="00464FA7" w:rsidP="00464FA7">
      <w:pPr>
        <w:overflowPunct w:val="0"/>
        <w:autoSpaceDE w:val="0"/>
        <w:autoSpaceDN w:val="0"/>
        <w:adjustRightInd w:val="0"/>
        <w:spacing w:line="360" w:lineRule="exact"/>
        <w:jc w:val="both"/>
        <w:textAlignment w:val="baseline"/>
        <w:rPr>
          <w:rFonts w:eastAsia="Times New Roman"/>
        </w:rPr>
      </w:pPr>
      <w:r w:rsidRPr="00464FA7">
        <w:rPr>
          <w:rFonts w:eastAsia="Times New Roman"/>
        </w:rPr>
        <w:tab/>
        <w:t>5.1. Поставщик гарантирует, что:</w:t>
      </w:r>
    </w:p>
    <w:p w:rsidR="00464FA7" w:rsidRPr="00464FA7" w:rsidRDefault="00464FA7" w:rsidP="00464FA7">
      <w:pPr>
        <w:suppressAutoHyphens/>
        <w:autoSpaceDN w:val="0"/>
        <w:spacing w:line="360" w:lineRule="exact"/>
        <w:ind w:firstLine="709"/>
        <w:jc w:val="both"/>
        <w:textAlignment w:val="baseline"/>
        <w:rPr>
          <w:rFonts w:eastAsia="Calibri"/>
          <w:kern w:val="3"/>
        </w:rPr>
      </w:pPr>
      <w:r w:rsidRPr="00464FA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64FA7" w:rsidRPr="00464FA7" w:rsidRDefault="00464FA7" w:rsidP="00464FA7">
      <w:pPr>
        <w:suppressAutoHyphens/>
        <w:autoSpaceDN w:val="0"/>
        <w:spacing w:line="360" w:lineRule="exact"/>
        <w:ind w:firstLine="709"/>
        <w:jc w:val="both"/>
        <w:textAlignment w:val="baseline"/>
        <w:rPr>
          <w:rFonts w:eastAsia="Calibri"/>
          <w:kern w:val="3"/>
        </w:rPr>
      </w:pPr>
      <w:r w:rsidRPr="00464FA7">
        <w:rPr>
          <w:rFonts w:eastAsia="Calibri"/>
          <w:kern w:val="3"/>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 xml:space="preserve">5.2. Остаточный срок годности Товара на дату поставки должен составлять не менее </w:t>
      </w:r>
      <w:r w:rsidR="00F73D71">
        <w:rPr>
          <w:rFonts w:eastAsia="Times New Roman"/>
        </w:rPr>
        <w:t xml:space="preserve">100 </w:t>
      </w:r>
      <w:r w:rsidRPr="00464FA7">
        <w:rPr>
          <w:rFonts w:eastAsia="Times New Roman"/>
        </w:rPr>
        <w:t>% от срока годности, установленного производителем.</w:t>
      </w:r>
      <w:r w:rsidRPr="00464FA7" w:rsidDel="008C3CC4">
        <w:rPr>
          <w:rFonts w:eastAsia="Times New Roman"/>
        </w:rPr>
        <w:t xml:space="preserve"> </w:t>
      </w:r>
    </w:p>
    <w:p w:rsidR="00464FA7" w:rsidRPr="00464FA7" w:rsidRDefault="00464FA7" w:rsidP="00464FA7">
      <w:pPr>
        <w:widowControl w:val="0"/>
        <w:autoSpaceDE w:val="0"/>
        <w:autoSpaceDN w:val="0"/>
        <w:spacing w:line="360" w:lineRule="exact"/>
        <w:ind w:firstLine="709"/>
        <w:jc w:val="both"/>
        <w:rPr>
          <w:rFonts w:eastAsia="Times New Roman"/>
        </w:rPr>
      </w:pPr>
      <w:r w:rsidRPr="00464FA7">
        <w:rPr>
          <w:rFonts w:eastAsia="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464FA7" w:rsidRPr="00464FA7" w:rsidRDefault="00464FA7" w:rsidP="00464FA7">
      <w:pPr>
        <w:snapToGrid w:val="0"/>
        <w:spacing w:line="360" w:lineRule="exact"/>
        <w:jc w:val="center"/>
        <w:rPr>
          <w:rFonts w:eastAsia="Calibri"/>
          <w:b/>
        </w:rPr>
      </w:pPr>
    </w:p>
    <w:p w:rsidR="00464FA7" w:rsidRPr="00464FA7" w:rsidRDefault="00464FA7" w:rsidP="00464FA7">
      <w:pPr>
        <w:snapToGrid w:val="0"/>
        <w:spacing w:line="360" w:lineRule="exact"/>
        <w:ind w:firstLine="720"/>
        <w:jc w:val="center"/>
        <w:rPr>
          <w:rFonts w:eastAsia="Calibri"/>
          <w:b/>
        </w:rPr>
      </w:pPr>
      <w:r w:rsidRPr="00464FA7">
        <w:rPr>
          <w:rFonts w:eastAsia="Calibri"/>
          <w:b/>
        </w:rPr>
        <w:t>6. Переход права собственности</w:t>
      </w:r>
    </w:p>
    <w:p w:rsidR="00464FA7" w:rsidRPr="00464FA7" w:rsidRDefault="00464FA7" w:rsidP="00464FA7">
      <w:pPr>
        <w:spacing w:line="360" w:lineRule="exact"/>
        <w:ind w:firstLine="709"/>
        <w:jc w:val="both"/>
        <w:rPr>
          <w:rFonts w:eastAsia="Times New Roman"/>
        </w:rPr>
      </w:pPr>
      <w:r w:rsidRPr="00464FA7">
        <w:rPr>
          <w:rFonts w:eastAsia="Times New Roman"/>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64FA7">
        <w:rPr>
          <w:rFonts w:eastAsia="Times New Roman"/>
          <w:i/>
        </w:rPr>
        <w:t>товарной накладной формы ТОРГ-12</w:t>
      </w:r>
      <w:r w:rsidRPr="00464FA7">
        <w:rPr>
          <w:rFonts w:eastAsia="Times New Roman"/>
        </w:rPr>
        <w:t>/</w:t>
      </w:r>
      <w:r w:rsidRPr="00464FA7">
        <w:rPr>
          <w:rFonts w:eastAsia="Times New Roman"/>
          <w:i/>
        </w:rPr>
        <w:t>Универсального передаточного документа (УПД)</w:t>
      </w:r>
      <w:r w:rsidRPr="00464FA7">
        <w:rPr>
          <w:rFonts w:eastAsia="Times New Roman"/>
        </w:rPr>
        <w:t>.</w:t>
      </w:r>
    </w:p>
    <w:p w:rsidR="00464FA7" w:rsidRPr="00464FA7" w:rsidRDefault="00464FA7" w:rsidP="00464FA7">
      <w:pPr>
        <w:snapToGrid w:val="0"/>
        <w:spacing w:line="360" w:lineRule="exact"/>
        <w:jc w:val="center"/>
        <w:rPr>
          <w:rFonts w:eastAsia="Calibri"/>
          <w:b/>
        </w:rPr>
      </w:pPr>
    </w:p>
    <w:p w:rsidR="00464FA7" w:rsidRPr="00464FA7" w:rsidRDefault="00464FA7" w:rsidP="00464FA7">
      <w:pPr>
        <w:snapToGrid w:val="0"/>
        <w:spacing w:line="360" w:lineRule="exact"/>
        <w:jc w:val="center"/>
        <w:rPr>
          <w:rFonts w:eastAsia="Calibri"/>
          <w:b/>
        </w:rPr>
      </w:pPr>
      <w:r w:rsidRPr="00464FA7">
        <w:rPr>
          <w:rFonts w:eastAsia="Calibri"/>
          <w:b/>
        </w:rPr>
        <w:t>7. Ответственность Сторон</w:t>
      </w:r>
    </w:p>
    <w:p w:rsidR="00464FA7" w:rsidRPr="00464FA7" w:rsidRDefault="00464FA7" w:rsidP="00464FA7">
      <w:pPr>
        <w:snapToGrid w:val="0"/>
        <w:spacing w:line="360" w:lineRule="exact"/>
        <w:ind w:firstLine="720"/>
        <w:jc w:val="both"/>
        <w:rPr>
          <w:rFonts w:eastAsia="Calibri"/>
        </w:rPr>
      </w:pPr>
      <w:r w:rsidRPr="00464FA7">
        <w:rPr>
          <w:rFonts w:eastAsia="Calibri"/>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64FA7" w:rsidRPr="00464FA7" w:rsidRDefault="00464FA7" w:rsidP="00464FA7">
      <w:pPr>
        <w:overflowPunct w:val="0"/>
        <w:autoSpaceDE w:val="0"/>
        <w:autoSpaceDN w:val="0"/>
        <w:adjustRightInd w:val="0"/>
        <w:spacing w:line="360" w:lineRule="exact"/>
        <w:ind w:firstLine="709"/>
        <w:jc w:val="both"/>
        <w:textAlignment w:val="baseline"/>
        <w:rPr>
          <w:rFonts w:eastAsia="Times New Roman"/>
        </w:rPr>
      </w:pPr>
      <w:r w:rsidRPr="00464FA7">
        <w:rPr>
          <w:rFonts w:eastAsia="Times New Roman"/>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64FA7" w:rsidRPr="00464FA7" w:rsidRDefault="00464FA7" w:rsidP="00464FA7">
      <w:pPr>
        <w:overflowPunct w:val="0"/>
        <w:autoSpaceDE w:val="0"/>
        <w:autoSpaceDN w:val="0"/>
        <w:adjustRightInd w:val="0"/>
        <w:spacing w:line="360" w:lineRule="exact"/>
        <w:ind w:firstLine="709"/>
        <w:jc w:val="both"/>
        <w:textAlignment w:val="baseline"/>
        <w:rPr>
          <w:rFonts w:eastAsia="Times New Roman"/>
        </w:rPr>
      </w:pPr>
      <w:r w:rsidRPr="00464FA7">
        <w:rPr>
          <w:rFonts w:eastAsia="Times New Roman"/>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64FA7" w:rsidRPr="00464FA7" w:rsidRDefault="00464FA7" w:rsidP="00464FA7">
      <w:pPr>
        <w:overflowPunct w:val="0"/>
        <w:autoSpaceDE w:val="0"/>
        <w:autoSpaceDN w:val="0"/>
        <w:adjustRightInd w:val="0"/>
        <w:spacing w:line="360" w:lineRule="exact"/>
        <w:ind w:firstLine="708"/>
        <w:jc w:val="both"/>
        <w:textAlignment w:val="baseline"/>
        <w:rPr>
          <w:rFonts w:eastAsia="Times New Roman"/>
        </w:rPr>
      </w:pPr>
      <w:r w:rsidRPr="00464FA7">
        <w:rPr>
          <w:rFonts w:eastAsia="Times New Roman"/>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464FA7" w:rsidRPr="00464FA7" w:rsidRDefault="00464FA7" w:rsidP="00464FA7">
      <w:pPr>
        <w:overflowPunct w:val="0"/>
        <w:autoSpaceDE w:val="0"/>
        <w:autoSpaceDN w:val="0"/>
        <w:adjustRightInd w:val="0"/>
        <w:spacing w:line="360" w:lineRule="exact"/>
        <w:ind w:firstLine="708"/>
        <w:jc w:val="both"/>
        <w:textAlignment w:val="baseline"/>
        <w:rPr>
          <w:rFonts w:eastAsia="Times New Roman"/>
        </w:rPr>
      </w:pPr>
      <w:r w:rsidRPr="00464FA7">
        <w:rPr>
          <w:rFonts w:eastAsia="Times New Roman"/>
        </w:rPr>
        <w:t>- возмещения Покупателю убытков, вызванных таким отказом;</w:t>
      </w:r>
    </w:p>
    <w:p w:rsidR="00464FA7" w:rsidRPr="00464FA7" w:rsidRDefault="00464FA7" w:rsidP="00464FA7">
      <w:pPr>
        <w:overflowPunct w:val="0"/>
        <w:autoSpaceDE w:val="0"/>
        <w:autoSpaceDN w:val="0"/>
        <w:adjustRightInd w:val="0"/>
        <w:spacing w:line="360" w:lineRule="exact"/>
        <w:ind w:firstLine="708"/>
        <w:jc w:val="both"/>
        <w:textAlignment w:val="baseline"/>
        <w:rPr>
          <w:rFonts w:eastAsia="Times New Roman"/>
        </w:rPr>
      </w:pPr>
      <w:r w:rsidRPr="00464FA7">
        <w:rPr>
          <w:rFonts w:eastAsia="Times New Roman"/>
        </w:rPr>
        <w:t>- возврата всех уплаченных Покупателем по настоящему Договору денежных сумм;</w:t>
      </w:r>
    </w:p>
    <w:p w:rsidR="00464FA7" w:rsidRPr="00464FA7" w:rsidRDefault="00464FA7" w:rsidP="00464FA7">
      <w:pPr>
        <w:overflowPunct w:val="0"/>
        <w:autoSpaceDE w:val="0"/>
        <w:autoSpaceDN w:val="0"/>
        <w:adjustRightInd w:val="0"/>
        <w:spacing w:line="360" w:lineRule="exact"/>
        <w:ind w:firstLine="708"/>
        <w:jc w:val="both"/>
        <w:textAlignment w:val="baseline"/>
        <w:rPr>
          <w:rFonts w:eastAsia="Times New Roman"/>
        </w:rPr>
      </w:pPr>
      <w:r w:rsidRPr="00464FA7">
        <w:rPr>
          <w:rFonts w:eastAsia="Times New Roman"/>
        </w:rPr>
        <w:t xml:space="preserve">- уплаты Покупателю штрафа в размере 10 % от общей стоимости Товара, указанной в п. 2.1 настоящего Договора.  </w:t>
      </w:r>
    </w:p>
    <w:p w:rsidR="00464FA7" w:rsidRPr="00464FA7" w:rsidRDefault="00464FA7" w:rsidP="00464FA7">
      <w:pPr>
        <w:suppressAutoHyphens/>
        <w:autoSpaceDN w:val="0"/>
        <w:spacing w:line="360" w:lineRule="exact"/>
        <w:ind w:right="-81" w:firstLine="709"/>
        <w:jc w:val="both"/>
        <w:textAlignment w:val="baseline"/>
        <w:rPr>
          <w:rFonts w:eastAsia="Calibri"/>
          <w:kern w:val="3"/>
        </w:rPr>
      </w:pPr>
      <w:r w:rsidRPr="00464FA7">
        <w:rPr>
          <w:rFonts w:eastAsia="Calibri"/>
          <w:kern w:val="3"/>
        </w:rPr>
        <w:lastRenderedPageBreak/>
        <w:t xml:space="preserve">7.5. В случае не устранения Поставщиком выявленных недостатков Товара в течение  14 (четырнадцати) рабочих дней </w:t>
      </w:r>
      <w:proofErr w:type="gramStart"/>
      <w:r w:rsidRPr="00464FA7">
        <w:rPr>
          <w:rFonts w:eastAsia="Calibri"/>
          <w:kern w:val="3"/>
        </w:rPr>
        <w:t>с даты получения</w:t>
      </w:r>
      <w:proofErr w:type="gramEnd"/>
      <w:r w:rsidRPr="00464FA7">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464FA7" w:rsidRPr="00464FA7" w:rsidRDefault="00464FA7" w:rsidP="00464FA7">
      <w:pPr>
        <w:suppressAutoHyphens/>
        <w:autoSpaceDN w:val="0"/>
        <w:spacing w:line="360" w:lineRule="exact"/>
        <w:ind w:right="-81" w:firstLine="709"/>
        <w:jc w:val="both"/>
        <w:textAlignment w:val="baseline"/>
        <w:rPr>
          <w:rFonts w:eastAsia="Calibri"/>
          <w:kern w:val="3"/>
        </w:rPr>
      </w:pPr>
      <w:r w:rsidRPr="00464FA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64FA7" w:rsidRPr="00464FA7" w:rsidRDefault="00464FA7" w:rsidP="00464FA7">
      <w:pPr>
        <w:overflowPunct w:val="0"/>
        <w:autoSpaceDE w:val="0"/>
        <w:autoSpaceDN w:val="0"/>
        <w:adjustRightInd w:val="0"/>
        <w:spacing w:line="360" w:lineRule="exact"/>
        <w:ind w:firstLine="708"/>
        <w:jc w:val="both"/>
        <w:textAlignment w:val="baseline"/>
        <w:rPr>
          <w:rFonts w:eastAsia="Times New Roman"/>
        </w:rPr>
      </w:pPr>
      <w:r w:rsidRPr="00464FA7">
        <w:rPr>
          <w:rFonts w:eastAsia="Times New Roman"/>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64FA7" w:rsidRPr="00464FA7" w:rsidRDefault="00464FA7" w:rsidP="00464FA7">
      <w:pPr>
        <w:suppressAutoHyphens/>
        <w:autoSpaceDN w:val="0"/>
        <w:spacing w:line="360" w:lineRule="exact"/>
        <w:ind w:firstLine="708"/>
        <w:jc w:val="both"/>
        <w:textAlignment w:val="baseline"/>
        <w:rPr>
          <w:rFonts w:eastAsia="Calibri"/>
          <w:kern w:val="3"/>
        </w:rPr>
      </w:pPr>
      <w:r w:rsidRPr="00464FA7">
        <w:rPr>
          <w:rFonts w:eastAsia="Calibri"/>
          <w:kern w:val="3"/>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64FA7" w:rsidRPr="00464FA7" w:rsidRDefault="00464FA7" w:rsidP="00464FA7">
      <w:pPr>
        <w:snapToGrid w:val="0"/>
        <w:spacing w:line="360" w:lineRule="exact"/>
        <w:ind w:firstLine="709"/>
        <w:jc w:val="both"/>
        <w:rPr>
          <w:rFonts w:eastAsia="Calibri"/>
          <w:iCs/>
        </w:rPr>
      </w:pPr>
      <w:r w:rsidRPr="00464FA7">
        <w:rPr>
          <w:rFonts w:eastAsia="Calibri"/>
          <w:iCs/>
        </w:rPr>
        <w:t>7.8. Поставщик несет ответственность перед Покупателем за неисполнение или ненадлежащее исполнение обязатель</w:t>
      </w:r>
      <w:proofErr w:type="gramStart"/>
      <w:r w:rsidRPr="00464FA7">
        <w:rPr>
          <w:rFonts w:eastAsia="Calibri"/>
          <w:iCs/>
        </w:rPr>
        <w:t>ств тр</w:t>
      </w:r>
      <w:proofErr w:type="gramEnd"/>
      <w:r w:rsidRPr="00464FA7">
        <w:rPr>
          <w:rFonts w:eastAsia="Calibri"/>
          <w:iCs/>
        </w:rPr>
        <w:t>етьими лицами, привлеченными Поставщиком для исполнения своих обязательств по Договору.</w:t>
      </w:r>
    </w:p>
    <w:p w:rsidR="00464FA7" w:rsidRPr="00464FA7" w:rsidRDefault="00464FA7" w:rsidP="00464FA7">
      <w:pPr>
        <w:snapToGrid w:val="0"/>
        <w:spacing w:line="360" w:lineRule="exact"/>
        <w:ind w:firstLine="709"/>
        <w:jc w:val="both"/>
        <w:rPr>
          <w:rFonts w:eastAsia="Calibri"/>
          <w:iCs/>
        </w:rPr>
      </w:pPr>
      <w:r w:rsidRPr="00464FA7">
        <w:rPr>
          <w:rFonts w:eastAsia="Calibri"/>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64FA7" w:rsidRPr="00464FA7" w:rsidRDefault="00464FA7" w:rsidP="00464FA7">
      <w:pPr>
        <w:snapToGrid w:val="0"/>
        <w:spacing w:line="360" w:lineRule="exact"/>
        <w:ind w:firstLine="709"/>
        <w:jc w:val="both"/>
        <w:rPr>
          <w:rFonts w:eastAsia="Calibri"/>
          <w:iCs/>
        </w:rPr>
      </w:pPr>
    </w:p>
    <w:p w:rsidR="00464FA7" w:rsidRPr="00464FA7" w:rsidRDefault="00464FA7" w:rsidP="00464FA7">
      <w:pPr>
        <w:snapToGrid w:val="0"/>
        <w:spacing w:line="360" w:lineRule="exact"/>
        <w:jc w:val="center"/>
        <w:rPr>
          <w:rFonts w:eastAsia="Calibri"/>
          <w:b/>
        </w:rPr>
      </w:pPr>
      <w:r w:rsidRPr="00464FA7">
        <w:rPr>
          <w:rFonts w:eastAsia="Calibri"/>
          <w:b/>
        </w:rPr>
        <w:t>8. Обстоятельства непреодолимой силы</w:t>
      </w:r>
    </w:p>
    <w:p w:rsidR="00464FA7" w:rsidRPr="00464FA7" w:rsidRDefault="00464FA7" w:rsidP="00464FA7">
      <w:pPr>
        <w:snapToGrid w:val="0"/>
        <w:spacing w:line="360" w:lineRule="exact"/>
        <w:ind w:firstLine="709"/>
        <w:jc w:val="both"/>
        <w:rPr>
          <w:rFonts w:eastAsia="Calibri"/>
        </w:rPr>
      </w:pPr>
      <w:r w:rsidRPr="00464FA7">
        <w:rPr>
          <w:rFonts w:eastAsia="Calibri"/>
        </w:rPr>
        <w:t xml:space="preserve">8.1. </w:t>
      </w:r>
      <w:proofErr w:type="gramStart"/>
      <w:r w:rsidRPr="00464FA7">
        <w:rPr>
          <w:rFonts w:eastAsia="Calibri"/>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64FA7" w:rsidRPr="00464FA7" w:rsidRDefault="00464FA7" w:rsidP="00464FA7">
      <w:pPr>
        <w:snapToGrid w:val="0"/>
        <w:spacing w:line="360" w:lineRule="exact"/>
        <w:ind w:firstLine="709"/>
        <w:jc w:val="both"/>
        <w:rPr>
          <w:rFonts w:eastAsia="Calibri"/>
        </w:rPr>
      </w:pPr>
      <w:r w:rsidRPr="00464FA7">
        <w:rPr>
          <w:rFonts w:eastAsia="Calibri"/>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64FA7" w:rsidRPr="00464FA7" w:rsidRDefault="00464FA7" w:rsidP="00464FA7">
      <w:pPr>
        <w:snapToGrid w:val="0"/>
        <w:spacing w:line="360" w:lineRule="exact"/>
        <w:ind w:firstLine="709"/>
        <w:jc w:val="both"/>
        <w:rPr>
          <w:rFonts w:eastAsia="Calibri"/>
        </w:rPr>
      </w:pPr>
      <w:r w:rsidRPr="00464FA7">
        <w:rPr>
          <w:rFonts w:eastAsia="Calibri"/>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64FA7" w:rsidRPr="00464FA7" w:rsidRDefault="00464FA7" w:rsidP="00464FA7">
      <w:pPr>
        <w:snapToGrid w:val="0"/>
        <w:spacing w:line="360" w:lineRule="exact"/>
        <w:ind w:firstLine="709"/>
        <w:jc w:val="both"/>
        <w:rPr>
          <w:rFonts w:eastAsia="Calibri"/>
        </w:rPr>
      </w:pPr>
      <w:r w:rsidRPr="00464FA7">
        <w:rPr>
          <w:rFonts w:eastAsia="Calibri"/>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64FA7">
        <w:rPr>
          <w:rFonts w:eastAsia="Calibri"/>
        </w:rPr>
        <w:t>Договор</w:t>
      </w:r>
      <w:proofErr w:type="gramEnd"/>
      <w:r w:rsidRPr="00464FA7">
        <w:rPr>
          <w:rFonts w:eastAsia="Calibri"/>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64FA7" w:rsidRPr="00464FA7" w:rsidRDefault="00464FA7" w:rsidP="00464FA7">
      <w:pPr>
        <w:snapToGrid w:val="0"/>
        <w:spacing w:line="360" w:lineRule="exact"/>
        <w:jc w:val="both"/>
        <w:rPr>
          <w:rFonts w:eastAsia="Calibri"/>
          <w:b/>
        </w:rPr>
      </w:pPr>
    </w:p>
    <w:p w:rsidR="00464FA7" w:rsidRPr="00464FA7" w:rsidRDefault="00464FA7" w:rsidP="00464FA7">
      <w:pPr>
        <w:snapToGrid w:val="0"/>
        <w:spacing w:line="360" w:lineRule="exact"/>
        <w:jc w:val="center"/>
        <w:rPr>
          <w:rFonts w:eastAsia="Calibri"/>
          <w:b/>
        </w:rPr>
      </w:pPr>
      <w:r w:rsidRPr="00464FA7">
        <w:rPr>
          <w:rFonts w:eastAsia="Calibri"/>
          <w:b/>
        </w:rPr>
        <w:t>9. Разрешение споров</w:t>
      </w:r>
    </w:p>
    <w:p w:rsidR="00464FA7" w:rsidRPr="00464FA7" w:rsidRDefault="00464FA7" w:rsidP="00464FA7">
      <w:pPr>
        <w:snapToGrid w:val="0"/>
        <w:spacing w:line="360" w:lineRule="exact"/>
        <w:ind w:firstLine="709"/>
        <w:jc w:val="both"/>
        <w:rPr>
          <w:rFonts w:eastAsia="Calibri"/>
        </w:rPr>
      </w:pPr>
      <w:r w:rsidRPr="00464FA7">
        <w:rPr>
          <w:rFonts w:eastAsia="Calibri"/>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64FA7" w:rsidRPr="00464FA7" w:rsidRDefault="00464FA7" w:rsidP="00464FA7">
      <w:pPr>
        <w:snapToGrid w:val="0"/>
        <w:spacing w:line="360" w:lineRule="exact"/>
        <w:ind w:firstLine="709"/>
        <w:jc w:val="both"/>
        <w:rPr>
          <w:rFonts w:eastAsia="Calibri"/>
        </w:rPr>
      </w:pPr>
      <w:r w:rsidRPr="00464FA7">
        <w:rPr>
          <w:rFonts w:eastAsia="Calibri"/>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64FA7">
        <w:rPr>
          <w:rFonts w:eastAsia="Calibri"/>
        </w:rPr>
        <w:t>с даты получения</w:t>
      </w:r>
      <w:proofErr w:type="gramEnd"/>
      <w:r w:rsidRPr="00464FA7">
        <w:rPr>
          <w:rFonts w:eastAsia="Calibri"/>
        </w:rPr>
        <w:t xml:space="preserve"> претензии.</w:t>
      </w:r>
    </w:p>
    <w:p w:rsidR="00464FA7" w:rsidRPr="00464FA7" w:rsidRDefault="00464FA7" w:rsidP="00464FA7">
      <w:pPr>
        <w:snapToGrid w:val="0"/>
        <w:spacing w:line="360" w:lineRule="exact"/>
        <w:ind w:firstLine="709"/>
        <w:jc w:val="both"/>
        <w:rPr>
          <w:rFonts w:eastAsia="Calibri"/>
          <w:i/>
        </w:rPr>
      </w:pPr>
      <w:r w:rsidRPr="00464FA7">
        <w:rPr>
          <w:rFonts w:eastAsia="Calibri"/>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64FA7">
        <w:rPr>
          <w:rFonts w:eastAsia="Calibri"/>
          <w:i/>
        </w:rPr>
        <w:t xml:space="preserve">        </w:t>
      </w:r>
    </w:p>
    <w:p w:rsidR="00464FA7" w:rsidRPr="00464FA7" w:rsidRDefault="00464FA7" w:rsidP="00464FA7">
      <w:pPr>
        <w:snapToGrid w:val="0"/>
        <w:spacing w:line="360" w:lineRule="exact"/>
        <w:jc w:val="both"/>
        <w:rPr>
          <w:rFonts w:eastAsia="Calibri"/>
          <w:b/>
        </w:rPr>
      </w:pPr>
    </w:p>
    <w:p w:rsidR="00464FA7" w:rsidRPr="00464FA7" w:rsidRDefault="00464FA7" w:rsidP="00464FA7">
      <w:pPr>
        <w:snapToGrid w:val="0"/>
        <w:spacing w:line="360" w:lineRule="exact"/>
        <w:jc w:val="center"/>
        <w:rPr>
          <w:rFonts w:eastAsia="Calibri"/>
          <w:b/>
        </w:rPr>
      </w:pPr>
      <w:r w:rsidRPr="00464FA7">
        <w:rPr>
          <w:rFonts w:eastAsia="Calibri"/>
          <w:b/>
        </w:rPr>
        <w:t>10. Порядок внесения изменений, дополнений в Договор</w:t>
      </w:r>
    </w:p>
    <w:p w:rsidR="00464FA7" w:rsidRPr="00464FA7" w:rsidRDefault="00464FA7" w:rsidP="00464FA7">
      <w:pPr>
        <w:snapToGrid w:val="0"/>
        <w:spacing w:line="360" w:lineRule="exact"/>
        <w:jc w:val="center"/>
        <w:rPr>
          <w:rFonts w:eastAsia="Calibri"/>
          <w:b/>
        </w:rPr>
      </w:pPr>
      <w:r w:rsidRPr="00464FA7">
        <w:rPr>
          <w:rFonts w:eastAsia="Calibri"/>
          <w:b/>
        </w:rPr>
        <w:t>и его расторжения</w:t>
      </w:r>
    </w:p>
    <w:p w:rsidR="00464FA7" w:rsidRPr="00464FA7" w:rsidRDefault="00464FA7" w:rsidP="00464FA7">
      <w:pPr>
        <w:snapToGrid w:val="0"/>
        <w:spacing w:line="360" w:lineRule="exact"/>
        <w:ind w:firstLine="709"/>
        <w:jc w:val="both"/>
        <w:rPr>
          <w:rFonts w:eastAsia="Calibri"/>
        </w:rPr>
      </w:pPr>
      <w:r w:rsidRPr="00464FA7">
        <w:rPr>
          <w:rFonts w:eastAsia="Calibri"/>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64FA7" w:rsidRPr="00464FA7" w:rsidRDefault="00464FA7" w:rsidP="00464FA7">
      <w:pPr>
        <w:snapToGrid w:val="0"/>
        <w:spacing w:line="360" w:lineRule="exact"/>
        <w:ind w:firstLine="709"/>
        <w:jc w:val="both"/>
        <w:rPr>
          <w:rFonts w:eastAsia="Calibri"/>
        </w:rPr>
      </w:pPr>
      <w:r w:rsidRPr="00464FA7">
        <w:rPr>
          <w:rFonts w:eastAsia="Calibri"/>
        </w:rPr>
        <w:t xml:space="preserve">10.2. Настоящий Договор </w:t>
      </w:r>
      <w:proofErr w:type="gramStart"/>
      <w:r w:rsidRPr="00464FA7">
        <w:rPr>
          <w:rFonts w:eastAsia="Calibri"/>
        </w:rPr>
        <w:t>может быть досрочно расторгнут</w:t>
      </w:r>
      <w:proofErr w:type="gramEnd"/>
      <w:r w:rsidRPr="00464FA7">
        <w:rPr>
          <w:rFonts w:eastAsia="Calibri"/>
        </w:rPr>
        <w:t xml:space="preserve"> по основаниям, предусмотренным законодательством Российской Федерации и настоящим Договором.</w:t>
      </w:r>
    </w:p>
    <w:p w:rsidR="00464FA7" w:rsidRPr="00464FA7" w:rsidRDefault="00464FA7" w:rsidP="00464FA7">
      <w:pPr>
        <w:snapToGrid w:val="0"/>
        <w:spacing w:line="360" w:lineRule="exact"/>
        <w:ind w:firstLine="709"/>
        <w:jc w:val="both"/>
        <w:rPr>
          <w:rFonts w:eastAsia="Calibri"/>
        </w:rPr>
      </w:pPr>
      <w:r w:rsidRPr="00464FA7">
        <w:rPr>
          <w:rFonts w:eastAsia="Calibri"/>
        </w:rPr>
        <w:t xml:space="preserve">10.3. Настоящий </w:t>
      </w:r>
      <w:proofErr w:type="gramStart"/>
      <w:r w:rsidRPr="00464FA7">
        <w:rPr>
          <w:rFonts w:eastAsia="Calibri"/>
        </w:rPr>
        <w:t>Договор</w:t>
      </w:r>
      <w:proofErr w:type="gramEnd"/>
      <w:r w:rsidRPr="00464FA7">
        <w:rPr>
          <w:rFonts w:eastAsia="Calibri"/>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464FA7" w:rsidRPr="00464FA7" w:rsidRDefault="00464FA7" w:rsidP="00464FA7">
      <w:pPr>
        <w:snapToGrid w:val="0"/>
        <w:spacing w:line="360" w:lineRule="exact"/>
        <w:ind w:firstLine="709"/>
        <w:jc w:val="both"/>
        <w:rPr>
          <w:rFonts w:eastAsia="Calibri"/>
        </w:rPr>
      </w:pPr>
      <w:r w:rsidRPr="00464FA7">
        <w:rPr>
          <w:rFonts w:eastAsia="Calibri"/>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64FA7" w:rsidRPr="00464FA7" w:rsidRDefault="00464FA7" w:rsidP="00464FA7">
      <w:pPr>
        <w:snapToGrid w:val="0"/>
        <w:spacing w:line="360" w:lineRule="exact"/>
        <w:ind w:firstLine="709"/>
        <w:jc w:val="both"/>
        <w:rPr>
          <w:rFonts w:eastAsia="Calibri"/>
        </w:rPr>
      </w:pPr>
      <w:r w:rsidRPr="00464FA7">
        <w:rPr>
          <w:rFonts w:eastAsia="Calibri"/>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64FA7">
        <w:rPr>
          <w:rFonts w:eastAsia="Calibri"/>
        </w:rPr>
        <w:t>с даты расторжения</w:t>
      </w:r>
      <w:proofErr w:type="gramEnd"/>
      <w:r w:rsidRPr="00464FA7">
        <w:rPr>
          <w:rFonts w:eastAsia="Calibri"/>
        </w:rPr>
        <w:t xml:space="preserve"> настоящего Договора.</w:t>
      </w:r>
    </w:p>
    <w:p w:rsidR="00464FA7" w:rsidRPr="00464FA7" w:rsidRDefault="00464FA7" w:rsidP="00464FA7">
      <w:pPr>
        <w:widowControl w:val="0"/>
        <w:suppressAutoHyphens/>
        <w:autoSpaceDN w:val="0"/>
        <w:spacing w:line="360" w:lineRule="exact"/>
        <w:ind w:firstLine="709"/>
        <w:jc w:val="both"/>
        <w:textAlignment w:val="baseline"/>
        <w:rPr>
          <w:rFonts w:eastAsia="Calibri"/>
        </w:rPr>
      </w:pPr>
      <w:r w:rsidRPr="00464FA7">
        <w:rPr>
          <w:rFonts w:eastAsia="Calibri"/>
        </w:rPr>
        <w:t xml:space="preserve">10.6. </w:t>
      </w:r>
      <w:proofErr w:type="gramStart"/>
      <w:r w:rsidRPr="00464FA7">
        <w:rPr>
          <w:rFonts w:eastAsia="Calibri"/>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464FA7" w:rsidRPr="00464FA7" w:rsidRDefault="00464FA7" w:rsidP="00464FA7">
      <w:pPr>
        <w:suppressAutoHyphens/>
        <w:autoSpaceDN w:val="0"/>
        <w:spacing w:line="360" w:lineRule="exact"/>
        <w:jc w:val="center"/>
        <w:textAlignment w:val="baseline"/>
        <w:rPr>
          <w:rFonts w:eastAsia="Calibri"/>
          <w:b/>
          <w:kern w:val="3"/>
        </w:rPr>
      </w:pPr>
    </w:p>
    <w:p w:rsidR="00464FA7" w:rsidRPr="00464FA7" w:rsidRDefault="00464FA7" w:rsidP="00464FA7">
      <w:pPr>
        <w:suppressAutoHyphens/>
        <w:autoSpaceDN w:val="0"/>
        <w:spacing w:line="360" w:lineRule="exact"/>
        <w:jc w:val="center"/>
        <w:textAlignment w:val="baseline"/>
        <w:rPr>
          <w:rFonts w:eastAsia="Calibri"/>
          <w:b/>
          <w:kern w:val="3"/>
        </w:rPr>
      </w:pPr>
      <w:r w:rsidRPr="00464FA7">
        <w:rPr>
          <w:rFonts w:eastAsia="Calibri"/>
          <w:b/>
          <w:kern w:val="3"/>
        </w:rPr>
        <w:t>11. Антикоррупционная оговорка</w:t>
      </w:r>
    </w:p>
    <w:p w:rsidR="00464FA7" w:rsidRPr="00464FA7" w:rsidRDefault="00464FA7" w:rsidP="00464FA7">
      <w:pPr>
        <w:spacing w:line="360" w:lineRule="exact"/>
        <w:ind w:firstLine="709"/>
        <w:jc w:val="both"/>
        <w:rPr>
          <w:rFonts w:eastAsia="Times New Roman"/>
        </w:rPr>
      </w:pPr>
      <w:r w:rsidRPr="00464FA7">
        <w:rPr>
          <w:rFonts w:eastAsia="Times New Roman"/>
        </w:rPr>
        <w:t xml:space="preserve">11.1. </w:t>
      </w:r>
      <w:proofErr w:type="gramStart"/>
      <w:r w:rsidRPr="00464FA7">
        <w:rPr>
          <w:rFonts w:eastAsia="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4FA7" w:rsidRPr="00464FA7" w:rsidRDefault="00464FA7" w:rsidP="00464FA7">
      <w:pPr>
        <w:spacing w:line="360" w:lineRule="exact"/>
        <w:ind w:firstLine="709"/>
        <w:jc w:val="both"/>
        <w:rPr>
          <w:rFonts w:eastAsia="Times New Roman"/>
        </w:rPr>
      </w:pPr>
      <w:r w:rsidRPr="00464FA7">
        <w:rPr>
          <w:rFonts w:eastAsia="Times New Roman"/>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64FA7">
        <w:rPr>
          <w:rFonts w:eastAsia="Times New Roman"/>
        </w:rPr>
        <w:lastRenderedPageBreak/>
        <w:t>иные действия, нарушающие требования применимого законодательства и международных актов о противодействии коррупции.</w:t>
      </w:r>
    </w:p>
    <w:p w:rsidR="00464FA7" w:rsidRPr="00464FA7" w:rsidRDefault="00464FA7" w:rsidP="00464FA7">
      <w:pPr>
        <w:spacing w:line="360" w:lineRule="exact"/>
        <w:ind w:firstLine="709"/>
        <w:jc w:val="both"/>
        <w:rPr>
          <w:rFonts w:eastAsia="Times New Roman"/>
        </w:rPr>
      </w:pPr>
      <w:r w:rsidRPr="00464FA7">
        <w:rPr>
          <w:rFonts w:eastAsia="Times New Roman"/>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64FA7">
          <w:rPr>
            <w:rFonts w:eastAsia="Times New Roman"/>
          </w:rPr>
          <w:t>пункта 11.1</w:t>
        </w:r>
      </w:hyperlink>
      <w:r w:rsidRPr="00464FA7">
        <w:rPr>
          <w:rFonts w:eastAsia="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64FA7">
          <w:rPr>
            <w:rFonts w:eastAsia="Times New Roman"/>
          </w:rPr>
          <w:t>пункта 11.1</w:t>
        </w:r>
      </w:hyperlink>
      <w:r w:rsidRPr="00464FA7">
        <w:rPr>
          <w:rFonts w:eastAsia="Times New Roman"/>
        </w:rPr>
        <w:t xml:space="preserve"> настоящего договора другой Стороной, ее аффилированными лицами, работниками или посредниками.</w:t>
      </w:r>
    </w:p>
    <w:p w:rsidR="00464FA7" w:rsidRPr="00464FA7" w:rsidRDefault="00464FA7" w:rsidP="00464FA7">
      <w:pPr>
        <w:spacing w:line="360" w:lineRule="exact"/>
        <w:ind w:firstLine="709"/>
        <w:jc w:val="both"/>
        <w:rPr>
          <w:rFonts w:eastAsia="Times New Roman"/>
        </w:rPr>
      </w:pPr>
      <w:r w:rsidRPr="00464FA7">
        <w:rPr>
          <w:rFonts w:eastAsia="Times New Roman"/>
        </w:rPr>
        <w:t>Каналы уведомления Покупателя о нарушениях каких-либо положений пункта 11.1. настоящего Договора: ______________________, официальный сайт ________________ (для заполнения специальной формы).</w:t>
      </w:r>
    </w:p>
    <w:p w:rsidR="00464FA7" w:rsidRPr="00464FA7" w:rsidRDefault="00464FA7" w:rsidP="00464FA7">
      <w:pPr>
        <w:spacing w:line="360" w:lineRule="exact"/>
        <w:ind w:firstLine="709"/>
        <w:jc w:val="both"/>
        <w:rPr>
          <w:rFonts w:eastAsia="Times New Roman"/>
        </w:rPr>
      </w:pPr>
      <w:r w:rsidRPr="00464FA7">
        <w:rPr>
          <w:rFonts w:eastAsia="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64FA7" w:rsidRPr="00464FA7" w:rsidRDefault="00464FA7" w:rsidP="00464FA7">
      <w:pPr>
        <w:spacing w:line="360" w:lineRule="exact"/>
        <w:ind w:firstLine="709"/>
        <w:jc w:val="both"/>
        <w:rPr>
          <w:rFonts w:eastAsia="Times New Roman"/>
        </w:rPr>
      </w:pPr>
      <w:r w:rsidRPr="00464FA7">
        <w:rPr>
          <w:rFonts w:eastAsia="Times New Roman"/>
        </w:rPr>
        <w:t xml:space="preserve">Сторона, получившая уведомление о нарушении каких-либо положений </w:t>
      </w:r>
      <w:hyperlink w:anchor="p283" w:history="1">
        <w:r w:rsidRPr="00464FA7">
          <w:rPr>
            <w:rFonts w:eastAsia="Times New Roman"/>
          </w:rPr>
          <w:t>пункта 11.1</w:t>
        </w:r>
      </w:hyperlink>
      <w:r w:rsidRPr="00464FA7">
        <w:rPr>
          <w:rFonts w:eastAsia="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64FA7">
        <w:rPr>
          <w:rFonts w:eastAsia="Times New Roman"/>
        </w:rPr>
        <w:t>с даты получения</w:t>
      </w:r>
      <w:proofErr w:type="gramEnd"/>
      <w:r w:rsidRPr="00464FA7">
        <w:rPr>
          <w:rFonts w:eastAsia="Times New Roman"/>
        </w:rPr>
        <w:t xml:space="preserve"> письменного уведомления.</w:t>
      </w:r>
    </w:p>
    <w:p w:rsidR="00464FA7" w:rsidRPr="00464FA7" w:rsidRDefault="00464FA7" w:rsidP="00464FA7">
      <w:pPr>
        <w:spacing w:line="360" w:lineRule="exact"/>
        <w:ind w:firstLine="709"/>
        <w:jc w:val="both"/>
        <w:rPr>
          <w:rFonts w:eastAsia="Times New Roman"/>
        </w:rPr>
      </w:pPr>
      <w:r w:rsidRPr="00464FA7">
        <w:rPr>
          <w:rFonts w:eastAsia="Times New Roman"/>
        </w:rPr>
        <w:t xml:space="preserve">11.3. Стороны гарантируют осуществление надлежащего разбирательства по фактам нарушения положений </w:t>
      </w:r>
      <w:hyperlink w:anchor="p283" w:history="1">
        <w:r w:rsidRPr="00464FA7">
          <w:rPr>
            <w:rFonts w:eastAsia="Times New Roman"/>
          </w:rPr>
          <w:t>пункта 11.1</w:t>
        </w:r>
      </w:hyperlink>
      <w:r w:rsidRPr="00464FA7">
        <w:rPr>
          <w:rFonts w:eastAsia="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4FA7" w:rsidRPr="00464FA7" w:rsidRDefault="00464FA7" w:rsidP="00464FA7">
      <w:pPr>
        <w:spacing w:line="360" w:lineRule="exact"/>
        <w:ind w:firstLine="709"/>
        <w:jc w:val="both"/>
        <w:rPr>
          <w:rFonts w:eastAsia="Times New Roman"/>
        </w:rPr>
      </w:pPr>
      <w:r w:rsidRPr="00464FA7">
        <w:rPr>
          <w:rFonts w:eastAsia="Times New Roman"/>
        </w:rPr>
        <w:t xml:space="preserve">11.4. В случае подтверждения факта нарушения одной Стороной положений </w:t>
      </w:r>
      <w:hyperlink w:anchor="p283" w:history="1">
        <w:r w:rsidRPr="00464FA7">
          <w:rPr>
            <w:rFonts w:eastAsia="Times New Roman"/>
          </w:rPr>
          <w:t>пункта 11.1</w:t>
        </w:r>
      </w:hyperlink>
      <w:r w:rsidRPr="00464FA7">
        <w:rPr>
          <w:rFonts w:eastAsia="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64FA7">
          <w:rPr>
            <w:rFonts w:eastAsia="Times New Roman"/>
          </w:rPr>
          <w:t>пунктом 11.2</w:t>
        </w:r>
      </w:hyperlink>
      <w:r w:rsidRPr="00464FA7">
        <w:rPr>
          <w:rFonts w:eastAsia="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4FA7">
        <w:rPr>
          <w:rFonts w:eastAsia="Times New Roman"/>
        </w:rPr>
        <w:t>позднее</w:t>
      </w:r>
      <w:proofErr w:type="gramEnd"/>
      <w:r w:rsidRPr="00464FA7">
        <w:rPr>
          <w:rFonts w:eastAsia="Times New Roman"/>
        </w:rPr>
        <w:t xml:space="preserve"> чем за 60 (шестьдесят) календарных дней до даты прекращения действия настоящего Договора.</w:t>
      </w:r>
    </w:p>
    <w:p w:rsidR="00464FA7" w:rsidRPr="00464FA7" w:rsidRDefault="00464FA7" w:rsidP="00464FA7">
      <w:pPr>
        <w:suppressAutoHyphens/>
        <w:autoSpaceDN w:val="0"/>
        <w:spacing w:line="360" w:lineRule="exact"/>
        <w:jc w:val="both"/>
        <w:textAlignment w:val="baseline"/>
        <w:rPr>
          <w:rFonts w:eastAsia="Calibri"/>
          <w:kern w:val="3"/>
        </w:rPr>
      </w:pPr>
    </w:p>
    <w:p w:rsidR="00464FA7" w:rsidRPr="00464FA7" w:rsidRDefault="00464FA7" w:rsidP="00464FA7">
      <w:pPr>
        <w:suppressAutoHyphens/>
        <w:autoSpaceDN w:val="0"/>
        <w:spacing w:line="360" w:lineRule="exact"/>
        <w:jc w:val="center"/>
        <w:textAlignment w:val="baseline"/>
        <w:rPr>
          <w:rFonts w:eastAsia="Calibri"/>
          <w:b/>
          <w:kern w:val="3"/>
        </w:rPr>
      </w:pPr>
      <w:r w:rsidRPr="00464FA7">
        <w:rPr>
          <w:rFonts w:eastAsia="Calibri"/>
          <w:b/>
          <w:kern w:val="3"/>
        </w:rPr>
        <w:t>12. Срок действия Договора</w:t>
      </w:r>
    </w:p>
    <w:p w:rsidR="00464FA7" w:rsidRPr="00464FA7" w:rsidRDefault="00464FA7" w:rsidP="00464FA7">
      <w:pPr>
        <w:suppressAutoHyphens/>
        <w:autoSpaceDN w:val="0"/>
        <w:spacing w:line="360" w:lineRule="exact"/>
        <w:jc w:val="both"/>
        <w:textAlignment w:val="baseline"/>
        <w:rPr>
          <w:rFonts w:eastAsia="Calibri"/>
          <w:i/>
          <w:kern w:val="3"/>
        </w:rPr>
      </w:pPr>
      <w:r w:rsidRPr="00464FA7">
        <w:rPr>
          <w:rFonts w:eastAsia="Calibri"/>
          <w:i/>
          <w:kern w:val="3"/>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64FA7" w:rsidRPr="00464FA7" w:rsidRDefault="00464FA7" w:rsidP="00464FA7">
      <w:pPr>
        <w:suppressAutoHyphens/>
        <w:autoSpaceDN w:val="0"/>
        <w:spacing w:line="360" w:lineRule="exact"/>
        <w:jc w:val="both"/>
        <w:textAlignment w:val="baseline"/>
        <w:rPr>
          <w:rFonts w:eastAsia="Calibri"/>
          <w:b/>
          <w:i/>
          <w:kern w:val="3"/>
        </w:rPr>
      </w:pPr>
      <w:r w:rsidRPr="00464FA7">
        <w:rPr>
          <w:rFonts w:eastAsia="Calibri"/>
          <w:b/>
          <w:i/>
          <w:kern w:val="3"/>
        </w:rPr>
        <w:t>или</w:t>
      </w:r>
    </w:p>
    <w:p w:rsidR="00464FA7" w:rsidRPr="00464FA7" w:rsidRDefault="00464FA7" w:rsidP="00464FA7">
      <w:pPr>
        <w:suppressAutoHyphens/>
        <w:autoSpaceDN w:val="0"/>
        <w:spacing w:line="360" w:lineRule="exact"/>
        <w:ind w:firstLine="709"/>
        <w:jc w:val="both"/>
        <w:textAlignment w:val="baseline"/>
        <w:rPr>
          <w:rFonts w:eastAsia="Calibri"/>
          <w:i/>
          <w:kern w:val="3"/>
        </w:rPr>
      </w:pPr>
      <w:r w:rsidRPr="00464FA7">
        <w:rPr>
          <w:rFonts w:eastAsia="Calibri"/>
          <w:i/>
          <w:kern w:val="3"/>
        </w:rPr>
        <w:t xml:space="preserve">Настоящий Договор вступает в силу с момента его заключения и действует </w:t>
      </w:r>
      <w:proofErr w:type="gramStart"/>
      <w:r w:rsidRPr="00464FA7">
        <w:rPr>
          <w:rFonts w:eastAsia="Calibri"/>
          <w:i/>
          <w:kern w:val="3"/>
        </w:rPr>
        <w:t>до</w:t>
      </w:r>
      <w:proofErr w:type="gramEnd"/>
      <w:r w:rsidRPr="00464FA7">
        <w:rPr>
          <w:rFonts w:eastAsia="Calibri"/>
          <w:i/>
          <w:kern w:val="3"/>
        </w:rPr>
        <w:t xml:space="preserve"> ____________ (</w:t>
      </w:r>
      <w:proofErr w:type="gramStart"/>
      <w:r w:rsidRPr="00464FA7">
        <w:rPr>
          <w:rFonts w:eastAsia="Calibri"/>
          <w:i/>
          <w:kern w:val="3"/>
        </w:rPr>
        <w:t>конкретная</w:t>
      </w:r>
      <w:proofErr w:type="gramEnd"/>
      <w:r w:rsidRPr="00464FA7">
        <w:rPr>
          <w:rFonts w:eastAsia="Calibri"/>
          <w:i/>
          <w:kern w:val="3"/>
        </w:rPr>
        <w:t xml:space="preserve"> дата, а в части расчетов, до полного исполнения обязательств по настоящему Договору).</w:t>
      </w:r>
    </w:p>
    <w:p w:rsidR="00464FA7" w:rsidRPr="00464FA7" w:rsidRDefault="00464FA7" w:rsidP="00464FA7">
      <w:pPr>
        <w:tabs>
          <w:tab w:val="left" w:pos="-6804"/>
        </w:tabs>
        <w:spacing w:line="360" w:lineRule="exact"/>
        <w:ind w:firstLine="709"/>
        <w:jc w:val="center"/>
        <w:rPr>
          <w:rFonts w:eastAsia="Times New Roman"/>
          <w:b/>
        </w:rPr>
      </w:pPr>
    </w:p>
    <w:p w:rsidR="00464FA7" w:rsidRPr="00464FA7" w:rsidRDefault="00464FA7" w:rsidP="00464FA7">
      <w:pPr>
        <w:tabs>
          <w:tab w:val="left" w:pos="-6804"/>
        </w:tabs>
        <w:spacing w:line="360" w:lineRule="exact"/>
        <w:ind w:firstLine="709"/>
        <w:jc w:val="center"/>
        <w:rPr>
          <w:rFonts w:eastAsia="Times New Roman"/>
          <w:b/>
        </w:rPr>
      </w:pPr>
      <w:r w:rsidRPr="00464FA7">
        <w:rPr>
          <w:rFonts w:eastAsia="Times New Roman"/>
          <w:b/>
        </w:rPr>
        <w:t>13. Налоговая оговорка</w:t>
      </w:r>
    </w:p>
    <w:p w:rsidR="00464FA7" w:rsidRPr="00464FA7" w:rsidRDefault="00464FA7" w:rsidP="00464FA7">
      <w:pPr>
        <w:spacing w:line="360" w:lineRule="exact"/>
        <w:ind w:firstLine="709"/>
        <w:jc w:val="both"/>
        <w:rPr>
          <w:rFonts w:eastAsia="Times New Roman"/>
        </w:rPr>
      </w:pPr>
      <w:r w:rsidRPr="00464FA7">
        <w:rPr>
          <w:rFonts w:eastAsia="Times New Roman"/>
        </w:rPr>
        <w:t>13.1.</w:t>
      </w:r>
      <w:r w:rsidRPr="00464FA7">
        <w:rPr>
          <w:rFonts w:eastAsia="Times New Roman"/>
          <w:i/>
        </w:rPr>
        <w:t xml:space="preserve"> </w:t>
      </w:r>
      <w:r w:rsidRPr="00464FA7">
        <w:rPr>
          <w:rFonts w:eastAsia="Times New Roman"/>
        </w:rPr>
        <w:t>Поставщик</w:t>
      </w:r>
      <w:r w:rsidRPr="00464FA7">
        <w:rPr>
          <w:rFonts w:eastAsia="Times New Roman"/>
          <w:i/>
        </w:rPr>
        <w:t xml:space="preserve"> </w:t>
      </w:r>
      <w:r w:rsidRPr="00464FA7">
        <w:rPr>
          <w:rFonts w:eastAsia="Times New Roman"/>
        </w:rPr>
        <w:t>гарантирует, что:</w:t>
      </w:r>
    </w:p>
    <w:p w:rsidR="00464FA7" w:rsidRPr="00464FA7" w:rsidRDefault="00464FA7" w:rsidP="00464FA7">
      <w:pPr>
        <w:spacing w:line="360" w:lineRule="exact"/>
        <w:ind w:firstLine="709"/>
        <w:jc w:val="both"/>
        <w:rPr>
          <w:rFonts w:eastAsia="Times New Roman"/>
        </w:rPr>
      </w:pPr>
      <w:proofErr w:type="gramStart"/>
      <w:r w:rsidRPr="00464FA7">
        <w:rPr>
          <w:rFonts w:eastAsia="Times New Roman"/>
        </w:rPr>
        <w:t>зарегистрирован</w:t>
      </w:r>
      <w:proofErr w:type="gramEnd"/>
      <w:r w:rsidRPr="00464FA7">
        <w:rPr>
          <w:rFonts w:eastAsia="Times New Roman"/>
        </w:rPr>
        <w:t xml:space="preserve"> в ЕГРЮЛ надлежащим образом;</w:t>
      </w:r>
    </w:p>
    <w:p w:rsidR="00464FA7" w:rsidRPr="00464FA7" w:rsidRDefault="00464FA7" w:rsidP="00464FA7">
      <w:pPr>
        <w:spacing w:line="360" w:lineRule="exact"/>
        <w:ind w:firstLine="709"/>
        <w:jc w:val="both"/>
        <w:rPr>
          <w:rFonts w:eastAsia="Times New Roman"/>
        </w:rPr>
      </w:pPr>
      <w:r w:rsidRPr="00464FA7">
        <w:rPr>
          <w:rFonts w:eastAsia="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64FA7" w:rsidRPr="00464FA7" w:rsidRDefault="00464FA7" w:rsidP="00464FA7">
      <w:pPr>
        <w:spacing w:line="360" w:lineRule="exact"/>
        <w:ind w:firstLine="709"/>
        <w:jc w:val="both"/>
        <w:rPr>
          <w:rFonts w:eastAsia="Times New Roman"/>
        </w:rPr>
      </w:pPr>
      <w:r w:rsidRPr="00464FA7">
        <w:rPr>
          <w:rFonts w:eastAsia="Times New Roman"/>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4FA7" w:rsidRPr="00464FA7" w:rsidRDefault="00464FA7" w:rsidP="00464FA7">
      <w:pPr>
        <w:spacing w:line="360" w:lineRule="exact"/>
        <w:ind w:firstLine="709"/>
        <w:jc w:val="both"/>
        <w:rPr>
          <w:rFonts w:eastAsia="Times New Roman"/>
        </w:rPr>
      </w:pPr>
      <w:r w:rsidRPr="00464FA7">
        <w:rPr>
          <w:rFonts w:eastAsia="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464FA7" w:rsidRPr="00464FA7" w:rsidRDefault="00464FA7" w:rsidP="00464FA7">
      <w:pPr>
        <w:spacing w:line="360" w:lineRule="exact"/>
        <w:ind w:firstLine="709"/>
        <w:jc w:val="both"/>
        <w:rPr>
          <w:rFonts w:eastAsia="Times New Roman"/>
        </w:rPr>
      </w:pPr>
      <w:r w:rsidRPr="00464FA7">
        <w:rPr>
          <w:rFonts w:eastAsia="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64FA7" w:rsidRPr="00464FA7" w:rsidRDefault="00464FA7" w:rsidP="00464FA7">
      <w:pPr>
        <w:spacing w:line="360" w:lineRule="exact"/>
        <w:ind w:firstLine="709"/>
        <w:jc w:val="both"/>
        <w:rPr>
          <w:rFonts w:eastAsia="Times New Roman"/>
        </w:rPr>
      </w:pPr>
      <w:r w:rsidRPr="00464FA7">
        <w:rPr>
          <w:rFonts w:eastAsia="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4FA7" w:rsidRPr="00464FA7" w:rsidRDefault="00464FA7" w:rsidP="00464FA7">
      <w:pPr>
        <w:spacing w:line="360" w:lineRule="exact"/>
        <w:ind w:firstLine="709"/>
        <w:jc w:val="both"/>
        <w:rPr>
          <w:rFonts w:eastAsia="Times New Roman"/>
        </w:rPr>
      </w:pPr>
      <w:r w:rsidRPr="00464FA7">
        <w:rPr>
          <w:rFonts w:eastAsia="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4FA7" w:rsidRPr="00464FA7" w:rsidRDefault="00464FA7" w:rsidP="00464FA7">
      <w:pPr>
        <w:spacing w:line="360" w:lineRule="exact"/>
        <w:ind w:firstLine="709"/>
        <w:jc w:val="both"/>
        <w:rPr>
          <w:rFonts w:eastAsia="Times New Roman"/>
        </w:rPr>
      </w:pPr>
      <w:proofErr w:type="gramStart"/>
      <w:r w:rsidRPr="00464FA7">
        <w:rPr>
          <w:rFonts w:eastAsia="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64FA7" w:rsidRPr="00464FA7" w:rsidRDefault="00464FA7" w:rsidP="00464FA7">
      <w:pPr>
        <w:spacing w:line="360" w:lineRule="exact"/>
        <w:ind w:firstLine="709"/>
        <w:jc w:val="both"/>
        <w:rPr>
          <w:rFonts w:eastAsia="Times New Roman"/>
        </w:rPr>
      </w:pPr>
      <w:r w:rsidRPr="00464FA7">
        <w:rPr>
          <w:rFonts w:eastAsia="Times New Roman"/>
        </w:rPr>
        <w:t>своевременно и в полном объеме уплачивает налоги, сборы и страховые взносы;</w:t>
      </w:r>
    </w:p>
    <w:p w:rsidR="00464FA7" w:rsidRPr="00464FA7" w:rsidRDefault="00464FA7" w:rsidP="00464FA7">
      <w:pPr>
        <w:spacing w:line="360" w:lineRule="exact"/>
        <w:ind w:firstLine="709"/>
        <w:jc w:val="both"/>
        <w:rPr>
          <w:rFonts w:eastAsia="Times New Roman"/>
          <w:i/>
        </w:rPr>
      </w:pPr>
      <w:r w:rsidRPr="00464FA7">
        <w:rPr>
          <w:rFonts w:eastAsia="Times New Roman"/>
        </w:rPr>
        <w:t xml:space="preserve">отражает в налоговой отчетности по НДС все суммы НДС, предъявленные Покупателю – </w:t>
      </w:r>
      <w:r w:rsidRPr="00464FA7">
        <w:rPr>
          <w:rFonts w:eastAsia="Times New Roman"/>
          <w:i/>
        </w:rPr>
        <w:t>данный абзац исключается в случае освобождения от уплаты НДС при заключении договора;</w:t>
      </w:r>
    </w:p>
    <w:p w:rsidR="00464FA7" w:rsidRPr="00464FA7" w:rsidRDefault="00464FA7" w:rsidP="00464FA7">
      <w:pPr>
        <w:spacing w:line="360" w:lineRule="exact"/>
        <w:ind w:firstLine="709"/>
        <w:jc w:val="both"/>
        <w:rPr>
          <w:rFonts w:eastAsia="Times New Roman"/>
        </w:rPr>
      </w:pPr>
      <w:r w:rsidRPr="00464FA7">
        <w:rPr>
          <w:rFonts w:eastAsia="Times New Roman"/>
        </w:rPr>
        <w:t>лица, подписывающие от его имени первичные документы и счета-фактуры, имеют на это все необходимые полномочия и доверенности.</w:t>
      </w:r>
    </w:p>
    <w:p w:rsidR="00464FA7" w:rsidRPr="00464FA7" w:rsidRDefault="00464FA7" w:rsidP="00464FA7">
      <w:pPr>
        <w:tabs>
          <w:tab w:val="left" w:pos="1276"/>
          <w:tab w:val="left" w:pos="1418"/>
        </w:tabs>
        <w:spacing w:line="360" w:lineRule="exact"/>
        <w:ind w:firstLine="709"/>
        <w:jc w:val="both"/>
        <w:rPr>
          <w:rFonts w:eastAsia="Times New Roman"/>
        </w:rPr>
      </w:pPr>
      <w:r w:rsidRPr="00464FA7">
        <w:rPr>
          <w:rFonts w:eastAsia="Times New Roman"/>
        </w:rPr>
        <w:t>13.2.</w:t>
      </w:r>
      <w:r w:rsidRPr="00464FA7">
        <w:rPr>
          <w:rFonts w:eastAsia="Times New Roman"/>
        </w:rPr>
        <w:tab/>
        <w:t>Если Поставщик</w:t>
      </w:r>
      <w:r w:rsidRPr="00464FA7">
        <w:rPr>
          <w:rFonts w:eastAsia="Times New Roman"/>
          <w:i/>
        </w:rPr>
        <w:t xml:space="preserve"> </w:t>
      </w:r>
      <w:r w:rsidRPr="00464FA7">
        <w:rPr>
          <w:rFonts w:eastAsia="Times New Roman"/>
        </w:rPr>
        <w:t>нарушит гарантии (любую одну, несколько или все вместе), указанные в пункте 13.1. настоящего Договора, и это повлечет:</w:t>
      </w:r>
    </w:p>
    <w:p w:rsidR="00464FA7" w:rsidRPr="00464FA7" w:rsidRDefault="00464FA7" w:rsidP="00464FA7">
      <w:pPr>
        <w:tabs>
          <w:tab w:val="left" w:pos="1276"/>
        </w:tabs>
        <w:spacing w:line="360" w:lineRule="exact"/>
        <w:ind w:firstLine="709"/>
        <w:jc w:val="both"/>
        <w:rPr>
          <w:rFonts w:eastAsia="Times New Roman"/>
        </w:rPr>
      </w:pPr>
      <w:r w:rsidRPr="00464FA7">
        <w:rPr>
          <w:rFonts w:eastAsia="Times New Roman"/>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64FA7">
        <w:rPr>
          <w:rFonts w:eastAsia="Times New Roman"/>
        </w:rPr>
        <w:t>и(</w:t>
      </w:r>
      <w:proofErr w:type="gramEnd"/>
      <w:r w:rsidRPr="00464FA7">
        <w:rPr>
          <w:rFonts w:eastAsia="Times New Roman"/>
        </w:rPr>
        <w:t>или)</w:t>
      </w:r>
    </w:p>
    <w:p w:rsidR="00464FA7" w:rsidRPr="00464FA7" w:rsidRDefault="00464FA7" w:rsidP="00464FA7">
      <w:pPr>
        <w:spacing w:line="360" w:lineRule="exact"/>
        <w:ind w:firstLine="709"/>
        <w:jc w:val="both"/>
        <w:rPr>
          <w:rFonts w:eastAsia="Times New Roman"/>
        </w:rPr>
      </w:pPr>
      <w:proofErr w:type="gramStart"/>
      <w:r w:rsidRPr="00464FA7">
        <w:rPr>
          <w:rFonts w:eastAsia="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64FA7">
        <w:rPr>
          <w:rFonts w:eastAsia="Times New Roman"/>
        </w:rPr>
        <w:t xml:space="preserve"> понес вследствие таких нарушений. </w:t>
      </w:r>
    </w:p>
    <w:p w:rsidR="00464FA7" w:rsidRPr="00464FA7" w:rsidRDefault="00464FA7" w:rsidP="00464FA7">
      <w:pPr>
        <w:tabs>
          <w:tab w:val="left" w:pos="1276"/>
          <w:tab w:val="left" w:pos="1418"/>
        </w:tabs>
        <w:spacing w:line="360" w:lineRule="exact"/>
        <w:ind w:firstLine="709"/>
        <w:jc w:val="both"/>
        <w:rPr>
          <w:rFonts w:eastAsia="Times New Roman"/>
        </w:rPr>
      </w:pPr>
      <w:r w:rsidRPr="00464FA7">
        <w:rPr>
          <w:rFonts w:eastAsia="Times New Roman"/>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64FA7" w:rsidRPr="00464FA7" w:rsidRDefault="00464FA7" w:rsidP="00464FA7">
      <w:pPr>
        <w:snapToGrid w:val="0"/>
        <w:spacing w:line="360" w:lineRule="exact"/>
        <w:jc w:val="center"/>
        <w:rPr>
          <w:rFonts w:eastAsia="Calibri"/>
          <w:b/>
        </w:rPr>
      </w:pPr>
    </w:p>
    <w:p w:rsidR="00464FA7" w:rsidRPr="00464FA7" w:rsidRDefault="00464FA7" w:rsidP="00464FA7">
      <w:pPr>
        <w:snapToGrid w:val="0"/>
        <w:spacing w:line="360" w:lineRule="exact"/>
        <w:jc w:val="center"/>
        <w:rPr>
          <w:rFonts w:eastAsia="Calibri"/>
          <w:b/>
        </w:rPr>
      </w:pPr>
      <w:r w:rsidRPr="00464FA7">
        <w:rPr>
          <w:rFonts w:eastAsia="Calibri"/>
          <w:b/>
        </w:rPr>
        <w:lastRenderedPageBreak/>
        <w:t>14. Прочие условия</w:t>
      </w:r>
    </w:p>
    <w:p w:rsidR="00464FA7" w:rsidRPr="00464FA7" w:rsidRDefault="00464FA7" w:rsidP="00464FA7">
      <w:pPr>
        <w:snapToGrid w:val="0"/>
        <w:spacing w:line="360" w:lineRule="exact"/>
        <w:ind w:firstLine="709"/>
        <w:jc w:val="both"/>
        <w:rPr>
          <w:rFonts w:eastAsia="Calibri"/>
        </w:rPr>
      </w:pPr>
      <w:r w:rsidRPr="00464FA7">
        <w:rPr>
          <w:rFonts w:eastAsia="Calibri"/>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64FA7" w:rsidRPr="00464FA7" w:rsidRDefault="00464FA7" w:rsidP="00464FA7">
      <w:pPr>
        <w:snapToGrid w:val="0"/>
        <w:spacing w:line="360" w:lineRule="exact"/>
        <w:ind w:firstLine="709"/>
        <w:jc w:val="both"/>
        <w:rPr>
          <w:rFonts w:eastAsia="Calibri"/>
        </w:rPr>
      </w:pPr>
      <w:r w:rsidRPr="00464FA7">
        <w:rPr>
          <w:rFonts w:eastAsia="Calibri"/>
        </w:rPr>
        <w:t>14.2.  Поставщик не вправе полностью или частично уступать свои права по настоящему Договору третьим лицам.</w:t>
      </w:r>
    </w:p>
    <w:p w:rsidR="00464FA7" w:rsidRPr="00464FA7" w:rsidRDefault="00464FA7" w:rsidP="00464FA7">
      <w:pPr>
        <w:snapToGrid w:val="0"/>
        <w:spacing w:line="360" w:lineRule="exact"/>
        <w:ind w:firstLine="709"/>
        <w:jc w:val="both"/>
        <w:rPr>
          <w:rFonts w:eastAsia="Calibri"/>
        </w:rPr>
      </w:pPr>
      <w:r w:rsidRPr="00464FA7">
        <w:rPr>
          <w:rFonts w:eastAsia="Calibri"/>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4FA7" w:rsidRPr="00464FA7" w:rsidRDefault="00464FA7" w:rsidP="00464FA7">
      <w:pPr>
        <w:suppressAutoHyphens/>
        <w:autoSpaceDN w:val="0"/>
        <w:spacing w:line="360" w:lineRule="exact"/>
        <w:ind w:firstLine="709"/>
        <w:jc w:val="both"/>
        <w:textAlignment w:val="baseline"/>
        <w:rPr>
          <w:rFonts w:eastAsia="Calibri"/>
          <w:kern w:val="3"/>
          <w:shd w:val="clear" w:color="auto" w:fill="FFFFFF"/>
        </w:rPr>
      </w:pPr>
      <w:r w:rsidRPr="00464FA7">
        <w:rPr>
          <w:rFonts w:eastAsia="Calibri"/>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64FA7">
        <w:rPr>
          <w:rFonts w:eastAsia="Calibri"/>
          <w:kern w:val="3"/>
          <w:shd w:val="clear" w:color="auto" w:fill="FFFFFF"/>
        </w:rPr>
        <w:t>с даты отправления</w:t>
      </w:r>
      <w:proofErr w:type="gramEnd"/>
      <w:r w:rsidRPr="00464FA7">
        <w:rPr>
          <w:rFonts w:eastAsia="Calibri"/>
          <w:kern w:val="3"/>
          <w:shd w:val="clear" w:color="auto" w:fill="FFFFFF"/>
        </w:rPr>
        <w:t xml:space="preserve"> электронного письма.</w:t>
      </w:r>
    </w:p>
    <w:p w:rsidR="00464FA7" w:rsidRPr="00464FA7" w:rsidRDefault="00464FA7" w:rsidP="00464FA7">
      <w:pPr>
        <w:snapToGrid w:val="0"/>
        <w:spacing w:line="360" w:lineRule="exact"/>
        <w:ind w:firstLine="709"/>
        <w:jc w:val="both"/>
        <w:rPr>
          <w:rFonts w:eastAsia="Calibri"/>
        </w:rPr>
      </w:pPr>
      <w:r w:rsidRPr="00464FA7">
        <w:rPr>
          <w:rFonts w:eastAsia="Calibri"/>
        </w:rPr>
        <w:t>14.5. Все приложения к настоящему Договору являются его неотъемлемыми частями.</w:t>
      </w:r>
    </w:p>
    <w:p w:rsidR="00464FA7" w:rsidRPr="00464FA7" w:rsidRDefault="00464FA7" w:rsidP="00464FA7">
      <w:pPr>
        <w:snapToGrid w:val="0"/>
        <w:spacing w:line="360" w:lineRule="exact"/>
        <w:ind w:firstLine="709"/>
        <w:jc w:val="both"/>
        <w:rPr>
          <w:rFonts w:eastAsia="Calibri"/>
        </w:rPr>
      </w:pPr>
      <w:r w:rsidRPr="00464FA7">
        <w:rPr>
          <w:rFonts w:eastAsia="Calibri"/>
        </w:rPr>
        <w:t>14.6. Настоящий Договор составлен в двух экземплярах, имеющих одинаковую силу, по одному экземпляру для каждой из Сторон.</w:t>
      </w:r>
    </w:p>
    <w:p w:rsidR="00464FA7" w:rsidRPr="00464FA7" w:rsidRDefault="00464FA7" w:rsidP="00464FA7">
      <w:pPr>
        <w:snapToGrid w:val="0"/>
        <w:spacing w:line="360" w:lineRule="exact"/>
        <w:ind w:firstLine="709"/>
        <w:jc w:val="both"/>
        <w:rPr>
          <w:rFonts w:eastAsia="Calibri"/>
        </w:rPr>
      </w:pPr>
      <w:r w:rsidRPr="00464FA7">
        <w:rPr>
          <w:rFonts w:eastAsia="Calibri"/>
        </w:rPr>
        <w:t>14.7. К настоящему Договору прилагаются (</w:t>
      </w:r>
      <w:r w:rsidRPr="00464FA7">
        <w:rPr>
          <w:rFonts w:eastAsia="Calibri"/>
          <w:i/>
        </w:rPr>
        <w:t>если прилагаются)</w:t>
      </w:r>
      <w:r w:rsidRPr="00464FA7">
        <w:rPr>
          <w:rFonts w:eastAsia="Calibri"/>
        </w:rPr>
        <w:t>:</w:t>
      </w:r>
    </w:p>
    <w:p w:rsidR="00464FA7" w:rsidRPr="00464FA7" w:rsidRDefault="00464FA7" w:rsidP="00464FA7">
      <w:pPr>
        <w:snapToGrid w:val="0"/>
        <w:spacing w:line="360" w:lineRule="exact"/>
        <w:ind w:firstLine="709"/>
        <w:jc w:val="both"/>
        <w:rPr>
          <w:rFonts w:eastAsia="Calibri"/>
          <w:i/>
        </w:rPr>
      </w:pPr>
      <w:r w:rsidRPr="00464FA7">
        <w:rPr>
          <w:rFonts w:eastAsia="Calibri"/>
          <w:i/>
        </w:rPr>
        <w:t>14.7.1 Спецификация (Приложение № 1); (если  предусмотрено в п. 1.1.)</w:t>
      </w:r>
    </w:p>
    <w:p w:rsidR="00464FA7" w:rsidRPr="00464FA7" w:rsidRDefault="00464FA7" w:rsidP="00464FA7">
      <w:pPr>
        <w:snapToGrid w:val="0"/>
        <w:spacing w:line="360" w:lineRule="exact"/>
        <w:ind w:firstLine="709"/>
        <w:jc w:val="both"/>
        <w:rPr>
          <w:rFonts w:eastAsia="Calibri"/>
          <w:i/>
        </w:rPr>
      </w:pPr>
      <w:r w:rsidRPr="00464FA7">
        <w:rPr>
          <w:rFonts w:eastAsia="Calibri"/>
          <w:i/>
        </w:rPr>
        <w:t>14.7.2. График поставки (Приложение № 2); (если предусмотрено в п. 1.2.)</w:t>
      </w:r>
    </w:p>
    <w:p w:rsidR="00464FA7" w:rsidRPr="00464FA7" w:rsidRDefault="00464FA7" w:rsidP="00464FA7">
      <w:pPr>
        <w:snapToGrid w:val="0"/>
        <w:spacing w:line="360" w:lineRule="exact"/>
        <w:ind w:firstLine="709"/>
        <w:jc w:val="both"/>
        <w:rPr>
          <w:rFonts w:eastAsia="Calibri"/>
        </w:rPr>
      </w:pPr>
      <w:r w:rsidRPr="00464FA7">
        <w:rPr>
          <w:rFonts w:eastAsia="Calibri"/>
          <w:i/>
        </w:rPr>
        <w:t>14.7.3. График платежей (Приложение №3)</w:t>
      </w:r>
      <w:r w:rsidRPr="00464FA7">
        <w:rPr>
          <w:rFonts w:eastAsia="Calibri"/>
        </w:rPr>
        <w:t xml:space="preserve"> </w:t>
      </w:r>
      <w:r w:rsidRPr="00464FA7">
        <w:rPr>
          <w:rFonts w:eastAsia="Calibri"/>
          <w:i/>
        </w:rPr>
        <w:t>(если предусмотрено в п.2.2)</w:t>
      </w:r>
    </w:p>
    <w:p w:rsidR="00464FA7" w:rsidRPr="00464FA7" w:rsidRDefault="00464FA7" w:rsidP="00464FA7">
      <w:pPr>
        <w:snapToGrid w:val="0"/>
        <w:spacing w:line="360" w:lineRule="exact"/>
        <w:ind w:firstLine="709"/>
        <w:jc w:val="both"/>
        <w:rPr>
          <w:rFonts w:eastAsia="Calibri"/>
        </w:rPr>
      </w:pPr>
    </w:p>
    <w:p w:rsidR="00464FA7" w:rsidRPr="00464FA7" w:rsidRDefault="00464FA7" w:rsidP="00464FA7">
      <w:pPr>
        <w:suppressAutoHyphens/>
        <w:autoSpaceDN w:val="0"/>
        <w:spacing w:line="360" w:lineRule="exact"/>
        <w:jc w:val="center"/>
        <w:textAlignment w:val="baseline"/>
        <w:rPr>
          <w:rFonts w:eastAsia="Calibri"/>
          <w:b/>
          <w:kern w:val="3"/>
        </w:rPr>
      </w:pPr>
      <w:r w:rsidRPr="00464FA7">
        <w:rPr>
          <w:rFonts w:eastAsia="Calibri"/>
          <w:b/>
          <w:kern w:val="3"/>
        </w:rPr>
        <w:t>15. Адреса и платёжные реквизиты Сторон</w:t>
      </w:r>
    </w:p>
    <w:p w:rsidR="00464FA7" w:rsidRPr="00464FA7" w:rsidRDefault="00464FA7" w:rsidP="00464FA7">
      <w:pPr>
        <w:spacing w:line="360" w:lineRule="exact"/>
        <w:ind w:firstLine="709"/>
        <w:jc w:val="both"/>
        <w:rPr>
          <w:rFonts w:eastAsia="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464FA7" w:rsidRPr="00464FA7" w:rsidTr="003A4DB9">
        <w:tc>
          <w:tcPr>
            <w:tcW w:w="5495" w:type="dxa"/>
            <w:tcBorders>
              <w:top w:val="single" w:sz="4" w:space="0" w:color="auto"/>
              <w:left w:val="single" w:sz="4" w:space="0" w:color="auto"/>
              <w:bottom w:val="single" w:sz="4" w:space="0" w:color="auto"/>
              <w:right w:val="single" w:sz="4" w:space="0" w:color="auto"/>
            </w:tcBorders>
          </w:tcPr>
          <w:p w:rsidR="00464FA7" w:rsidRPr="00464FA7" w:rsidRDefault="00464FA7" w:rsidP="00464FA7">
            <w:pPr>
              <w:widowControl w:val="0"/>
              <w:suppressAutoHyphens/>
              <w:autoSpaceDN w:val="0"/>
              <w:spacing w:line="360" w:lineRule="exact"/>
              <w:jc w:val="both"/>
              <w:textAlignment w:val="baseline"/>
              <w:rPr>
                <w:rFonts w:eastAsia="Times New Roman"/>
                <w:b/>
                <w:lang w:val="en-US" w:eastAsia="en-US"/>
              </w:rPr>
            </w:pPr>
            <w:proofErr w:type="spellStart"/>
            <w:r w:rsidRPr="00464FA7">
              <w:rPr>
                <w:rFonts w:eastAsia="Times New Roman"/>
                <w:b/>
                <w:lang w:val="en-US" w:eastAsia="en-US"/>
              </w:rPr>
              <w:t>Покупатель</w:t>
            </w:r>
            <w:proofErr w:type="spellEnd"/>
            <w:r w:rsidRPr="00464FA7">
              <w:rPr>
                <w:rFonts w:eastAsia="Times New Roman"/>
                <w:b/>
                <w:lang w:val="en-US" w:eastAsia="en-US"/>
              </w:rPr>
              <w:t>:</w:t>
            </w:r>
          </w:p>
          <w:p w:rsidR="00464FA7" w:rsidRPr="00464FA7" w:rsidRDefault="00464FA7" w:rsidP="00464FA7">
            <w:pPr>
              <w:widowControl w:val="0"/>
              <w:suppressAutoHyphens/>
              <w:autoSpaceDN w:val="0"/>
              <w:spacing w:line="360" w:lineRule="exact"/>
              <w:jc w:val="both"/>
              <w:textAlignment w:val="baseline"/>
              <w:rPr>
                <w:rFonts w:eastAsia="Times New Roman"/>
                <w:lang w:val="en-US" w:eastAsia="en-US"/>
              </w:rPr>
            </w:pPr>
          </w:p>
        </w:tc>
        <w:tc>
          <w:tcPr>
            <w:tcW w:w="3969" w:type="dxa"/>
            <w:tcBorders>
              <w:top w:val="single" w:sz="4" w:space="0" w:color="auto"/>
              <w:left w:val="single" w:sz="4" w:space="0" w:color="auto"/>
              <w:bottom w:val="single" w:sz="4" w:space="0" w:color="auto"/>
              <w:right w:val="single" w:sz="4" w:space="0" w:color="auto"/>
            </w:tcBorders>
          </w:tcPr>
          <w:p w:rsidR="00464FA7" w:rsidRPr="00464FA7" w:rsidRDefault="00464FA7" w:rsidP="00464FA7">
            <w:pPr>
              <w:widowControl w:val="0"/>
              <w:suppressAutoHyphens/>
              <w:autoSpaceDN w:val="0"/>
              <w:spacing w:line="360" w:lineRule="exact"/>
              <w:jc w:val="both"/>
              <w:textAlignment w:val="baseline"/>
              <w:rPr>
                <w:rFonts w:eastAsia="Times New Roman"/>
                <w:b/>
                <w:lang w:val="en-US" w:eastAsia="en-US"/>
              </w:rPr>
            </w:pPr>
            <w:proofErr w:type="spellStart"/>
            <w:r w:rsidRPr="00464FA7">
              <w:rPr>
                <w:rFonts w:eastAsia="Times New Roman"/>
                <w:b/>
                <w:lang w:val="en-US" w:eastAsia="en-US"/>
              </w:rPr>
              <w:t>Поставщик</w:t>
            </w:r>
            <w:proofErr w:type="spellEnd"/>
            <w:r w:rsidRPr="00464FA7">
              <w:rPr>
                <w:rFonts w:eastAsia="Times New Roman"/>
                <w:b/>
                <w:lang w:val="en-US" w:eastAsia="en-US"/>
              </w:rPr>
              <w:t>:</w:t>
            </w:r>
          </w:p>
          <w:p w:rsidR="00464FA7" w:rsidRPr="00464FA7" w:rsidRDefault="00464FA7" w:rsidP="00464FA7">
            <w:pPr>
              <w:spacing w:line="360" w:lineRule="exact"/>
              <w:jc w:val="both"/>
              <w:rPr>
                <w:rFonts w:eastAsia="Times New Roman"/>
              </w:rPr>
            </w:pPr>
          </w:p>
        </w:tc>
      </w:tr>
      <w:tr w:rsidR="00464FA7" w:rsidRPr="00464FA7" w:rsidTr="003A4DB9">
        <w:trPr>
          <w:trHeight w:val="1427"/>
        </w:trPr>
        <w:tc>
          <w:tcPr>
            <w:tcW w:w="5495" w:type="dxa"/>
            <w:tcBorders>
              <w:top w:val="single" w:sz="4" w:space="0" w:color="auto"/>
              <w:left w:val="single" w:sz="4" w:space="0" w:color="auto"/>
              <w:bottom w:val="single" w:sz="4" w:space="0" w:color="auto"/>
              <w:right w:val="single" w:sz="4" w:space="0" w:color="auto"/>
            </w:tcBorders>
          </w:tcPr>
          <w:p w:rsidR="00464FA7" w:rsidRPr="00464FA7" w:rsidRDefault="00464FA7" w:rsidP="00464FA7">
            <w:pPr>
              <w:snapToGrid w:val="0"/>
              <w:spacing w:line="360" w:lineRule="exact"/>
              <w:jc w:val="both"/>
              <w:rPr>
                <w:rFonts w:eastAsia="Calibri"/>
              </w:rPr>
            </w:pPr>
          </w:p>
          <w:p w:rsidR="00464FA7" w:rsidRPr="00464FA7" w:rsidRDefault="00464FA7" w:rsidP="00464FA7">
            <w:pPr>
              <w:snapToGrid w:val="0"/>
              <w:spacing w:line="360" w:lineRule="exact"/>
              <w:jc w:val="both"/>
              <w:rPr>
                <w:rFonts w:eastAsia="Calibri"/>
              </w:rPr>
            </w:pPr>
            <w:r w:rsidRPr="00464FA7">
              <w:rPr>
                <w:rFonts w:eastAsia="Calibri"/>
              </w:rPr>
              <w:t>_______________/____________/</w:t>
            </w:r>
          </w:p>
          <w:p w:rsidR="00464FA7" w:rsidRPr="00464FA7" w:rsidRDefault="00464FA7" w:rsidP="00464FA7">
            <w:pPr>
              <w:snapToGrid w:val="0"/>
              <w:spacing w:line="360" w:lineRule="exact"/>
              <w:jc w:val="both"/>
              <w:rPr>
                <w:rFonts w:eastAsia="Calibri"/>
              </w:rPr>
            </w:pPr>
            <w:r w:rsidRPr="00464FA7">
              <w:rPr>
                <w:rFonts w:eastAsia="Calibri"/>
                <w:lang w:val="en-US"/>
              </w:rPr>
              <w:t>E-mail</w:t>
            </w:r>
            <w:r w:rsidRPr="00464FA7">
              <w:rPr>
                <w:rFonts w:eastAsia="Calibri"/>
              </w:rPr>
              <w:t>:</w:t>
            </w:r>
          </w:p>
        </w:tc>
        <w:tc>
          <w:tcPr>
            <w:tcW w:w="3969" w:type="dxa"/>
            <w:tcBorders>
              <w:top w:val="single" w:sz="4" w:space="0" w:color="auto"/>
              <w:left w:val="single" w:sz="4" w:space="0" w:color="auto"/>
              <w:bottom w:val="single" w:sz="4" w:space="0" w:color="auto"/>
              <w:right w:val="single" w:sz="4" w:space="0" w:color="auto"/>
            </w:tcBorders>
          </w:tcPr>
          <w:p w:rsidR="00464FA7" w:rsidRPr="00464FA7" w:rsidRDefault="00464FA7" w:rsidP="00464FA7">
            <w:pPr>
              <w:keepNext/>
              <w:keepLines/>
              <w:widowControl w:val="0"/>
              <w:suppressAutoHyphens/>
              <w:autoSpaceDN w:val="0"/>
              <w:spacing w:line="360" w:lineRule="exact"/>
              <w:jc w:val="both"/>
              <w:textAlignment w:val="baseline"/>
              <w:outlineLvl w:val="2"/>
              <w:rPr>
                <w:rFonts w:eastAsia="Times New Roman"/>
                <w:lang w:val="en-US" w:eastAsia="en-US"/>
              </w:rPr>
            </w:pPr>
          </w:p>
          <w:p w:rsidR="00464FA7" w:rsidRPr="00464FA7" w:rsidRDefault="00464FA7" w:rsidP="00464FA7">
            <w:pPr>
              <w:widowControl w:val="0"/>
              <w:suppressAutoHyphens/>
              <w:autoSpaceDN w:val="0"/>
              <w:spacing w:line="360" w:lineRule="exact"/>
              <w:jc w:val="both"/>
              <w:textAlignment w:val="baseline"/>
              <w:rPr>
                <w:rFonts w:eastAsia="Times New Roman"/>
                <w:lang w:val="en-US" w:eastAsia="en-US"/>
              </w:rPr>
            </w:pPr>
            <w:r w:rsidRPr="00464FA7">
              <w:rPr>
                <w:rFonts w:eastAsia="Times New Roman"/>
                <w:lang w:val="en-US" w:eastAsia="en-US"/>
              </w:rPr>
              <w:t>___________________/ __________/</w:t>
            </w:r>
          </w:p>
          <w:p w:rsidR="00464FA7" w:rsidRPr="00464FA7" w:rsidRDefault="00464FA7" w:rsidP="00464FA7">
            <w:pPr>
              <w:widowControl w:val="0"/>
              <w:suppressAutoHyphens/>
              <w:autoSpaceDN w:val="0"/>
              <w:spacing w:line="360" w:lineRule="exact"/>
              <w:jc w:val="both"/>
              <w:textAlignment w:val="baseline"/>
              <w:rPr>
                <w:rFonts w:eastAsia="Times New Roman"/>
                <w:lang w:val="en-US" w:eastAsia="en-US"/>
              </w:rPr>
            </w:pPr>
            <w:r w:rsidRPr="00464FA7">
              <w:rPr>
                <w:rFonts w:eastAsia="Times New Roman"/>
                <w:lang w:val="en-US" w:eastAsia="en-US"/>
              </w:rPr>
              <w:t>E-mail:</w:t>
            </w:r>
          </w:p>
        </w:tc>
      </w:tr>
    </w:tbl>
    <w:p w:rsidR="00464FA7" w:rsidRPr="00464FA7" w:rsidRDefault="00464FA7" w:rsidP="00464FA7">
      <w:pPr>
        <w:widowControl w:val="0"/>
        <w:tabs>
          <w:tab w:val="center" w:pos="4677"/>
          <w:tab w:val="right" w:pos="9355"/>
        </w:tabs>
        <w:autoSpaceDE w:val="0"/>
        <w:autoSpaceDN w:val="0"/>
        <w:adjustRightInd w:val="0"/>
        <w:spacing w:line="360" w:lineRule="exact"/>
        <w:jc w:val="both"/>
        <w:rPr>
          <w:rFonts w:eastAsia="Times New Roman"/>
          <w:b/>
          <w:bCs/>
        </w:rPr>
      </w:pPr>
    </w:p>
    <w:p w:rsidR="00464FA7" w:rsidRPr="00464FA7" w:rsidRDefault="00464FA7" w:rsidP="00464FA7">
      <w:pPr>
        <w:suppressAutoHyphens/>
        <w:autoSpaceDN w:val="0"/>
        <w:spacing w:line="360" w:lineRule="exact"/>
        <w:jc w:val="both"/>
        <w:textAlignment w:val="baseline"/>
        <w:rPr>
          <w:rFonts w:eastAsia="Calibri"/>
          <w:b/>
          <w:bCs/>
          <w:kern w:val="3"/>
        </w:rPr>
      </w:pPr>
      <w:r w:rsidRPr="00464FA7">
        <w:rPr>
          <w:rFonts w:eastAsia="Calibri"/>
          <w:b/>
          <w:bCs/>
          <w:kern w:val="3"/>
        </w:rPr>
        <w:t xml:space="preserve">                    </w:t>
      </w:r>
    </w:p>
    <w:p w:rsidR="00464FA7" w:rsidRPr="00464FA7" w:rsidRDefault="00464FA7" w:rsidP="00464FA7">
      <w:pPr>
        <w:suppressAutoHyphens/>
        <w:autoSpaceDN w:val="0"/>
        <w:spacing w:line="360" w:lineRule="exact"/>
        <w:jc w:val="right"/>
        <w:textAlignment w:val="baseline"/>
        <w:rPr>
          <w:rFonts w:eastAsia="Calibri"/>
          <w:kern w:val="3"/>
        </w:rPr>
      </w:pPr>
    </w:p>
    <w:p w:rsidR="00464FA7" w:rsidRPr="00464FA7" w:rsidRDefault="00464FA7" w:rsidP="00464FA7">
      <w:pPr>
        <w:suppressAutoHyphens/>
        <w:autoSpaceDN w:val="0"/>
        <w:spacing w:line="360" w:lineRule="exact"/>
        <w:jc w:val="right"/>
        <w:textAlignment w:val="baseline"/>
        <w:rPr>
          <w:rFonts w:eastAsia="Calibri"/>
          <w:kern w:val="3"/>
        </w:rPr>
      </w:pPr>
    </w:p>
    <w:p w:rsidR="00CA2D71" w:rsidRDefault="00CA2D71" w:rsidP="00CE4BAD">
      <w:pPr>
        <w:pStyle w:val="ConsTitle"/>
        <w:widowControl/>
        <w:tabs>
          <w:tab w:val="left" w:pos="1620"/>
        </w:tabs>
        <w:spacing w:line="360" w:lineRule="exact"/>
        <w:jc w:val="center"/>
        <w:rPr>
          <w:rFonts w:ascii="Times New Roman" w:hAnsi="Times New Roman"/>
          <w:sz w:val="24"/>
          <w:szCs w:val="24"/>
        </w:rPr>
      </w:pPr>
    </w:p>
    <w:p w:rsidR="00464FA7" w:rsidRDefault="00464FA7" w:rsidP="00CE4BAD">
      <w:pPr>
        <w:pStyle w:val="ConsTitle"/>
        <w:widowControl/>
        <w:tabs>
          <w:tab w:val="left" w:pos="1620"/>
        </w:tabs>
        <w:spacing w:line="360" w:lineRule="exact"/>
        <w:jc w:val="center"/>
        <w:rPr>
          <w:rFonts w:ascii="Times New Roman" w:hAnsi="Times New Roman"/>
          <w:sz w:val="24"/>
          <w:szCs w:val="24"/>
        </w:rPr>
      </w:pP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F93100" w:rsidP="00796CD2">
            <w:pPr>
              <w:pStyle w:val="Standard"/>
              <w:tabs>
                <w:tab w:val="left" w:pos="1040"/>
                <w:tab w:val="left" w:pos="1440"/>
                <w:tab w:val="left" w:pos="8000"/>
              </w:tabs>
              <w:jc w:val="both"/>
            </w:pPr>
            <w:r>
              <w:t>И.О. Г</w:t>
            </w:r>
            <w:r w:rsidR="00DF2B01" w:rsidRPr="00B446C8">
              <w:t>лавн</w:t>
            </w:r>
            <w:r>
              <w:t>ого</w:t>
            </w:r>
            <w:r w:rsidR="00DF2B01" w:rsidRPr="00B446C8">
              <w:t xml:space="preserve"> врач</w:t>
            </w:r>
            <w:r>
              <w:t>а</w:t>
            </w:r>
            <w:r w:rsidR="00DF2B01" w:rsidRPr="00B446C8">
              <w:t xml:space="preserve"> ______/</w:t>
            </w:r>
            <w:proofErr w:type="spellStart"/>
            <w:r>
              <w:t>Загарских</w:t>
            </w:r>
            <w:proofErr w:type="spellEnd"/>
            <w:r>
              <w:t xml:space="preserve"> К.Е.</w:t>
            </w:r>
            <w:r w:rsidR="00DF2B01" w:rsidRPr="00B446C8">
              <w:t>/</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CA2D71" w:rsidP="00796CD2">
            <w:pPr>
              <w:pStyle w:val="Standard"/>
              <w:tabs>
                <w:tab w:val="left" w:pos="1040"/>
                <w:tab w:val="left" w:pos="1440"/>
                <w:tab w:val="left" w:pos="8000"/>
              </w:tabs>
              <w:spacing w:line="360" w:lineRule="auto"/>
              <w:jc w:val="both"/>
              <w:rPr>
                <w:rFonts w:eastAsia="Times New Roman"/>
              </w:rPr>
            </w:pPr>
            <w:r>
              <w:t xml:space="preserve">                                                  </w:t>
            </w:r>
            <w:r w:rsidR="00DF2B01"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4545"/>
    <w:rsid w:val="000B5BC2"/>
    <w:rsid w:val="000C2E39"/>
    <w:rsid w:val="000D0C67"/>
    <w:rsid w:val="000D1F5B"/>
    <w:rsid w:val="000D2A34"/>
    <w:rsid w:val="000E68FB"/>
    <w:rsid w:val="001003A6"/>
    <w:rsid w:val="00100B3A"/>
    <w:rsid w:val="00110300"/>
    <w:rsid w:val="001137B2"/>
    <w:rsid w:val="00124FE0"/>
    <w:rsid w:val="00133F16"/>
    <w:rsid w:val="00145F15"/>
    <w:rsid w:val="00147DAE"/>
    <w:rsid w:val="00154E47"/>
    <w:rsid w:val="001702A3"/>
    <w:rsid w:val="0018594F"/>
    <w:rsid w:val="001930B4"/>
    <w:rsid w:val="00196226"/>
    <w:rsid w:val="001A0661"/>
    <w:rsid w:val="001B1480"/>
    <w:rsid w:val="001C666B"/>
    <w:rsid w:val="001D025A"/>
    <w:rsid w:val="001D6DFB"/>
    <w:rsid w:val="001E1D5B"/>
    <w:rsid w:val="001E2484"/>
    <w:rsid w:val="001E2B91"/>
    <w:rsid w:val="001F092C"/>
    <w:rsid w:val="00224C9D"/>
    <w:rsid w:val="002300E0"/>
    <w:rsid w:val="002301F5"/>
    <w:rsid w:val="002350F5"/>
    <w:rsid w:val="00236332"/>
    <w:rsid w:val="00246A0C"/>
    <w:rsid w:val="00253814"/>
    <w:rsid w:val="00270997"/>
    <w:rsid w:val="002732B0"/>
    <w:rsid w:val="00275CF7"/>
    <w:rsid w:val="0029005F"/>
    <w:rsid w:val="00292310"/>
    <w:rsid w:val="00292FD6"/>
    <w:rsid w:val="002A0859"/>
    <w:rsid w:val="002C426D"/>
    <w:rsid w:val="002C6514"/>
    <w:rsid w:val="002D3843"/>
    <w:rsid w:val="002E7D9A"/>
    <w:rsid w:val="002F2193"/>
    <w:rsid w:val="003012C9"/>
    <w:rsid w:val="00313649"/>
    <w:rsid w:val="00317185"/>
    <w:rsid w:val="00317C4D"/>
    <w:rsid w:val="00323CC5"/>
    <w:rsid w:val="0033418C"/>
    <w:rsid w:val="003377A4"/>
    <w:rsid w:val="00337966"/>
    <w:rsid w:val="00361A6F"/>
    <w:rsid w:val="00361F83"/>
    <w:rsid w:val="00362F62"/>
    <w:rsid w:val="00364F5F"/>
    <w:rsid w:val="00367A4A"/>
    <w:rsid w:val="003745D6"/>
    <w:rsid w:val="00374BBA"/>
    <w:rsid w:val="0038106B"/>
    <w:rsid w:val="003915A4"/>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4318D"/>
    <w:rsid w:val="00464FA7"/>
    <w:rsid w:val="00473B23"/>
    <w:rsid w:val="004869D4"/>
    <w:rsid w:val="00486CBE"/>
    <w:rsid w:val="00486D9A"/>
    <w:rsid w:val="00493AD6"/>
    <w:rsid w:val="00496413"/>
    <w:rsid w:val="004A3951"/>
    <w:rsid w:val="004A6EB2"/>
    <w:rsid w:val="004B1DF9"/>
    <w:rsid w:val="004B4238"/>
    <w:rsid w:val="004C1865"/>
    <w:rsid w:val="004C2815"/>
    <w:rsid w:val="004C6013"/>
    <w:rsid w:val="004D798A"/>
    <w:rsid w:val="004E0D61"/>
    <w:rsid w:val="004E5D23"/>
    <w:rsid w:val="004F07F3"/>
    <w:rsid w:val="004F57B0"/>
    <w:rsid w:val="005044AE"/>
    <w:rsid w:val="00512D7F"/>
    <w:rsid w:val="005145BF"/>
    <w:rsid w:val="00514D56"/>
    <w:rsid w:val="00523118"/>
    <w:rsid w:val="00526A13"/>
    <w:rsid w:val="00532407"/>
    <w:rsid w:val="00533202"/>
    <w:rsid w:val="005440E0"/>
    <w:rsid w:val="00544D03"/>
    <w:rsid w:val="00557826"/>
    <w:rsid w:val="00562FDD"/>
    <w:rsid w:val="00573A70"/>
    <w:rsid w:val="005875DA"/>
    <w:rsid w:val="005A17A9"/>
    <w:rsid w:val="005A3B66"/>
    <w:rsid w:val="005B343A"/>
    <w:rsid w:val="005C0B55"/>
    <w:rsid w:val="005C0C07"/>
    <w:rsid w:val="005C1A7A"/>
    <w:rsid w:val="005C56D3"/>
    <w:rsid w:val="005D2BCD"/>
    <w:rsid w:val="005D6432"/>
    <w:rsid w:val="005F1F26"/>
    <w:rsid w:val="005F3EDD"/>
    <w:rsid w:val="005F5044"/>
    <w:rsid w:val="005F711A"/>
    <w:rsid w:val="006033CD"/>
    <w:rsid w:val="006070B3"/>
    <w:rsid w:val="00621CAB"/>
    <w:rsid w:val="006302BC"/>
    <w:rsid w:val="00645570"/>
    <w:rsid w:val="00653307"/>
    <w:rsid w:val="00667BE4"/>
    <w:rsid w:val="006701F5"/>
    <w:rsid w:val="006B1B9E"/>
    <w:rsid w:val="006D4BB3"/>
    <w:rsid w:val="006F629C"/>
    <w:rsid w:val="00702827"/>
    <w:rsid w:val="00710B65"/>
    <w:rsid w:val="007165C7"/>
    <w:rsid w:val="007335F0"/>
    <w:rsid w:val="00742EFC"/>
    <w:rsid w:val="00745935"/>
    <w:rsid w:val="007475D8"/>
    <w:rsid w:val="0076448A"/>
    <w:rsid w:val="007841A5"/>
    <w:rsid w:val="00796CD2"/>
    <w:rsid w:val="00797212"/>
    <w:rsid w:val="007A197E"/>
    <w:rsid w:val="007A2EDB"/>
    <w:rsid w:val="007A43B6"/>
    <w:rsid w:val="007B406E"/>
    <w:rsid w:val="007B44DA"/>
    <w:rsid w:val="007B4ABE"/>
    <w:rsid w:val="007C0EED"/>
    <w:rsid w:val="007D2867"/>
    <w:rsid w:val="007E3F4A"/>
    <w:rsid w:val="007E450D"/>
    <w:rsid w:val="007F46AD"/>
    <w:rsid w:val="008155F0"/>
    <w:rsid w:val="00823437"/>
    <w:rsid w:val="0083492D"/>
    <w:rsid w:val="00842310"/>
    <w:rsid w:val="00852ABA"/>
    <w:rsid w:val="00860261"/>
    <w:rsid w:val="00871DC7"/>
    <w:rsid w:val="00876907"/>
    <w:rsid w:val="008825C1"/>
    <w:rsid w:val="00893D14"/>
    <w:rsid w:val="008954FB"/>
    <w:rsid w:val="008964C1"/>
    <w:rsid w:val="00896502"/>
    <w:rsid w:val="008A61F7"/>
    <w:rsid w:val="008A67CE"/>
    <w:rsid w:val="008A77BF"/>
    <w:rsid w:val="008A7D6B"/>
    <w:rsid w:val="008D0B46"/>
    <w:rsid w:val="008D1A35"/>
    <w:rsid w:val="008D46C2"/>
    <w:rsid w:val="008D63EE"/>
    <w:rsid w:val="008E0364"/>
    <w:rsid w:val="008E41EF"/>
    <w:rsid w:val="008E6E38"/>
    <w:rsid w:val="0092048E"/>
    <w:rsid w:val="00934C51"/>
    <w:rsid w:val="00941CE1"/>
    <w:rsid w:val="00943D7B"/>
    <w:rsid w:val="00954846"/>
    <w:rsid w:val="0095561C"/>
    <w:rsid w:val="009619EA"/>
    <w:rsid w:val="0096476B"/>
    <w:rsid w:val="00967A8A"/>
    <w:rsid w:val="00972D09"/>
    <w:rsid w:val="00982C7A"/>
    <w:rsid w:val="00984727"/>
    <w:rsid w:val="009964D0"/>
    <w:rsid w:val="009A227A"/>
    <w:rsid w:val="009A621D"/>
    <w:rsid w:val="009B74B4"/>
    <w:rsid w:val="009D5183"/>
    <w:rsid w:val="009E126E"/>
    <w:rsid w:val="009E5A7C"/>
    <w:rsid w:val="009F0D2A"/>
    <w:rsid w:val="009F4DA8"/>
    <w:rsid w:val="009F7516"/>
    <w:rsid w:val="00A038C8"/>
    <w:rsid w:val="00A069A4"/>
    <w:rsid w:val="00A165EB"/>
    <w:rsid w:val="00A17807"/>
    <w:rsid w:val="00A23DD9"/>
    <w:rsid w:val="00A401C0"/>
    <w:rsid w:val="00A53D39"/>
    <w:rsid w:val="00A62CD1"/>
    <w:rsid w:val="00A7124F"/>
    <w:rsid w:val="00A715F6"/>
    <w:rsid w:val="00A76F68"/>
    <w:rsid w:val="00A90640"/>
    <w:rsid w:val="00A92ACD"/>
    <w:rsid w:val="00A92F86"/>
    <w:rsid w:val="00A96688"/>
    <w:rsid w:val="00AA7028"/>
    <w:rsid w:val="00AC0BA8"/>
    <w:rsid w:val="00AC58CD"/>
    <w:rsid w:val="00AD61F6"/>
    <w:rsid w:val="00AE31F1"/>
    <w:rsid w:val="00AF433B"/>
    <w:rsid w:val="00AF6139"/>
    <w:rsid w:val="00B05B31"/>
    <w:rsid w:val="00B0782B"/>
    <w:rsid w:val="00B27590"/>
    <w:rsid w:val="00B2784A"/>
    <w:rsid w:val="00B32FFF"/>
    <w:rsid w:val="00B34369"/>
    <w:rsid w:val="00B60423"/>
    <w:rsid w:val="00B6190C"/>
    <w:rsid w:val="00B82F87"/>
    <w:rsid w:val="00B94156"/>
    <w:rsid w:val="00BA0E0C"/>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473F4"/>
    <w:rsid w:val="00C55796"/>
    <w:rsid w:val="00C579FE"/>
    <w:rsid w:val="00C727DC"/>
    <w:rsid w:val="00C75BAC"/>
    <w:rsid w:val="00C81D21"/>
    <w:rsid w:val="00CA2D71"/>
    <w:rsid w:val="00CC0FC7"/>
    <w:rsid w:val="00CE4BAD"/>
    <w:rsid w:val="00CE5150"/>
    <w:rsid w:val="00CE7E12"/>
    <w:rsid w:val="00D0625B"/>
    <w:rsid w:val="00D07EC2"/>
    <w:rsid w:val="00D10084"/>
    <w:rsid w:val="00D210A2"/>
    <w:rsid w:val="00D23155"/>
    <w:rsid w:val="00D2676A"/>
    <w:rsid w:val="00D31384"/>
    <w:rsid w:val="00D40C1B"/>
    <w:rsid w:val="00D42AD5"/>
    <w:rsid w:val="00D4541B"/>
    <w:rsid w:val="00DA11EE"/>
    <w:rsid w:val="00DA4514"/>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1A3"/>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67247"/>
    <w:rsid w:val="00F73200"/>
    <w:rsid w:val="00F73D71"/>
    <w:rsid w:val="00F875E0"/>
    <w:rsid w:val="00F93100"/>
    <w:rsid w:val="00F93AAB"/>
    <w:rsid w:val="00FB215F"/>
    <w:rsid w:val="00FB522B"/>
    <w:rsid w:val="00FB78C3"/>
    <w:rsid w:val="00FC1245"/>
    <w:rsid w:val="00FC41AA"/>
    <w:rsid w:val="00FC6CA3"/>
    <w:rsid w:val="00FD234C"/>
    <w:rsid w:val="00FD356B"/>
    <w:rsid w:val="00FE0DE3"/>
    <w:rsid w:val="00FE1485"/>
    <w:rsid w:val="00FE476E"/>
    <w:rsid w:val="00FE55F7"/>
    <w:rsid w:val="00FF15EE"/>
    <w:rsid w:val="00FF481D"/>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6D4BB3"/>
    <w:pPr>
      <w:spacing w:before="100" w:beforeAutospacing="1" w:after="100" w:afterAutospacing="1"/>
      <w:outlineLvl w:val="1"/>
    </w:pPr>
    <w:rPr>
      <w:b/>
      <w:bCs/>
      <w:sz w:val="36"/>
      <w:szCs w:val="36"/>
    </w:rPr>
  </w:style>
  <w:style w:type="paragraph" w:styleId="3">
    <w:name w:val="heading 3"/>
    <w:basedOn w:val="a"/>
    <w:link w:val="30"/>
    <w:uiPriority w:val="9"/>
    <w:qFormat/>
    <w:rsid w:val="006D4B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uiPriority w:val="1"/>
    <w:qFormat/>
    <w:rsid w:val="00DF2B01"/>
    <w:rPr>
      <w:rFonts w:ascii="Calibri" w:eastAsia="Times New Roman" w:hAnsi="Calibri"/>
      <w:sz w:val="20"/>
      <w:szCs w:val="20"/>
      <w:lang w:val="en-US"/>
    </w:rPr>
  </w:style>
  <w:style w:type="character" w:customStyle="1" w:styleId="afa">
    <w:name w:val="Без интервала Знак"/>
    <w:link w:val="af9"/>
    <w:uiPriority w:val="1"/>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character" w:customStyle="1" w:styleId="20">
    <w:name w:val="Заголовок 2 Знак"/>
    <w:basedOn w:val="a0"/>
    <w:link w:val="2"/>
    <w:uiPriority w:val="9"/>
    <w:rsid w:val="006D4BB3"/>
    <w:rPr>
      <w:rFonts w:eastAsiaTheme="minorEastAsia"/>
      <w:b/>
      <w:bCs/>
      <w:sz w:val="36"/>
      <w:szCs w:val="36"/>
    </w:rPr>
  </w:style>
  <w:style w:type="character" w:customStyle="1" w:styleId="30">
    <w:name w:val="Заголовок 3 Знак"/>
    <w:basedOn w:val="a0"/>
    <w:link w:val="3"/>
    <w:uiPriority w:val="9"/>
    <w:rsid w:val="006D4BB3"/>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5691737">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96807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44749372">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6BCD-C18F-4C64-B980-CA8BFD17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7017</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15</cp:revision>
  <dcterms:created xsi:type="dcterms:W3CDTF">2021-07-14T06:52:00Z</dcterms:created>
  <dcterms:modified xsi:type="dcterms:W3CDTF">2021-09-15T08:01:00Z</dcterms:modified>
</cp:coreProperties>
</file>